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792" w:rsidRPr="00FB1EE4" w:rsidRDefault="00E65792" w:rsidP="00E65792">
      <w:pPr>
        <w:rPr>
          <w:sz w:val="24"/>
          <w:szCs w:val="24"/>
          <w:highlight w:val="yellow"/>
        </w:rPr>
      </w:pPr>
      <w:r w:rsidRPr="00FB1EE4">
        <w:rPr>
          <w:noProof/>
          <w:sz w:val="24"/>
          <w:szCs w:val="24"/>
          <w:highlight w:val="yellow"/>
          <w:lang w:eastAsia="ru-RU"/>
        </w:rPr>
        <w:drawing>
          <wp:anchor distT="0" distB="0" distL="114300" distR="114300" simplePos="0" relativeHeight="251663360" behindDoc="1" locked="0" layoutInCell="0" allowOverlap="1">
            <wp:simplePos x="0" y="0"/>
            <wp:positionH relativeFrom="page">
              <wp:posOffset>3284855</wp:posOffset>
            </wp:positionH>
            <wp:positionV relativeFrom="page">
              <wp:posOffset>622585</wp:posOffset>
            </wp:positionV>
            <wp:extent cx="1370363" cy="973777"/>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extLst/>
                    </a:blip>
                    <a:srcRect/>
                    <a:stretch>
                      <a:fillRect/>
                    </a:stretch>
                  </pic:blipFill>
                  <pic:spPr bwMode="auto">
                    <a:xfrm>
                      <a:off x="0" y="0"/>
                      <a:ext cx="1370363" cy="973777"/>
                    </a:xfrm>
                    <a:prstGeom prst="rect">
                      <a:avLst/>
                    </a:prstGeom>
                    <a:noFill/>
                  </pic:spPr>
                </pic:pic>
              </a:graphicData>
            </a:graphic>
          </wp:anchor>
        </w:drawing>
      </w:r>
    </w:p>
    <w:p w:rsidR="00E65792" w:rsidRPr="00FB1EE4" w:rsidRDefault="00E65792" w:rsidP="00E65792">
      <w:pPr>
        <w:rPr>
          <w:sz w:val="24"/>
          <w:szCs w:val="24"/>
          <w:highlight w:val="yellow"/>
        </w:rPr>
      </w:pPr>
    </w:p>
    <w:p w:rsidR="00E65792" w:rsidRPr="00FB1EE4" w:rsidRDefault="005A768E" w:rsidP="00E65792">
      <w:pPr>
        <w:rPr>
          <w:sz w:val="10"/>
          <w:szCs w:val="10"/>
          <w:highlight w:val="yellow"/>
        </w:rPr>
      </w:pPr>
      <w:r>
        <w:rPr>
          <w:noProof/>
          <w:sz w:val="24"/>
          <w:szCs w:val="24"/>
          <w:highlight w:val="yellow"/>
          <w:lang w:eastAsia="ru-RU"/>
        </w:rPr>
        <mc:AlternateContent>
          <mc:Choice Requires="wps">
            <w:drawing>
              <wp:anchor distT="4294967295" distB="4294967295" distL="0" distR="0" simplePos="0" relativeHeight="251659264" behindDoc="0" locked="0" layoutInCell="0" allowOverlap="1">
                <wp:simplePos x="0" y="0"/>
                <wp:positionH relativeFrom="page">
                  <wp:posOffset>304800</wp:posOffset>
                </wp:positionH>
                <wp:positionV relativeFrom="page">
                  <wp:posOffset>323849</wp:posOffset>
                </wp:positionV>
                <wp:extent cx="6951980" cy="0"/>
                <wp:effectExtent l="0" t="19050" r="1270" b="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91C3C" id="Прямая соединительная линия 5"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25.5pt" to="571.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" o:allowincell="f" strokeweight="3pt">
                <w10:wrap anchorx="page" anchory="page"/>
              </v:line>
            </w:pict>
          </mc:Fallback>
        </mc:AlternateContent>
      </w:r>
      <w:r>
        <w:rPr>
          <w:noProof/>
          <w:sz w:val="24"/>
          <w:szCs w:val="24"/>
          <w:highlight w:val="yellow"/>
          <w:lang w:eastAsia="ru-RU"/>
        </w:rPr>
        <mc:AlternateContent>
          <mc:Choice Requires="wps">
            <w:drawing>
              <wp:anchor distT="0" distB="0" distL="4294967295" distR="4294967295" simplePos="0" relativeHeight="251660288" behindDoc="0" locked="0" layoutInCell="0" allowOverlap="1">
                <wp:simplePos x="0" y="0"/>
                <wp:positionH relativeFrom="page">
                  <wp:posOffset>323849</wp:posOffset>
                </wp:positionH>
                <wp:positionV relativeFrom="page">
                  <wp:posOffset>304800</wp:posOffset>
                </wp:positionV>
                <wp:extent cx="0" cy="10083800"/>
                <wp:effectExtent l="19050" t="0" r="0"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B4BB8" id="Прямая соединительная линия 4" o:spid="_x0000_s1026" style="position:absolute;z-index:251660288;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25.5pt,24pt" to="25.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" o:allowincell="f" strokeweight="3pt">
                <w10:wrap anchorx="page" anchory="page"/>
              </v:line>
            </w:pict>
          </mc:Fallback>
        </mc:AlternateContent>
      </w:r>
      <w:r>
        <w:rPr>
          <w:noProof/>
          <w:sz w:val="24"/>
          <w:szCs w:val="24"/>
          <w:highlight w:val="yellow"/>
          <w:lang w:eastAsia="ru-RU"/>
        </w:rPr>
        <mc:AlternateContent>
          <mc:Choice Requires="wps">
            <w:drawing>
              <wp:anchor distT="4294967295" distB="4294967295" distL="0" distR="0" simplePos="0" relativeHeight="251661312" behindDoc="0" locked="0" layoutInCell="0" allowOverlap="1">
                <wp:simplePos x="0" y="0"/>
                <wp:positionH relativeFrom="page">
                  <wp:posOffset>304800</wp:posOffset>
                </wp:positionH>
                <wp:positionV relativeFrom="page">
                  <wp:posOffset>10369549</wp:posOffset>
                </wp:positionV>
                <wp:extent cx="6951980" cy="0"/>
                <wp:effectExtent l="0" t="19050" r="127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7BF19" id="Прямая соединительная линия 3" o:spid="_x0000_s1026" style="position:absolute;z-index:251661312;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" o:allowincell="f" strokeweight="3pt">
                <w10:wrap anchorx="page" anchory="page"/>
              </v:line>
            </w:pict>
          </mc:Fallback>
        </mc:AlternateContent>
      </w:r>
      <w:r>
        <w:rPr>
          <w:noProof/>
          <w:sz w:val="24"/>
          <w:szCs w:val="24"/>
          <w:highlight w:val="yellow"/>
          <w:lang w:eastAsia="ru-RU"/>
        </w:rPr>
        <mc:AlternateContent>
          <mc:Choice Requires="wps">
            <w:drawing>
              <wp:anchor distT="0" distB="0" distL="4294967295" distR="4294967295" simplePos="0" relativeHeight="251662336" behindDoc="0" locked="0" layoutInCell="0" allowOverlap="1">
                <wp:simplePos x="0" y="0"/>
                <wp:positionH relativeFrom="page">
                  <wp:posOffset>7237729</wp:posOffset>
                </wp:positionH>
                <wp:positionV relativeFrom="page">
                  <wp:posOffset>304800</wp:posOffset>
                </wp:positionV>
                <wp:extent cx="0" cy="10083800"/>
                <wp:effectExtent l="19050" t="0" r="0" b="127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76910" id="Прямая соединительная линия 2" o:spid="_x0000_s1026" style="position:absolute;z-index:251662336;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" o:allowincell="f" strokeweight="3pt">
                <w10:wrap anchorx="page" anchory="page"/>
              </v:line>
            </w:pict>
          </mc:Fallback>
        </mc:AlternateContent>
      </w:r>
    </w:p>
    <w:p w:rsidR="00E65792" w:rsidRPr="00FB1EE4" w:rsidRDefault="00E65792" w:rsidP="00E65792">
      <w:pPr>
        <w:ind w:right="284"/>
        <w:rPr>
          <w:rFonts w:ascii="GOST Common" w:eastAsia="Courier New" w:hAnsi="GOST Common" w:cs="Courier New"/>
          <w:szCs w:val="28"/>
          <w:highlight w:val="yellow"/>
        </w:rPr>
      </w:pPr>
    </w:p>
    <w:p w:rsidR="00E65792" w:rsidRPr="00FB1EE4" w:rsidRDefault="00E65792" w:rsidP="00E65792">
      <w:pPr>
        <w:ind w:right="284"/>
        <w:rPr>
          <w:rFonts w:ascii="GOST Common" w:hAnsi="GOST Common"/>
          <w:sz w:val="28"/>
          <w:szCs w:val="28"/>
        </w:rPr>
      </w:pPr>
      <w:r w:rsidRPr="00FB1EE4">
        <w:rPr>
          <w:rFonts w:ascii="GOST Common" w:eastAsia="Courier New" w:hAnsi="GOST Common" w:cs="Courier New"/>
          <w:sz w:val="28"/>
          <w:szCs w:val="28"/>
        </w:rPr>
        <w:t xml:space="preserve">ООО </w:t>
      </w:r>
      <w:r w:rsidRPr="00FB1EE4">
        <w:rPr>
          <w:rFonts w:asciiTheme="minorHAnsi" w:eastAsia="Courier New" w:hAnsiTheme="minorHAnsi" w:cstheme="minorHAnsi"/>
          <w:sz w:val="28"/>
          <w:szCs w:val="28"/>
        </w:rPr>
        <w:t>«</w:t>
      </w:r>
      <w:r w:rsidRPr="00FB1EE4">
        <w:rPr>
          <w:rFonts w:ascii="GOST Common" w:eastAsia="Courier New" w:hAnsi="GOST Common" w:cs="Courier New"/>
          <w:sz w:val="28"/>
          <w:szCs w:val="28"/>
        </w:rPr>
        <w:t xml:space="preserve">Компания </w:t>
      </w:r>
      <w:proofErr w:type="spellStart"/>
      <w:r w:rsidRPr="00FB1EE4">
        <w:rPr>
          <w:rFonts w:ascii="GOST Common" w:eastAsia="Courier New" w:hAnsi="GOST Common" w:cs="Courier New"/>
          <w:sz w:val="28"/>
          <w:szCs w:val="28"/>
        </w:rPr>
        <w:t>Земпроект</w:t>
      </w:r>
      <w:proofErr w:type="spellEnd"/>
      <w:r w:rsidRPr="00FB1EE4">
        <w:rPr>
          <w:rFonts w:asciiTheme="minorHAnsi" w:eastAsia="Courier New" w:hAnsiTheme="minorHAnsi" w:cstheme="minorHAnsi"/>
          <w:sz w:val="28"/>
          <w:szCs w:val="28"/>
        </w:rPr>
        <w:t>»</w:t>
      </w:r>
    </w:p>
    <w:p w:rsidR="00E65792" w:rsidRPr="00FB1EE4" w:rsidRDefault="00E65792" w:rsidP="00E65792">
      <w:pPr>
        <w:ind w:right="284"/>
        <w:rPr>
          <w:rFonts w:ascii="GOST Common" w:eastAsia="Courier New" w:hAnsi="GOST Common" w:cs="Courier New"/>
          <w:b/>
          <w:bCs/>
          <w:sz w:val="32"/>
          <w:szCs w:val="32"/>
        </w:rPr>
      </w:pPr>
    </w:p>
    <w:p w:rsidR="00E65792" w:rsidRPr="00FB1EE4" w:rsidRDefault="00E65792" w:rsidP="00E65792">
      <w:pPr>
        <w:ind w:right="284"/>
        <w:rPr>
          <w:rFonts w:ascii="GOST Common" w:eastAsia="Courier New" w:hAnsi="GOST Common" w:cs="Courier New"/>
          <w:b/>
          <w:bCs/>
          <w:sz w:val="32"/>
          <w:szCs w:val="32"/>
        </w:rPr>
      </w:pPr>
    </w:p>
    <w:p w:rsidR="00E65792" w:rsidRPr="00FB1EE4" w:rsidRDefault="00CA3518" w:rsidP="00E65792">
      <w:pPr>
        <w:ind w:right="284"/>
        <w:rPr>
          <w:rFonts w:ascii="GOST Common" w:eastAsia="Courier New" w:hAnsi="GOST Common" w:cs="Courier New"/>
          <w:b/>
          <w:bCs/>
          <w:sz w:val="32"/>
          <w:szCs w:val="32"/>
        </w:rPr>
      </w:pPr>
      <w:r>
        <w:rPr>
          <w:rFonts w:ascii="GOST Common" w:eastAsia="Courier New" w:hAnsi="GOST Common" w:cs="Courier New"/>
          <w:b/>
          <w:bCs/>
          <w:sz w:val="32"/>
          <w:szCs w:val="32"/>
        </w:rPr>
        <w:t xml:space="preserve"> </w:t>
      </w:r>
      <w:r w:rsidR="00E470D3">
        <w:rPr>
          <w:rFonts w:ascii="GOST Common" w:eastAsia="Courier New" w:hAnsi="GOST Common" w:cs="Courier New"/>
          <w:b/>
          <w:bCs/>
          <w:sz w:val="32"/>
          <w:szCs w:val="32"/>
        </w:rPr>
        <w:t xml:space="preserve"> </w:t>
      </w:r>
    </w:p>
    <w:p w:rsidR="00E65792" w:rsidRPr="00FB1EE4" w:rsidRDefault="00E65792" w:rsidP="00E65792">
      <w:pPr>
        <w:ind w:right="284"/>
        <w:rPr>
          <w:rFonts w:ascii="GOST Common" w:eastAsia="Courier New" w:hAnsi="GOST Common" w:cs="Courier New"/>
          <w:b/>
          <w:bCs/>
          <w:sz w:val="32"/>
          <w:szCs w:val="32"/>
        </w:rPr>
      </w:pPr>
    </w:p>
    <w:p w:rsidR="00E65792" w:rsidRPr="00FB1EE4" w:rsidRDefault="00E65792" w:rsidP="00E65792">
      <w:pPr>
        <w:ind w:right="284"/>
        <w:jc w:val="both"/>
        <w:rPr>
          <w:rFonts w:ascii="GOST Common" w:eastAsia="Courier New" w:hAnsi="GOST Common" w:cs="Courier New"/>
          <w:b/>
          <w:bCs/>
          <w:sz w:val="32"/>
          <w:szCs w:val="32"/>
        </w:rPr>
      </w:pPr>
    </w:p>
    <w:p w:rsidR="00E65792" w:rsidRPr="00FB1EE4" w:rsidRDefault="00E65792" w:rsidP="00E65792">
      <w:pPr>
        <w:ind w:right="284"/>
        <w:jc w:val="both"/>
        <w:rPr>
          <w:rFonts w:ascii="GOST Common" w:eastAsia="Courier New" w:hAnsi="GOST Common" w:cs="Courier New"/>
          <w:b/>
          <w:bCs/>
          <w:sz w:val="36"/>
          <w:szCs w:val="36"/>
        </w:rPr>
      </w:pPr>
    </w:p>
    <w:p w:rsidR="00E65792" w:rsidRPr="00FB1EE4" w:rsidRDefault="00E65792" w:rsidP="00E65792">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ПРАВИЛА ЗЕМЛЕПОЛЬЗОВАНИЯ И ЗАСТРОЙКИ</w:t>
      </w:r>
    </w:p>
    <w:p w:rsidR="00E65792" w:rsidRPr="00FB1EE4" w:rsidRDefault="00E65792" w:rsidP="00E65792">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МУНИЦИПАЛЬНОГО ОБРАЗОВАНИЯ</w:t>
      </w:r>
    </w:p>
    <w:p w:rsidR="00E65792" w:rsidRPr="00FB1EE4" w:rsidRDefault="00FB1EE4" w:rsidP="00E65792">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ЦЕЛИННЫЙ</w:t>
      </w:r>
      <w:r w:rsidR="00E65792" w:rsidRPr="00FB1EE4">
        <w:rPr>
          <w:rFonts w:ascii="GOST Common" w:eastAsia="Courier New" w:hAnsi="GOST Common" w:cs="Courier New"/>
          <w:b/>
          <w:bCs/>
          <w:sz w:val="36"/>
          <w:szCs w:val="36"/>
        </w:rPr>
        <w:t xml:space="preserve"> СЕЛЬСОВЕТ</w:t>
      </w:r>
    </w:p>
    <w:p w:rsidR="00E65792" w:rsidRPr="00FB1EE4" w:rsidRDefault="00FB1EE4" w:rsidP="00E65792">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ЦЕЛИННОГО</w:t>
      </w:r>
      <w:r w:rsidR="00E65792" w:rsidRPr="00FB1EE4">
        <w:rPr>
          <w:rFonts w:ascii="GOST Common" w:eastAsia="Courier New" w:hAnsi="GOST Common" w:cs="Courier New"/>
          <w:b/>
          <w:bCs/>
          <w:sz w:val="36"/>
          <w:szCs w:val="36"/>
        </w:rPr>
        <w:t xml:space="preserve"> РАЙОНА</w:t>
      </w:r>
    </w:p>
    <w:p w:rsidR="00E65792" w:rsidRPr="00FB1EE4" w:rsidRDefault="00E65792" w:rsidP="00E65792">
      <w:pPr>
        <w:ind w:right="284"/>
        <w:rPr>
          <w:rFonts w:ascii="GOST Common" w:eastAsia="Courier New" w:hAnsi="GOST Common" w:cs="Courier New"/>
          <w:b/>
          <w:bCs/>
          <w:sz w:val="32"/>
          <w:szCs w:val="32"/>
        </w:rPr>
      </w:pPr>
      <w:r w:rsidRPr="00FB1EE4">
        <w:rPr>
          <w:rFonts w:ascii="GOST Common" w:eastAsia="Courier New" w:hAnsi="GOST Common" w:cs="Courier New"/>
          <w:b/>
          <w:bCs/>
          <w:sz w:val="36"/>
          <w:szCs w:val="36"/>
        </w:rPr>
        <w:t>АЛТАЙСКОГО КРАЯ</w:t>
      </w:r>
    </w:p>
    <w:p w:rsidR="00E65792" w:rsidRPr="00FB1EE4" w:rsidRDefault="00E65792" w:rsidP="00E65792">
      <w:pPr>
        <w:rPr>
          <w:rFonts w:ascii="GOST Common" w:hAnsi="GOST Common"/>
          <w:szCs w:val="28"/>
        </w:rPr>
      </w:pPr>
    </w:p>
    <w:p w:rsidR="00E65792" w:rsidRPr="00FB1EE4" w:rsidRDefault="00E65792" w:rsidP="00E65792">
      <w:pPr>
        <w:rPr>
          <w:rFonts w:ascii="GOST Common" w:hAnsi="GOST Common"/>
          <w:szCs w:val="28"/>
        </w:rPr>
      </w:pPr>
    </w:p>
    <w:p w:rsidR="00E65792" w:rsidRPr="00FB1EE4" w:rsidRDefault="00E65792" w:rsidP="00E65792">
      <w:pPr>
        <w:rPr>
          <w:rFonts w:ascii="GOST Common" w:hAnsi="GOST Common"/>
          <w:szCs w:val="28"/>
        </w:rPr>
      </w:pPr>
    </w:p>
    <w:p w:rsidR="00E65792" w:rsidRPr="00FB1EE4" w:rsidRDefault="00E65792" w:rsidP="00E65792">
      <w:pPr>
        <w:rPr>
          <w:rFonts w:ascii="GOST Common" w:hAnsi="GOST Common"/>
          <w:szCs w:val="28"/>
        </w:rPr>
      </w:pPr>
    </w:p>
    <w:p w:rsidR="00E65792" w:rsidRPr="00FB1EE4" w:rsidRDefault="00E65792" w:rsidP="00E65792">
      <w:pPr>
        <w:jc w:val="both"/>
        <w:rPr>
          <w:rFonts w:ascii="GOST Common" w:eastAsia="Courier New" w:hAnsi="GOST Common" w:cs="Courier New"/>
          <w:szCs w:val="28"/>
        </w:rPr>
      </w:pPr>
    </w:p>
    <w:p w:rsidR="00E65792" w:rsidRPr="00FB1EE4" w:rsidRDefault="00E65792" w:rsidP="00E65792">
      <w:pPr>
        <w:jc w:val="right"/>
        <w:rPr>
          <w:rFonts w:ascii="GOST Common" w:eastAsia="Courier New" w:hAnsi="GOST Common" w:cs="Courier New"/>
          <w:szCs w:val="28"/>
        </w:rPr>
      </w:pPr>
    </w:p>
    <w:p w:rsidR="00E65792" w:rsidRPr="00FB1EE4" w:rsidRDefault="00E65792" w:rsidP="00E65792">
      <w:pPr>
        <w:rPr>
          <w:rFonts w:ascii="GOST Common" w:hAnsi="GOST Common"/>
          <w:sz w:val="20"/>
          <w:szCs w:val="20"/>
        </w:rPr>
      </w:pPr>
    </w:p>
    <w:p w:rsidR="00E65792" w:rsidRPr="00FB1EE4" w:rsidRDefault="00E65792" w:rsidP="00E65792">
      <w:pPr>
        <w:rPr>
          <w:rFonts w:ascii="GOST Common" w:eastAsia="Courier New" w:hAnsi="GOST Common" w:cs="Courier New"/>
          <w:b/>
          <w:szCs w:val="28"/>
        </w:rPr>
      </w:pPr>
    </w:p>
    <w:p w:rsidR="00E65792" w:rsidRPr="00FB1EE4" w:rsidRDefault="00E65792" w:rsidP="00E65792">
      <w:pPr>
        <w:rPr>
          <w:rFonts w:ascii="GOST Common" w:eastAsia="Courier New" w:hAnsi="GOST Common" w:cs="Courier New"/>
          <w:b/>
          <w:szCs w:val="28"/>
        </w:rPr>
      </w:pPr>
    </w:p>
    <w:p w:rsidR="00E65792" w:rsidRPr="00FB1EE4" w:rsidRDefault="00E65792" w:rsidP="00E65792">
      <w:pPr>
        <w:rPr>
          <w:rFonts w:ascii="GOST Common" w:eastAsia="Courier New" w:hAnsi="GOST Common" w:cs="Courier New"/>
          <w:b/>
          <w:szCs w:val="28"/>
        </w:rPr>
      </w:pPr>
    </w:p>
    <w:p w:rsidR="00E65792" w:rsidRPr="00FB1EE4" w:rsidRDefault="00E65792" w:rsidP="00E65792">
      <w:pPr>
        <w:rPr>
          <w:rFonts w:ascii="GOST Common" w:eastAsia="Courier New" w:hAnsi="GOST Common" w:cs="Courier New"/>
          <w:b/>
          <w:sz w:val="28"/>
          <w:szCs w:val="28"/>
        </w:rPr>
      </w:pPr>
    </w:p>
    <w:p w:rsidR="00E65792" w:rsidRPr="00FB1EE4" w:rsidRDefault="00E65792" w:rsidP="00E65792">
      <w:pPr>
        <w:rPr>
          <w:rFonts w:ascii="GOST Common" w:eastAsia="Courier New" w:hAnsi="GOST Common" w:cs="Courier New"/>
          <w:b/>
          <w:sz w:val="28"/>
          <w:szCs w:val="28"/>
        </w:rPr>
      </w:pPr>
    </w:p>
    <w:p w:rsidR="00E65792" w:rsidRPr="00FB1EE4" w:rsidRDefault="00E65792" w:rsidP="00E65792">
      <w:pPr>
        <w:rPr>
          <w:rFonts w:ascii="GOST Common" w:eastAsia="Courier New" w:hAnsi="GOST Common" w:cs="Courier New"/>
          <w:b/>
          <w:sz w:val="28"/>
          <w:szCs w:val="28"/>
        </w:rPr>
        <w:sectPr w:rsidR="00E65792" w:rsidRPr="00FB1EE4" w:rsidSect="00F567C4">
          <w:footerReference w:type="default" r:id="rId9"/>
          <w:headerReference w:type="first" r:id="rId10"/>
          <w:footerReference w:type="first" r:id="rId11"/>
          <w:pgSz w:w="11906" w:h="16838"/>
          <w:pgMar w:top="1134" w:right="850" w:bottom="1134" w:left="1701" w:header="708" w:footer="708" w:gutter="0"/>
          <w:pgNumType w:start="1"/>
          <w:cols w:space="708"/>
          <w:titlePg/>
          <w:docGrid w:linePitch="360"/>
        </w:sectPr>
      </w:pPr>
      <w:r w:rsidRPr="00FB1EE4">
        <w:rPr>
          <w:rFonts w:ascii="GOST Common" w:eastAsia="Courier New" w:hAnsi="GOST Common" w:cs="Courier New"/>
          <w:b/>
          <w:sz w:val="28"/>
          <w:szCs w:val="28"/>
        </w:rPr>
        <w:t>202</w:t>
      </w:r>
      <w:r w:rsidR="00FB1EE4" w:rsidRPr="00FB1EE4">
        <w:rPr>
          <w:rFonts w:ascii="GOST Common" w:eastAsia="Courier New" w:hAnsi="GOST Common" w:cs="Courier New"/>
          <w:b/>
          <w:sz w:val="28"/>
          <w:szCs w:val="28"/>
        </w:rPr>
        <w:t>3</w:t>
      </w:r>
    </w:p>
    <w:p w:rsidR="00E65792" w:rsidRPr="00FB1EE4" w:rsidRDefault="00E65792" w:rsidP="00E65792">
      <w:pPr>
        <w:rPr>
          <w:sz w:val="24"/>
          <w:szCs w:val="24"/>
          <w:highlight w:val="yellow"/>
        </w:rPr>
      </w:pPr>
    </w:p>
    <w:p w:rsidR="00E65792" w:rsidRPr="00FB1EE4" w:rsidRDefault="00E65792" w:rsidP="00E65792">
      <w:pPr>
        <w:rPr>
          <w:sz w:val="24"/>
          <w:szCs w:val="24"/>
          <w:highlight w:val="yellow"/>
        </w:rPr>
      </w:pPr>
    </w:p>
    <w:p w:rsidR="00E65792" w:rsidRPr="00FB1EE4" w:rsidRDefault="005A768E" w:rsidP="00E65792">
      <w:pPr>
        <w:rPr>
          <w:sz w:val="10"/>
          <w:szCs w:val="10"/>
          <w:highlight w:val="yellow"/>
        </w:rPr>
      </w:pPr>
      <w:r>
        <w:rPr>
          <w:noProof/>
          <w:sz w:val="24"/>
          <w:szCs w:val="24"/>
          <w:highlight w:val="yellow"/>
          <w:lang w:eastAsia="ru-RU"/>
        </w:rPr>
        <mc:AlternateContent>
          <mc:Choice Requires="wps">
            <w:drawing>
              <wp:anchor distT="4294967295" distB="4294967295" distL="0" distR="0" simplePos="0" relativeHeight="251664384" behindDoc="0" locked="0" layoutInCell="0" allowOverlap="1">
                <wp:simplePos x="0" y="0"/>
                <wp:positionH relativeFrom="page">
                  <wp:posOffset>304800</wp:posOffset>
                </wp:positionH>
                <wp:positionV relativeFrom="page">
                  <wp:posOffset>323849</wp:posOffset>
                </wp:positionV>
                <wp:extent cx="6951980" cy="0"/>
                <wp:effectExtent l="0" t="19050" r="1270" b="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E3730F" id="Прямая соединительная линия 14" o:spid="_x0000_s1026" style="position:absolute;z-index:251664384;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25.5pt" to="571.4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" o:allowincell="f" strokeweight="3pt">
                <w10:wrap anchorx="page" anchory="page"/>
              </v:line>
            </w:pict>
          </mc:Fallback>
        </mc:AlternateContent>
      </w:r>
      <w:r>
        <w:rPr>
          <w:noProof/>
          <w:sz w:val="24"/>
          <w:szCs w:val="24"/>
          <w:highlight w:val="yellow"/>
          <w:lang w:eastAsia="ru-RU"/>
        </w:rPr>
        <mc:AlternateContent>
          <mc:Choice Requires="wps">
            <w:drawing>
              <wp:anchor distT="0" distB="0" distL="4294967295" distR="4294967295" simplePos="0" relativeHeight="251665408" behindDoc="0" locked="0" layoutInCell="0" allowOverlap="1">
                <wp:simplePos x="0" y="0"/>
                <wp:positionH relativeFrom="page">
                  <wp:posOffset>323849</wp:posOffset>
                </wp:positionH>
                <wp:positionV relativeFrom="page">
                  <wp:posOffset>304800</wp:posOffset>
                </wp:positionV>
                <wp:extent cx="0" cy="10083800"/>
                <wp:effectExtent l="19050" t="0" r="0" b="127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57A46" id="Прямая соединительная линия 15" o:spid="_x0000_s1026" style="position:absolute;z-index:251665408;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25.5pt,24pt" to="25.5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" o:allowincell="f" strokeweight="3pt">
                <w10:wrap anchorx="page" anchory="page"/>
              </v:line>
            </w:pict>
          </mc:Fallback>
        </mc:AlternateContent>
      </w:r>
      <w:r>
        <w:rPr>
          <w:noProof/>
          <w:sz w:val="24"/>
          <w:szCs w:val="24"/>
          <w:highlight w:val="yellow"/>
          <w:lang w:eastAsia="ru-RU"/>
        </w:rPr>
        <mc:AlternateContent>
          <mc:Choice Requires="wps">
            <w:drawing>
              <wp:anchor distT="4294967295" distB="4294967295" distL="0" distR="0" simplePos="0" relativeHeight="251666432" behindDoc="0" locked="0" layoutInCell="0" allowOverlap="1">
                <wp:simplePos x="0" y="0"/>
                <wp:positionH relativeFrom="page">
                  <wp:posOffset>304800</wp:posOffset>
                </wp:positionH>
                <wp:positionV relativeFrom="page">
                  <wp:posOffset>10369549</wp:posOffset>
                </wp:positionV>
                <wp:extent cx="6951980" cy="0"/>
                <wp:effectExtent l="0" t="19050" r="1270" b="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198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6416D" id="Прямая соединительная линия 16" o:spid="_x0000_s1026" style="position:absolute;z-index:251666432;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24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" o:allowincell="f" strokeweight="3pt">
                <w10:wrap anchorx="page" anchory="page"/>
              </v:line>
            </w:pict>
          </mc:Fallback>
        </mc:AlternateContent>
      </w:r>
      <w:r>
        <w:rPr>
          <w:noProof/>
          <w:sz w:val="24"/>
          <w:szCs w:val="24"/>
          <w:highlight w:val="yellow"/>
          <w:lang w:eastAsia="ru-RU"/>
        </w:rPr>
        <mc:AlternateContent>
          <mc:Choice Requires="wps">
            <w:drawing>
              <wp:anchor distT="0" distB="0" distL="4294967295" distR="4294967295" simplePos="0" relativeHeight="251667456" behindDoc="0" locked="0" layoutInCell="0" allowOverlap="1">
                <wp:simplePos x="0" y="0"/>
                <wp:positionH relativeFrom="page">
                  <wp:posOffset>7237729</wp:posOffset>
                </wp:positionH>
                <wp:positionV relativeFrom="page">
                  <wp:posOffset>304800</wp:posOffset>
                </wp:positionV>
                <wp:extent cx="0" cy="10083800"/>
                <wp:effectExtent l="19050" t="0" r="0" b="127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15DE9" id="Прямая соединительная линия 17" o:spid="_x0000_s1026" style="position:absolute;z-index:251667456;visibility:visible;mso-wrap-style:square;mso-width-percent:0;mso-height-percent:0;mso-wrap-distance-left:-3e-5mm;mso-wrap-distance-top:0;mso-wrap-distance-right:-3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" o:allowincell="f" strokeweight="3pt">
                <w10:wrap anchorx="page" anchory="page"/>
              </v:line>
            </w:pict>
          </mc:Fallback>
        </mc:AlternateContent>
      </w:r>
    </w:p>
    <w:p w:rsidR="00E65792" w:rsidRPr="00FB1EE4" w:rsidRDefault="00E65792" w:rsidP="00E65792">
      <w:pPr>
        <w:ind w:right="284"/>
        <w:rPr>
          <w:rFonts w:ascii="GOST Common" w:eastAsia="Courier New" w:hAnsi="GOST Common" w:cs="Courier New"/>
          <w:b/>
          <w:bCs/>
          <w:sz w:val="32"/>
          <w:szCs w:val="32"/>
          <w:highlight w:val="yellow"/>
        </w:rPr>
      </w:pPr>
    </w:p>
    <w:p w:rsidR="00E65792" w:rsidRPr="00FB1EE4" w:rsidRDefault="00E65792" w:rsidP="00E65792">
      <w:pPr>
        <w:ind w:right="284"/>
        <w:rPr>
          <w:rFonts w:ascii="GOST Common" w:eastAsia="Courier New" w:hAnsi="GOST Common" w:cs="Courier New"/>
          <w:b/>
          <w:bCs/>
          <w:sz w:val="32"/>
          <w:szCs w:val="32"/>
          <w:highlight w:val="yellow"/>
        </w:rPr>
      </w:pPr>
    </w:p>
    <w:p w:rsidR="00FB1EE4" w:rsidRPr="00FB1EE4" w:rsidRDefault="00FB1EE4" w:rsidP="00FB1EE4">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ПРАВИЛА ЗЕМЛЕПОЛЬЗОВАНИЯ И ЗАСТРОЙКИ</w:t>
      </w:r>
    </w:p>
    <w:p w:rsidR="00FB1EE4" w:rsidRPr="00FB1EE4" w:rsidRDefault="00FB1EE4" w:rsidP="00FB1EE4">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МУНИЦИПАЛЬНОГО ОБРАЗОВАНИЯ</w:t>
      </w:r>
    </w:p>
    <w:p w:rsidR="00FB1EE4" w:rsidRPr="00FB1EE4" w:rsidRDefault="00FB1EE4" w:rsidP="00FB1EE4">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ЦЕЛИННЫЙ СЕЛЬСОВЕТ</w:t>
      </w:r>
    </w:p>
    <w:p w:rsidR="00FB1EE4" w:rsidRPr="00FB1EE4" w:rsidRDefault="00FB1EE4" w:rsidP="00FB1EE4">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ЦЕЛИННОГО РАЙОНА</w:t>
      </w:r>
    </w:p>
    <w:p w:rsidR="00FB1EE4" w:rsidRDefault="00FB1EE4" w:rsidP="00FB1EE4">
      <w:pPr>
        <w:ind w:right="284"/>
        <w:rPr>
          <w:rFonts w:ascii="GOST Common" w:eastAsia="Courier New" w:hAnsi="GOST Common" w:cs="Courier New"/>
          <w:b/>
          <w:bCs/>
          <w:sz w:val="36"/>
          <w:szCs w:val="36"/>
        </w:rPr>
      </w:pPr>
      <w:r w:rsidRPr="00FB1EE4">
        <w:rPr>
          <w:rFonts w:ascii="GOST Common" w:eastAsia="Courier New" w:hAnsi="GOST Common" w:cs="Courier New"/>
          <w:b/>
          <w:bCs/>
          <w:sz w:val="36"/>
          <w:szCs w:val="36"/>
        </w:rPr>
        <w:t>АЛТАЙСКОГО КРАЯ</w:t>
      </w:r>
    </w:p>
    <w:p w:rsidR="00292322" w:rsidRPr="00FB1EE4" w:rsidRDefault="00292322" w:rsidP="00FB1EE4">
      <w:pPr>
        <w:ind w:right="284"/>
        <w:rPr>
          <w:rFonts w:ascii="GOST Common" w:eastAsia="Courier New" w:hAnsi="GOST Common" w:cs="Courier New"/>
          <w:b/>
          <w:bCs/>
          <w:sz w:val="32"/>
          <w:szCs w:val="32"/>
        </w:rPr>
      </w:pPr>
      <w:r>
        <w:rPr>
          <w:rFonts w:ascii="GOST Common" w:eastAsia="Courier New" w:hAnsi="GOST Common" w:cs="Courier New"/>
          <w:b/>
          <w:bCs/>
          <w:sz w:val="36"/>
          <w:szCs w:val="36"/>
        </w:rPr>
        <w:t>(с изменениями от 2023 г.)</w:t>
      </w:r>
    </w:p>
    <w:p w:rsidR="00E65792" w:rsidRPr="00FB1EE4" w:rsidRDefault="00E65792" w:rsidP="00E65792">
      <w:pPr>
        <w:jc w:val="both"/>
        <w:rPr>
          <w:rFonts w:ascii="GOST Common" w:hAnsi="GOST Common"/>
          <w:sz w:val="28"/>
          <w:szCs w:val="28"/>
          <w:highlight w:val="yellow"/>
        </w:rPr>
      </w:pPr>
    </w:p>
    <w:p w:rsidR="00E65792" w:rsidRPr="00FB1EE4" w:rsidRDefault="00E65792" w:rsidP="00E65792">
      <w:pPr>
        <w:rPr>
          <w:rFonts w:ascii="GOST Common" w:hAnsi="GOST Common"/>
          <w:sz w:val="28"/>
          <w:szCs w:val="28"/>
          <w:highlight w:val="yellow"/>
        </w:rPr>
      </w:pPr>
    </w:p>
    <w:p w:rsidR="00E65792" w:rsidRPr="00FB1EE4" w:rsidRDefault="00E65792" w:rsidP="00E65792">
      <w:pPr>
        <w:rPr>
          <w:rFonts w:ascii="GOST Common" w:hAnsi="GOST Common"/>
          <w:sz w:val="28"/>
          <w:szCs w:val="28"/>
          <w:highlight w:val="yellow"/>
        </w:rPr>
      </w:pPr>
    </w:p>
    <w:p w:rsidR="00E65792" w:rsidRPr="00FB1EE4" w:rsidRDefault="00E65792" w:rsidP="00E65792">
      <w:pPr>
        <w:jc w:val="both"/>
        <w:rPr>
          <w:rFonts w:ascii="GOST Common" w:hAnsi="GOST Common"/>
          <w:sz w:val="28"/>
          <w:szCs w:val="28"/>
          <w:highlight w:val="yellow"/>
        </w:rPr>
      </w:pPr>
    </w:p>
    <w:p w:rsidR="00E65792" w:rsidRPr="00FB1EE4" w:rsidRDefault="00E65792" w:rsidP="00E65792">
      <w:pPr>
        <w:spacing w:line="276" w:lineRule="auto"/>
        <w:jc w:val="both"/>
        <w:rPr>
          <w:rFonts w:ascii="GOST Common" w:hAnsi="GOST Common"/>
          <w:sz w:val="24"/>
          <w:szCs w:val="20"/>
        </w:rPr>
      </w:pPr>
      <w:r w:rsidRPr="00FB1EE4">
        <w:rPr>
          <w:rFonts w:ascii="GOST Common" w:eastAsia="Courier New" w:hAnsi="GOST Common" w:cs="Courier New"/>
          <w:b/>
          <w:bCs/>
          <w:sz w:val="28"/>
          <w:szCs w:val="28"/>
        </w:rPr>
        <w:t xml:space="preserve">Заказчик: </w:t>
      </w:r>
      <w:r w:rsidRPr="00FB1EE4">
        <w:rPr>
          <w:rFonts w:ascii="GOST Common" w:hAnsi="GOST Common"/>
          <w:sz w:val="28"/>
          <w:szCs w:val="28"/>
        </w:rPr>
        <w:t>Администраци</w:t>
      </w:r>
      <w:r w:rsidR="00FB1EE4" w:rsidRPr="00FB1EE4">
        <w:rPr>
          <w:rFonts w:ascii="GOST Common" w:hAnsi="GOST Common"/>
          <w:sz w:val="28"/>
          <w:szCs w:val="28"/>
        </w:rPr>
        <w:t>я</w:t>
      </w:r>
      <w:r w:rsidRPr="00FB1EE4">
        <w:rPr>
          <w:rFonts w:ascii="GOST Common" w:hAnsi="GOST Common"/>
          <w:sz w:val="28"/>
          <w:szCs w:val="28"/>
        </w:rPr>
        <w:t xml:space="preserve"> </w:t>
      </w:r>
      <w:r w:rsidR="00FB1EE4" w:rsidRPr="00FB1EE4">
        <w:rPr>
          <w:rFonts w:ascii="GOST Common" w:hAnsi="GOST Common"/>
          <w:sz w:val="28"/>
          <w:szCs w:val="28"/>
        </w:rPr>
        <w:t>Целинного</w:t>
      </w:r>
      <w:r w:rsidRPr="00FB1EE4">
        <w:rPr>
          <w:rFonts w:ascii="GOST Common" w:hAnsi="GOST Common"/>
          <w:sz w:val="28"/>
          <w:szCs w:val="28"/>
        </w:rPr>
        <w:t xml:space="preserve"> района </w:t>
      </w:r>
      <w:r w:rsidR="00FB1EE4" w:rsidRPr="00FB1EE4">
        <w:rPr>
          <w:rFonts w:ascii="GOST Common" w:hAnsi="GOST Common"/>
          <w:sz w:val="28"/>
          <w:szCs w:val="28"/>
        </w:rPr>
        <w:t>Алтайского края</w:t>
      </w:r>
    </w:p>
    <w:p w:rsidR="00E65792" w:rsidRPr="00FB1EE4" w:rsidRDefault="00E65792" w:rsidP="00E65792">
      <w:pPr>
        <w:spacing w:line="276" w:lineRule="auto"/>
        <w:jc w:val="both"/>
        <w:rPr>
          <w:rFonts w:ascii="GOST Common" w:eastAsia="Courier New" w:hAnsi="GOST Common" w:cs="Courier New"/>
          <w:sz w:val="28"/>
          <w:szCs w:val="28"/>
          <w:highlight w:val="yellow"/>
        </w:rPr>
      </w:pPr>
      <w:r w:rsidRPr="00FB1EE4">
        <w:rPr>
          <w:rFonts w:ascii="GOST Common" w:eastAsia="Courier New" w:hAnsi="GOST Common" w:cs="Courier New"/>
          <w:b/>
          <w:bCs/>
          <w:sz w:val="28"/>
          <w:szCs w:val="28"/>
        </w:rPr>
        <w:t xml:space="preserve">Муниципальный контракт: </w:t>
      </w:r>
      <w:r w:rsidRPr="00FB1EE4">
        <w:rPr>
          <w:rFonts w:ascii="GOST Common" w:eastAsia="Courier New" w:hAnsi="GOST Common" w:cs="Courier New"/>
          <w:sz w:val="28"/>
          <w:szCs w:val="28"/>
        </w:rPr>
        <w:t>№</w:t>
      </w:r>
      <w:r w:rsidR="00AA2179" w:rsidRPr="00FB1EE4">
        <w:rPr>
          <w:rFonts w:ascii="GOST Common" w:eastAsia="Courier New" w:hAnsi="GOST Common" w:cs="Courier New"/>
          <w:sz w:val="28"/>
          <w:szCs w:val="28"/>
        </w:rPr>
        <w:t xml:space="preserve"> </w:t>
      </w:r>
      <w:r w:rsidR="00FB1EE4" w:rsidRPr="00FB1EE4">
        <w:rPr>
          <w:rFonts w:ascii="GOST Common" w:hAnsi="GOST Common"/>
          <w:sz w:val="28"/>
          <w:szCs w:val="24"/>
        </w:rPr>
        <w:t>779</w:t>
      </w:r>
      <w:r w:rsidRPr="00FB1EE4">
        <w:rPr>
          <w:rFonts w:ascii="GOST Common" w:eastAsia="Courier New" w:hAnsi="GOST Common" w:cs="Courier New"/>
          <w:sz w:val="28"/>
          <w:szCs w:val="28"/>
        </w:rPr>
        <w:t xml:space="preserve"> от </w:t>
      </w:r>
      <w:r w:rsidR="00FB1EE4" w:rsidRPr="00FB1EE4">
        <w:rPr>
          <w:rFonts w:ascii="GOST Common" w:eastAsia="Courier New" w:hAnsi="GOST Common" w:cs="Courier New"/>
          <w:sz w:val="28"/>
          <w:szCs w:val="28"/>
        </w:rPr>
        <w:t>22</w:t>
      </w:r>
      <w:r w:rsidR="00B155FE" w:rsidRPr="00FB1EE4">
        <w:rPr>
          <w:rFonts w:ascii="GOST Common" w:eastAsia="Courier New" w:hAnsi="GOST Common" w:cs="Courier New"/>
          <w:sz w:val="28"/>
          <w:szCs w:val="28"/>
        </w:rPr>
        <w:t>.1</w:t>
      </w:r>
      <w:r w:rsidR="00FB1EE4" w:rsidRPr="00FB1EE4">
        <w:rPr>
          <w:rFonts w:ascii="GOST Common" w:eastAsia="Courier New" w:hAnsi="GOST Common" w:cs="Courier New"/>
          <w:sz w:val="28"/>
          <w:szCs w:val="28"/>
        </w:rPr>
        <w:t>2</w:t>
      </w:r>
      <w:r w:rsidRPr="00FB1EE4">
        <w:rPr>
          <w:rFonts w:ascii="GOST Common" w:eastAsia="Courier New" w:hAnsi="GOST Common" w:cs="Courier New"/>
          <w:sz w:val="28"/>
          <w:szCs w:val="28"/>
        </w:rPr>
        <w:t>.2022 г.</w:t>
      </w:r>
    </w:p>
    <w:p w:rsidR="00E65792" w:rsidRPr="00FB1EE4" w:rsidRDefault="00E65792" w:rsidP="00E65792">
      <w:pPr>
        <w:spacing w:line="276" w:lineRule="auto"/>
        <w:jc w:val="both"/>
        <w:rPr>
          <w:rFonts w:ascii="GOST Common" w:eastAsia="Courier New" w:hAnsi="GOST Common" w:cs="Courier New"/>
          <w:bCs/>
          <w:sz w:val="28"/>
          <w:szCs w:val="28"/>
        </w:rPr>
      </w:pPr>
      <w:r w:rsidRPr="00FB1EE4">
        <w:rPr>
          <w:rFonts w:ascii="GOST Common" w:eastAsia="Courier New" w:hAnsi="GOST Common" w:cs="Courier New"/>
          <w:b/>
          <w:bCs/>
          <w:sz w:val="28"/>
          <w:szCs w:val="28"/>
        </w:rPr>
        <w:t xml:space="preserve">Исполнитель: </w:t>
      </w:r>
      <w:r w:rsidRPr="00FB1EE4">
        <w:rPr>
          <w:rFonts w:ascii="GOST Common" w:eastAsia="Courier New" w:hAnsi="GOST Common" w:cs="Courier New"/>
          <w:bCs/>
          <w:sz w:val="28"/>
          <w:szCs w:val="28"/>
        </w:rPr>
        <w:t xml:space="preserve">ООО </w:t>
      </w:r>
      <w:r w:rsidRPr="00FB1EE4">
        <w:rPr>
          <w:rFonts w:eastAsia="Courier New"/>
          <w:bCs/>
          <w:sz w:val="28"/>
          <w:szCs w:val="28"/>
        </w:rPr>
        <w:t>«</w:t>
      </w:r>
      <w:r w:rsidRPr="00FB1EE4">
        <w:rPr>
          <w:rFonts w:ascii="GOST Common" w:eastAsia="Courier New" w:hAnsi="GOST Common" w:cs="Courier New"/>
          <w:bCs/>
          <w:sz w:val="28"/>
          <w:szCs w:val="28"/>
        </w:rPr>
        <w:t xml:space="preserve">Компания </w:t>
      </w:r>
      <w:proofErr w:type="spellStart"/>
      <w:r w:rsidRPr="00FB1EE4">
        <w:rPr>
          <w:rFonts w:ascii="GOST Common" w:eastAsia="Courier New" w:hAnsi="GOST Common" w:cs="Courier New"/>
          <w:bCs/>
          <w:sz w:val="28"/>
          <w:szCs w:val="28"/>
        </w:rPr>
        <w:t>Земпроект</w:t>
      </w:r>
      <w:proofErr w:type="spellEnd"/>
      <w:r w:rsidRPr="00FB1EE4">
        <w:rPr>
          <w:rFonts w:eastAsia="Courier New"/>
          <w:bCs/>
          <w:sz w:val="28"/>
          <w:szCs w:val="28"/>
        </w:rPr>
        <w:t>»</w:t>
      </w:r>
    </w:p>
    <w:p w:rsidR="00E65792" w:rsidRPr="00FB1EE4" w:rsidRDefault="00E65792" w:rsidP="00E65792">
      <w:pPr>
        <w:jc w:val="both"/>
        <w:rPr>
          <w:rFonts w:ascii="GOST Common" w:eastAsia="Courier New" w:hAnsi="GOST Common" w:cs="Courier New"/>
          <w:bCs/>
          <w:szCs w:val="28"/>
          <w:highlight w:val="yellow"/>
        </w:rPr>
      </w:pPr>
    </w:p>
    <w:p w:rsidR="00E65792" w:rsidRPr="00FB1EE4" w:rsidRDefault="00E65792" w:rsidP="00E65792">
      <w:pPr>
        <w:rPr>
          <w:rFonts w:ascii="GOST Common" w:eastAsia="Courier New" w:hAnsi="GOST Common" w:cs="Courier New"/>
          <w:bCs/>
          <w:szCs w:val="28"/>
          <w:highlight w:val="yellow"/>
        </w:rPr>
      </w:pPr>
    </w:p>
    <w:p w:rsidR="00E65792" w:rsidRPr="00FB1EE4" w:rsidRDefault="00E65792" w:rsidP="00E65792">
      <w:pPr>
        <w:rPr>
          <w:rFonts w:ascii="GOST Common" w:eastAsia="Courier New" w:hAnsi="GOST Common" w:cs="Courier New"/>
          <w:bCs/>
          <w:szCs w:val="28"/>
          <w:highlight w:val="yellow"/>
        </w:rPr>
      </w:pPr>
    </w:p>
    <w:p w:rsidR="00E65792" w:rsidRPr="00FB1EE4" w:rsidRDefault="00E65792" w:rsidP="00E65792">
      <w:pPr>
        <w:rPr>
          <w:rFonts w:ascii="GOST Common" w:eastAsia="Courier New" w:hAnsi="GOST Common" w:cs="Courier New"/>
          <w:bCs/>
          <w:szCs w:val="28"/>
          <w:highlight w:val="yellow"/>
        </w:rPr>
      </w:pPr>
    </w:p>
    <w:p w:rsidR="00E65792" w:rsidRPr="00FB1EE4" w:rsidRDefault="00E65792" w:rsidP="00E65792">
      <w:pPr>
        <w:jc w:val="right"/>
        <w:rPr>
          <w:rFonts w:ascii="GOST Common" w:eastAsia="Courier New" w:hAnsi="GOST Common" w:cs="Courier New"/>
          <w:sz w:val="28"/>
          <w:szCs w:val="28"/>
        </w:rPr>
      </w:pPr>
      <w:r w:rsidRPr="00FB1EE4">
        <w:rPr>
          <w:rFonts w:ascii="GOST Common" w:eastAsia="Courier New" w:hAnsi="GOST Common" w:cs="Courier New"/>
          <w:sz w:val="28"/>
          <w:szCs w:val="28"/>
        </w:rPr>
        <w:t>Руководитель проекта:</w:t>
      </w:r>
    </w:p>
    <w:p w:rsidR="00E65792" w:rsidRPr="00FB1EE4" w:rsidRDefault="00E65792" w:rsidP="00E65792">
      <w:pPr>
        <w:jc w:val="right"/>
        <w:rPr>
          <w:rFonts w:ascii="GOST Common" w:hAnsi="GOST Common"/>
          <w:sz w:val="24"/>
          <w:szCs w:val="20"/>
        </w:rPr>
      </w:pPr>
      <w:r w:rsidRPr="00FB1EE4">
        <w:rPr>
          <w:rFonts w:ascii="GOST Common" w:eastAsia="Courier New" w:hAnsi="GOST Common" w:cs="Courier New"/>
          <w:sz w:val="28"/>
          <w:szCs w:val="28"/>
        </w:rPr>
        <w:t xml:space="preserve">_______________ </w:t>
      </w:r>
      <w:proofErr w:type="spellStart"/>
      <w:r w:rsidRPr="00FB1EE4">
        <w:rPr>
          <w:rFonts w:ascii="GOST Common" w:eastAsia="Courier New" w:hAnsi="GOST Common" w:cs="Courier New"/>
          <w:sz w:val="28"/>
          <w:szCs w:val="28"/>
        </w:rPr>
        <w:t>Садакова</w:t>
      </w:r>
      <w:proofErr w:type="spellEnd"/>
      <w:r w:rsidRPr="00FB1EE4">
        <w:rPr>
          <w:rFonts w:ascii="GOST Common" w:eastAsia="Courier New" w:hAnsi="GOST Common" w:cs="Courier New"/>
          <w:sz w:val="28"/>
          <w:szCs w:val="28"/>
        </w:rPr>
        <w:t xml:space="preserve"> Г.А.</w:t>
      </w:r>
    </w:p>
    <w:p w:rsidR="00E65792" w:rsidRPr="00FB1EE4" w:rsidRDefault="00E65792" w:rsidP="00E65792">
      <w:pPr>
        <w:pStyle w:val="210"/>
        <w:ind w:left="0" w:right="-2" w:firstLine="0"/>
        <w:jc w:val="center"/>
        <w:outlineLvl w:val="9"/>
        <w:rPr>
          <w:rFonts w:ascii="GOST Common" w:eastAsia="Courier New" w:hAnsi="GOST Common" w:cs="Courier New"/>
          <w:sz w:val="28"/>
          <w:szCs w:val="28"/>
          <w:lang w:val="ru-RU"/>
        </w:rPr>
      </w:pPr>
    </w:p>
    <w:p w:rsidR="00E65792" w:rsidRPr="00FB1EE4" w:rsidRDefault="00E65792" w:rsidP="00E65792">
      <w:pPr>
        <w:pStyle w:val="210"/>
        <w:ind w:left="0" w:right="-2" w:firstLine="0"/>
        <w:jc w:val="center"/>
        <w:outlineLvl w:val="9"/>
        <w:rPr>
          <w:rFonts w:ascii="GOST Common" w:eastAsia="Courier New" w:hAnsi="GOST Common" w:cs="Courier New"/>
          <w:sz w:val="28"/>
          <w:szCs w:val="28"/>
          <w:lang w:val="ru-RU"/>
        </w:rPr>
      </w:pPr>
    </w:p>
    <w:p w:rsidR="00E65792" w:rsidRPr="00FB1EE4" w:rsidRDefault="00E65792" w:rsidP="00E65792">
      <w:pPr>
        <w:pStyle w:val="210"/>
        <w:ind w:left="0" w:right="-2" w:firstLine="0"/>
        <w:jc w:val="center"/>
        <w:outlineLvl w:val="9"/>
        <w:rPr>
          <w:rFonts w:ascii="GOST Common" w:eastAsia="Courier New" w:hAnsi="GOST Common" w:cs="Courier New"/>
          <w:sz w:val="28"/>
          <w:szCs w:val="28"/>
          <w:lang w:val="ru-RU"/>
        </w:rPr>
      </w:pPr>
    </w:p>
    <w:p w:rsidR="00E65792" w:rsidRPr="00FB1EE4" w:rsidRDefault="00E65792" w:rsidP="00E65792">
      <w:pPr>
        <w:pStyle w:val="210"/>
        <w:ind w:left="0" w:right="-2" w:firstLine="0"/>
        <w:jc w:val="center"/>
        <w:outlineLvl w:val="9"/>
        <w:rPr>
          <w:rFonts w:ascii="GOST Common" w:eastAsia="Courier New" w:hAnsi="GOST Common" w:cs="Courier New"/>
          <w:sz w:val="28"/>
          <w:szCs w:val="28"/>
          <w:lang w:val="ru-RU"/>
        </w:rPr>
      </w:pPr>
    </w:p>
    <w:p w:rsidR="00E65792" w:rsidRPr="00FB1EE4" w:rsidRDefault="00E65792" w:rsidP="00E65792">
      <w:pPr>
        <w:pStyle w:val="210"/>
        <w:ind w:left="0" w:right="-2" w:firstLine="0"/>
        <w:jc w:val="center"/>
        <w:outlineLvl w:val="9"/>
        <w:rPr>
          <w:rFonts w:ascii="GOST Common" w:eastAsia="Courier New" w:hAnsi="GOST Common" w:cs="Courier New"/>
          <w:sz w:val="28"/>
          <w:szCs w:val="28"/>
          <w:lang w:val="ru-RU"/>
        </w:rPr>
      </w:pPr>
    </w:p>
    <w:p w:rsidR="00E65792" w:rsidRPr="00FB1EE4" w:rsidRDefault="00E65792" w:rsidP="00E65792">
      <w:pPr>
        <w:pStyle w:val="210"/>
        <w:ind w:left="0" w:right="-2" w:firstLine="0"/>
        <w:outlineLvl w:val="9"/>
        <w:rPr>
          <w:rFonts w:ascii="GOST Common" w:eastAsia="Courier New" w:hAnsi="GOST Common" w:cs="Courier New"/>
          <w:sz w:val="28"/>
          <w:szCs w:val="28"/>
          <w:lang w:val="ru-RU"/>
        </w:rPr>
      </w:pPr>
    </w:p>
    <w:p w:rsidR="00E65792" w:rsidRPr="00FB1EE4" w:rsidRDefault="00E65792" w:rsidP="00E65792">
      <w:pPr>
        <w:pStyle w:val="210"/>
        <w:ind w:left="0" w:right="-2" w:firstLine="0"/>
        <w:jc w:val="center"/>
        <w:outlineLvl w:val="9"/>
        <w:rPr>
          <w:rFonts w:ascii="GOST Common" w:eastAsia="Courier New" w:hAnsi="GOST Common" w:cs="Courier New"/>
          <w:sz w:val="28"/>
          <w:szCs w:val="28"/>
          <w:lang w:val="ru-RU"/>
        </w:rPr>
        <w:sectPr w:rsidR="00E65792" w:rsidRPr="00FB1EE4" w:rsidSect="00521849">
          <w:headerReference w:type="default" r:id="rId12"/>
          <w:footerReference w:type="default" r:id="rId13"/>
          <w:pgSz w:w="11906" w:h="16838"/>
          <w:pgMar w:top="1134" w:right="850" w:bottom="1134" w:left="1701" w:header="708" w:footer="708" w:gutter="0"/>
          <w:pgNumType w:start="1"/>
          <w:cols w:space="708"/>
          <w:titlePg/>
          <w:docGrid w:linePitch="360"/>
        </w:sectPr>
      </w:pPr>
      <w:r w:rsidRPr="00FB1EE4">
        <w:rPr>
          <w:rFonts w:ascii="GOST Common" w:eastAsia="Courier New" w:hAnsi="GOST Common" w:cs="Courier New"/>
          <w:sz w:val="28"/>
          <w:szCs w:val="28"/>
          <w:lang w:val="ru-RU"/>
        </w:rPr>
        <w:t>202</w:t>
      </w:r>
      <w:r w:rsidR="00FB1EE4" w:rsidRPr="00FB1EE4">
        <w:rPr>
          <w:rFonts w:ascii="GOST Common" w:eastAsia="Courier New" w:hAnsi="GOST Common" w:cs="Courier New"/>
          <w:sz w:val="28"/>
          <w:szCs w:val="28"/>
          <w:lang w:val="ru-RU"/>
        </w:rPr>
        <w:t>3</w:t>
      </w:r>
    </w:p>
    <w:p w:rsidR="00E65792" w:rsidRPr="00FB1EE4" w:rsidRDefault="00E65792" w:rsidP="0063043C">
      <w:pPr>
        <w:spacing w:line="240" w:lineRule="auto"/>
        <w:rPr>
          <w:rFonts w:ascii="Times New Roman" w:hAnsi="Times New Roman"/>
          <w:bCs/>
          <w:sz w:val="24"/>
          <w:szCs w:val="28"/>
        </w:rPr>
      </w:pPr>
      <w:r w:rsidRPr="00FB1EE4">
        <w:rPr>
          <w:rFonts w:ascii="Times New Roman" w:hAnsi="Times New Roman"/>
          <w:bCs/>
          <w:sz w:val="24"/>
          <w:szCs w:val="28"/>
        </w:rPr>
        <w:lastRenderedPageBreak/>
        <w:t>Состав Правил землепользования и застройки</w:t>
      </w:r>
    </w:p>
    <w:p w:rsidR="00EF2F0A" w:rsidRPr="00FB1EE4" w:rsidRDefault="00E65792" w:rsidP="0063043C">
      <w:pPr>
        <w:spacing w:line="240" w:lineRule="auto"/>
        <w:rPr>
          <w:rFonts w:ascii="Times New Roman" w:hAnsi="Times New Roman"/>
          <w:bCs/>
          <w:sz w:val="24"/>
          <w:szCs w:val="28"/>
        </w:rPr>
      </w:pPr>
      <w:r w:rsidRPr="00FB1EE4">
        <w:rPr>
          <w:rFonts w:ascii="Times New Roman" w:hAnsi="Times New Roman"/>
          <w:bCs/>
          <w:sz w:val="24"/>
          <w:szCs w:val="28"/>
        </w:rPr>
        <w:t xml:space="preserve">муниципального образования </w:t>
      </w:r>
      <w:r w:rsidR="00FB1EE4" w:rsidRPr="00FB1EE4">
        <w:rPr>
          <w:rFonts w:ascii="Times New Roman" w:hAnsi="Times New Roman"/>
          <w:bCs/>
          <w:sz w:val="24"/>
          <w:szCs w:val="28"/>
        </w:rPr>
        <w:t xml:space="preserve">Целинный </w:t>
      </w:r>
      <w:r w:rsidR="00AB3CC8" w:rsidRPr="00FB1EE4">
        <w:rPr>
          <w:rFonts w:ascii="Times New Roman" w:hAnsi="Times New Roman"/>
          <w:bCs/>
          <w:sz w:val="24"/>
          <w:szCs w:val="28"/>
        </w:rPr>
        <w:t xml:space="preserve">сельсовет </w:t>
      </w:r>
    </w:p>
    <w:p w:rsidR="00E65792" w:rsidRPr="00FB1EE4" w:rsidRDefault="00FB1EE4" w:rsidP="0063043C">
      <w:pPr>
        <w:spacing w:line="240" w:lineRule="auto"/>
        <w:rPr>
          <w:rFonts w:ascii="Times New Roman" w:hAnsi="Times New Roman"/>
          <w:bCs/>
          <w:sz w:val="24"/>
          <w:szCs w:val="28"/>
          <w:highlight w:val="yellow"/>
        </w:rPr>
      </w:pPr>
      <w:r w:rsidRPr="00FB1EE4">
        <w:rPr>
          <w:rFonts w:ascii="Times New Roman" w:hAnsi="Times New Roman"/>
          <w:bCs/>
          <w:sz w:val="24"/>
          <w:szCs w:val="28"/>
        </w:rPr>
        <w:t>Целинного</w:t>
      </w:r>
      <w:r w:rsidR="00AB3CC8" w:rsidRPr="00FB1EE4">
        <w:rPr>
          <w:rFonts w:ascii="Times New Roman" w:hAnsi="Times New Roman"/>
          <w:bCs/>
          <w:sz w:val="24"/>
          <w:szCs w:val="28"/>
        </w:rPr>
        <w:t xml:space="preserve"> района Алтайского края</w:t>
      </w:r>
    </w:p>
    <w:p w:rsidR="00E65792" w:rsidRPr="00FB1EE4" w:rsidRDefault="00E65792" w:rsidP="0063043C">
      <w:pPr>
        <w:spacing w:line="240" w:lineRule="auto"/>
        <w:jc w:val="both"/>
        <w:rPr>
          <w:rFonts w:ascii="Times New Roman" w:hAnsi="Times New Roman"/>
          <w:bCs/>
          <w:sz w:val="28"/>
          <w:szCs w:val="28"/>
          <w:highlight w:val="yellow"/>
        </w:rPr>
      </w:pP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582"/>
        <w:gridCol w:w="2051"/>
      </w:tblGrid>
      <w:tr w:rsidR="0063043C" w:rsidRPr="00FB1EE4" w:rsidTr="00FB1EE4">
        <w:trPr>
          <w:trHeight w:val="474"/>
          <w:jc w:val="center"/>
        </w:trPr>
        <w:tc>
          <w:tcPr>
            <w:tcW w:w="968"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pStyle w:val="13"/>
              <w:rPr>
                <w:szCs w:val="24"/>
                <w:lang w:eastAsia="ru-RU"/>
              </w:rPr>
            </w:pPr>
            <w:r w:rsidRPr="000549C7">
              <w:rPr>
                <w:szCs w:val="24"/>
                <w:lang w:eastAsia="ru-RU"/>
              </w:rPr>
              <w:t>№</w:t>
            </w:r>
          </w:p>
          <w:p w:rsidR="0063043C" w:rsidRPr="000549C7" w:rsidRDefault="0063043C" w:rsidP="0063043C">
            <w:pPr>
              <w:pStyle w:val="13"/>
              <w:rPr>
                <w:szCs w:val="24"/>
                <w:lang w:eastAsia="ru-RU"/>
              </w:rPr>
            </w:pPr>
            <w:r w:rsidRPr="000549C7">
              <w:rPr>
                <w:szCs w:val="24"/>
                <w:lang w:eastAsia="ru-RU"/>
              </w:rPr>
              <w:t>п/п</w:t>
            </w:r>
          </w:p>
        </w:tc>
        <w:tc>
          <w:tcPr>
            <w:tcW w:w="6582"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pStyle w:val="13"/>
              <w:rPr>
                <w:szCs w:val="24"/>
                <w:lang w:eastAsia="ru-RU"/>
              </w:rPr>
            </w:pPr>
            <w:r w:rsidRPr="000549C7">
              <w:rPr>
                <w:szCs w:val="24"/>
                <w:lang w:eastAsia="ru-RU"/>
              </w:rPr>
              <w:t>Наименование материалов</w:t>
            </w:r>
          </w:p>
        </w:tc>
        <w:tc>
          <w:tcPr>
            <w:tcW w:w="2051" w:type="dxa"/>
            <w:tcBorders>
              <w:top w:val="single" w:sz="4" w:space="0" w:color="auto"/>
              <w:left w:val="single" w:sz="4" w:space="0" w:color="auto"/>
              <w:bottom w:val="single" w:sz="4" w:space="0" w:color="auto"/>
              <w:right w:val="single" w:sz="4" w:space="0" w:color="auto"/>
            </w:tcBorders>
            <w:vAlign w:val="center"/>
          </w:tcPr>
          <w:p w:rsidR="0063043C" w:rsidRPr="00FB1EE4" w:rsidRDefault="0063043C" w:rsidP="0063043C">
            <w:pPr>
              <w:pStyle w:val="13"/>
              <w:rPr>
                <w:szCs w:val="24"/>
                <w:highlight w:val="yellow"/>
                <w:lang w:eastAsia="ru-RU"/>
              </w:rPr>
            </w:pPr>
            <w:r w:rsidRPr="000549C7">
              <w:rPr>
                <w:szCs w:val="24"/>
                <w:lang w:eastAsia="ru-RU"/>
              </w:rPr>
              <w:t>Масштаб/страниц</w:t>
            </w:r>
          </w:p>
        </w:tc>
      </w:tr>
      <w:tr w:rsidR="0063043C" w:rsidRPr="00FB1EE4" w:rsidTr="00A43FA8">
        <w:trPr>
          <w:jc w:val="center"/>
        </w:trPr>
        <w:tc>
          <w:tcPr>
            <w:tcW w:w="9601" w:type="dxa"/>
            <w:gridSpan w:val="3"/>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pStyle w:val="13"/>
              <w:rPr>
                <w:szCs w:val="24"/>
                <w:lang w:eastAsia="ru-RU"/>
              </w:rPr>
            </w:pPr>
            <w:r w:rsidRPr="000549C7">
              <w:rPr>
                <w:szCs w:val="24"/>
              </w:rPr>
              <w:t>Текстовые материалы</w:t>
            </w:r>
          </w:p>
        </w:tc>
      </w:tr>
      <w:tr w:rsidR="0063043C" w:rsidRPr="00FB1EE4" w:rsidTr="00FB1EE4">
        <w:trPr>
          <w:jc w:val="center"/>
        </w:trPr>
        <w:tc>
          <w:tcPr>
            <w:tcW w:w="968"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pStyle w:val="13"/>
              <w:rPr>
                <w:szCs w:val="24"/>
                <w:lang w:eastAsia="ru-RU"/>
              </w:rPr>
            </w:pPr>
            <w:r w:rsidRPr="000549C7">
              <w:rPr>
                <w:szCs w:val="24"/>
                <w:lang w:eastAsia="ru-RU"/>
              </w:rPr>
              <w:t>ПЗ</w:t>
            </w:r>
          </w:p>
        </w:tc>
        <w:tc>
          <w:tcPr>
            <w:tcW w:w="6582"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0549C7">
            <w:pPr>
              <w:pStyle w:val="13"/>
              <w:jc w:val="left"/>
              <w:rPr>
                <w:color w:val="000000"/>
                <w:szCs w:val="24"/>
              </w:rPr>
            </w:pPr>
            <w:r w:rsidRPr="000549C7">
              <w:rPr>
                <w:szCs w:val="24"/>
              </w:rPr>
              <w:t xml:space="preserve">Правила землепользования и застройки муниципального образования </w:t>
            </w:r>
            <w:r w:rsidR="000549C7" w:rsidRPr="000549C7">
              <w:rPr>
                <w:szCs w:val="24"/>
              </w:rPr>
              <w:t>Целинный</w:t>
            </w:r>
            <w:r w:rsidRPr="000549C7">
              <w:rPr>
                <w:szCs w:val="24"/>
              </w:rPr>
              <w:t xml:space="preserve"> сельсовет </w:t>
            </w:r>
            <w:r w:rsidR="000549C7" w:rsidRPr="000549C7">
              <w:rPr>
                <w:szCs w:val="24"/>
              </w:rPr>
              <w:t>Целинного</w:t>
            </w:r>
            <w:r w:rsidRPr="000549C7">
              <w:rPr>
                <w:szCs w:val="24"/>
              </w:rPr>
              <w:t xml:space="preserve"> района Алтайского края</w:t>
            </w:r>
          </w:p>
        </w:tc>
        <w:tc>
          <w:tcPr>
            <w:tcW w:w="2051" w:type="dxa"/>
            <w:tcBorders>
              <w:top w:val="single" w:sz="4" w:space="0" w:color="auto"/>
              <w:left w:val="single" w:sz="4" w:space="0" w:color="auto"/>
              <w:bottom w:val="single" w:sz="4" w:space="0" w:color="auto"/>
              <w:right w:val="single" w:sz="4" w:space="0" w:color="auto"/>
            </w:tcBorders>
            <w:vAlign w:val="center"/>
          </w:tcPr>
          <w:p w:rsidR="0063043C" w:rsidRPr="000549C7" w:rsidRDefault="00560D32" w:rsidP="00843C5A">
            <w:pPr>
              <w:pStyle w:val="13"/>
              <w:rPr>
                <w:szCs w:val="24"/>
                <w:lang w:eastAsia="ru-RU"/>
              </w:rPr>
            </w:pPr>
            <w:r w:rsidRPr="00DF0BCE">
              <w:rPr>
                <w:szCs w:val="24"/>
                <w:lang w:eastAsia="ru-RU"/>
              </w:rPr>
              <w:t>5</w:t>
            </w:r>
            <w:r w:rsidR="00843C5A">
              <w:rPr>
                <w:szCs w:val="24"/>
                <w:lang w:eastAsia="ru-RU"/>
              </w:rPr>
              <w:t>9</w:t>
            </w:r>
            <w:r w:rsidR="00B24434" w:rsidRPr="00DF0BCE">
              <w:rPr>
                <w:szCs w:val="24"/>
                <w:lang w:eastAsia="ru-RU"/>
              </w:rPr>
              <w:t xml:space="preserve"> стр.</w:t>
            </w:r>
          </w:p>
        </w:tc>
      </w:tr>
      <w:tr w:rsidR="0063043C" w:rsidRPr="00FB1EE4" w:rsidTr="00A43FA8">
        <w:trPr>
          <w:jc w:val="center"/>
        </w:trPr>
        <w:tc>
          <w:tcPr>
            <w:tcW w:w="9601" w:type="dxa"/>
            <w:gridSpan w:val="3"/>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pStyle w:val="13"/>
              <w:rPr>
                <w:szCs w:val="24"/>
                <w:lang w:eastAsia="ru-RU"/>
              </w:rPr>
            </w:pPr>
            <w:r w:rsidRPr="000549C7">
              <w:rPr>
                <w:szCs w:val="24"/>
              </w:rPr>
              <w:t>Графические материалы</w:t>
            </w:r>
          </w:p>
        </w:tc>
      </w:tr>
      <w:tr w:rsidR="0063043C" w:rsidRPr="00FB1EE4" w:rsidTr="00FB1EE4">
        <w:trPr>
          <w:jc w:val="center"/>
        </w:trPr>
        <w:tc>
          <w:tcPr>
            <w:tcW w:w="968"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spacing w:line="240" w:lineRule="auto"/>
              <w:rPr>
                <w:rFonts w:ascii="Times New Roman" w:hAnsi="Times New Roman"/>
                <w:sz w:val="24"/>
                <w:szCs w:val="24"/>
              </w:rPr>
            </w:pPr>
            <w:r w:rsidRPr="000549C7">
              <w:rPr>
                <w:rFonts w:ascii="Times New Roman" w:hAnsi="Times New Roman"/>
                <w:sz w:val="24"/>
                <w:szCs w:val="24"/>
              </w:rPr>
              <w:t>ПЗЗ-1</w:t>
            </w:r>
          </w:p>
        </w:tc>
        <w:tc>
          <w:tcPr>
            <w:tcW w:w="6582" w:type="dxa"/>
            <w:tcBorders>
              <w:top w:val="single" w:sz="4" w:space="0" w:color="auto"/>
              <w:left w:val="single" w:sz="4" w:space="0" w:color="auto"/>
              <w:bottom w:val="single" w:sz="4" w:space="0" w:color="auto"/>
              <w:right w:val="single" w:sz="4" w:space="0" w:color="auto"/>
            </w:tcBorders>
            <w:vAlign w:val="center"/>
          </w:tcPr>
          <w:p w:rsidR="0063043C" w:rsidRPr="000549C7" w:rsidRDefault="000549C7" w:rsidP="000549C7">
            <w:pPr>
              <w:spacing w:line="240" w:lineRule="auto"/>
              <w:jc w:val="left"/>
              <w:rPr>
                <w:rFonts w:ascii="Times New Roman" w:hAnsi="Times New Roman"/>
                <w:sz w:val="24"/>
                <w:szCs w:val="24"/>
              </w:rPr>
            </w:pPr>
            <w:r w:rsidRPr="000549C7">
              <w:rPr>
                <w:rFonts w:ascii="Times New Roman" w:hAnsi="Times New Roman"/>
                <w:color w:val="000000"/>
                <w:sz w:val="24"/>
                <w:szCs w:val="24"/>
              </w:rPr>
              <w:t xml:space="preserve">Карта градостроительного зонирования МО Целинный сельсовет Целинного района Алтайского края </w:t>
            </w:r>
          </w:p>
        </w:tc>
        <w:tc>
          <w:tcPr>
            <w:tcW w:w="2051"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spacing w:line="240" w:lineRule="auto"/>
              <w:rPr>
                <w:rFonts w:ascii="Times New Roman" w:hAnsi="Times New Roman"/>
                <w:sz w:val="24"/>
                <w:szCs w:val="24"/>
              </w:rPr>
            </w:pPr>
            <w:r w:rsidRPr="000549C7">
              <w:rPr>
                <w:rFonts w:ascii="Times New Roman" w:hAnsi="Times New Roman"/>
                <w:sz w:val="24"/>
                <w:szCs w:val="24"/>
              </w:rPr>
              <w:t>1: 25000</w:t>
            </w:r>
          </w:p>
        </w:tc>
      </w:tr>
      <w:tr w:rsidR="0063043C" w:rsidRPr="00FB1EE4" w:rsidTr="00FB1EE4">
        <w:trPr>
          <w:jc w:val="center"/>
        </w:trPr>
        <w:tc>
          <w:tcPr>
            <w:tcW w:w="968"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spacing w:line="240" w:lineRule="auto"/>
              <w:rPr>
                <w:rFonts w:ascii="Times New Roman" w:hAnsi="Times New Roman"/>
                <w:sz w:val="24"/>
                <w:szCs w:val="24"/>
              </w:rPr>
            </w:pPr>
            <w:r w:rsidRPr="000549C7">
              <w:rPr>
                <w:rFonts w:ascii="Times New Roman" w:hAnsi="Times New Roman"/>
                <w:sz w:val="24"/>
                <w:szCs w:val="24"/>
              </w:rPr>
              <w:t>ПЗЗ-2</w:t>
            </w:r>
          </w:p>
        </w:tc>
        <w:tc>
          <w:tcPr>
            <w:tcW w:w="6582" w:type="dxa"/>
            <w:tcBorders>
              <w:top w:val="single" w:sz="4" w:space="0" w:color="auto"/>
              <w:left w:val="single" w:sz="4" w:space="0" w:color="auto"/>
              <w:bottom w:val="single" w:sz="4" w:space="0" w:color="auto"/>
              <w:right w:val="single" w:sz="4" w:space="0" w:color="auto"/>
            </w:tcBorders>
            <w:vAlign w:val="center"/>
          </w:tcPr>
          <w:p w:rsidR="0063043C" w:rsidRPr="000549C7" w:rsidRDefault="000549C7" w:rsidP="000549C7">
            <w:pPr>
              <w:spacing w:line="240" w:lineRule="auto"/>
              <w:jc w:val="left"/>
              <w:rPr>
                <w:rFonts w:ascii="Times New Roman" w:hAnsi="Times New Roman"/>
                <w:sz w:val="24"/>
                <w:szCs w:val="24"/>
              </w:rPr>
            </w:pPr>
            <w:r w:rsidRPr="000549C7">
              <w:rPr>
                <w:rFonts w:ascii="Times New Roman" w:hAnsi="Times New Roman"/>
                <w:color w:val="000000"/>
                <w:sz w:val="24"/>
                <w:szCs w:val="24"/>
              </w:rPr>
              <w:t xml:space="preserve">Карта градостроительного зонирования МО Целинный сельсовет Целинного района Алтайского края (фрагмент) </w:t>
            </w:r>
          </w:p>
        </w:tc>
        <w:tc>
          <w:tcPr>
            <w:tcW w:w="2051"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spacing w:line="240" w:lineRule="auto"/>
              <w:rPr>
                <w:rFonts w:ascii="Times New Roman" w:hAnsi="Times New Roman"/>
                <w:sz w:val="24"/>
                <w:szCs w:val="24"/>
              </w:rPr>
            </w:pPr>
            <w:r w:rsidRPr="000549C7">
              <w:rPr>
                <w:rFonts w:ascii="Times New Roman" w:hAnsi="Times New Roman"/>
                <w:sz w:val="24"/>
                <w:szCs w:val="24"/>
              </w:rPr>
              <w:t>1: 5000</w:t>
            </w:r>
          </w:p>
        </w:tc>
      </w:tr>
      <w:tr w:rsidR="0063043C" w:rsidRPr="00FB1EE4" w:rsidTr="00FB1EE4">
        <w:trPr>
          <w:trHeight w:val="90"/>
          <w:jc w:val="center"/>
        </w:trPr>
        <w:tc>
          <w:tcPr>
            <w:tcW w:w="968"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pStyle w:val="13"/>
              <w:rPr>
                <w:szCs w:val="24"/>
                <w:lang w:eastAsia="ru-RU"/>
              </w:rPr>
            </w:pPr>
          </w:p>
        </w:tc>
        <w:tc>
          <w:tcPr>
            <w:tcW w:w="6582"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spacing w:line="240" w:lineRule="auto"/>
              <w:jc w:val="left"/>
              <w:rPr>
                <w:rFonts w:ascii="Times New Roman" w:hAnsi="Times New Roman"/>
                <w:color w:val="000000"/>
                <w:sz w:val="24"/>
                <w:szCs w:val="24"/>
              </w:rPr>
            </w:pPr>
            <w:r w:rsidRPr="000549C7">
              <w:rPr>
                <w:rFonts w:ascii="Times New Roman" w:hAnsi="Times New Roman"/>
                <w:color w:val="000000"/>
                <w:sz w:val="24"/>
                <w:szCs w:val="24"/>
              </w:rPr>
              <w:t>Диск ПЗЗ</w:t>
            </w:r>
          </w:p>
        </w:tc>
        <w:tc>
          <w:tcPr>
            <w:tcW w:w="2051" w:type="dxa"/>
            <w:tcBorders>
              <w:top w:val="single" w:sz="4" w:space="0" w:color="auto"/>
              <w:left w:val="single" w:sz="4" w:space="0" w:color="auto"/>
              <w:bottom w:val="single" w:sz="4" w:space="0" w:color="auto"/>
              <w:right w:val="single" w:sz="4" w:space="0" w:color="auto"/>
            </w:tcBorders>
            <w:vAlign w:val="center"/>
          </w:tcPr>
          <w:p w:rsidR="0063043C" w:rsidRPr="000549C7" w:rsidRDefault="0063043C" w:rsidP="0063043C">
            <w:pPr>
              <w:spacing w:line="240" w:lineRule="auto"/>
              <w:rPr>
                <w:rFonts w:ascii="Times New Roman" w:hAnsi="Times New Roman"/>
                <w:color w:val="000000"/>
                <w:sz w:val="24"/>
                <w:szCs w:val="24"/>
              </w:rPr>
            </w:pPr>
            <w:r w:rsidRPr="000549C7">
              <w:rPr>
                <w:rFonts w:ascii="Times New Roman" w:hAnsi="Times New Roman"/>
                <w:color w:val="000000"/>
                <w:sz w:val="24"/>
                <w:szCs w:val="24"/>
              </w:rPr>
              <w:t>1 шт.</w:t>
            </w:r>
          </w:p>
        </w:tc>
      </w:tr>
    </w:tbl>
    <w:p w:rsidR="00E11DF0" w:rsidRPr="00FB1EE4" w:rsidRDefault="00E11DF0" w:rsidP="00E11DF0">
      <w:pPr>
        <w:rPr>
          <w:highlight w:val="yellow"/>
          <w:lang w:eastAsia="ar-SA"/>
        </w:rPr>
        <w:sectPr w:rsidR="00E11DF0" w:rsidRPr="00FB1EE4" w:rsidSect="00521849">
          <w:footerReference w:type="default" r:id="rId14"/>
          <w:pgSz w:w="11906" w:h="16838"/>
          <w:pgMar w:top="1134" w:right="850" w:bottom="1134" w:left="1701" w:header="708" w:footer="708" w:gutter="0"/>
          <w:cols w:space="708"/>
          <w:titlePg/>
          <w:docGrid w:linePitch="360"/>
        </w:sectPr>
      </w:pPr>
    </w:p>
    <w:p w:rsidR="00F45B74" w:rsidRPr="00DF0BCE" w:rsidRDefault="00F45B74" w:rsidP="00A90D62">
      <w:pPr>
        <w:rPr>
          <w:rFonts w:ascii="Times New Roman" w:hAnsi="Times New Roman"/>
          <w:b/>
          <w:sz w:val="24"/>
          <w:lang w:eastAsia="ar-SA"/>
        </w:rPr>
      </w:pPr>
      <w:r w:rsidRPr="00DF0BCE">
        <w:rPr>
          <w:rFonts w:ascii="Times New Roman" w:hAnsi="Times New Roman"/>
          <w:b/>
          <w:sz w:val="24"/>
          <w:lang w:eastAsia="ar-SA"/>
        </w:rPr>
        <w:lastRenderedPageBreak/>
        <w:t>СОДЕРЖАНИЕ</w:t>
      </w:r>
    </w:p>
    <w:p w:rsidR="00ED5AB3" w:rsidRPr="00DF0BCE" w:rsidRDefault="00E61288">
      <w:pPr>
        <w:pStyle w:val="11"/>
        <w:rPr>
          <w:rFonts w:asciiTheme="minorHAnsi" w:eastAsiaTheme="minorEastAsia" w:hAnsiTheme="minorHAnsi" w:cstheme="minorBidi"/>
          <w:b w:val="0"/>
          <w:bCs w:val="0"/>
          <w:caps w:val="0"/>
          <w:noProof/>
          <w:sz w:val="22"/>
          <w:szCs w:val="22"/>
          <w:lang w:eastAsia="ru-RU"/>
        </w:rPr>
      </w:pPr>
      <w:r w:rsidRPr="00DF0BCE">
        <w:fldChar w:fldCharType="begin"/>
      </w:r>
      <w:r w:rsidR="00F45B74" w:rsidRPr="00DF0BCE">
        <w:instrText xml:space="preserve"> TOC \o "1-3" \h \z \u </w:instrText>
      </w:r>
      <w:r w:rsidRPr="00DF0BCE">
        <w:fldChar w:fldCharType="separate"/>
      </w:r>
      <w:hyperlink w:anchor="_Toc127299505" w:history="1">
        <w:r w:rsidR="00ED5AB3" w:rsidRPr="00DF0BCE">
          <w:rPr>
            <w:rStyle w:val="a8"/>
            <w:noProof/>
            <w:kern w:val="32"/>
            <w:lang w:bidi="en-US"/>
          </w:rPr>
          <w:t>ЧАСТЬ I. ПОРЯДОК ПРИМЕНЕНИЯ ПРАВИЛ ЗЕМЛЕПОЛЬЗОВАНИЯ И ЗАСТРОЙКИ И ВНЕСЕНИЯ В НИХ ИЗМЕНЕНИЙ</w:t>
        </w:r>
        <w:r w:rsidR="00ED5AB3" w:rsidRPr="00DF0BCE">
          <w:rPr>
            <w:noProof/>
            <w:webHidden/>
          </w:rPr>
          <w:tab/>
        </w:r>
        <w:r w:rsidR="000F3D09" w:rsidRPr="00DF0BCE">
          <w:rPr>
            <w:noProof/>
            <w:webHidden/>
          </w:rPr>
          <w:t>5</w:t>
        </w:r>
      </w:hyperlink>
    </w:p>
    <w:p w:rsidR="00ED5AB3" w:rsidRPr="00DF0BCE" w:rsidRDefault="007A2D37">
      <w:pPr>
        <w:pStyle w:val="21"/>
        <w:rPr>
          <w:rFonts w:asciiTheme="minorHAnsi" w:eastAsiaTheme="minorEastAsia" w:hAnsiTheme="minorHAnsi" w:cstheme="minorBidi"/>
          <w:bCs w:val="0"/>
          <w:i w:val="0"/>
          <w:iCs w:val="0"/>
          <w:sz w:val="22"/>
          <w:szCs w:val="22"/>
          <w:lang w:eastAsia="ru-RU" w:bidi="ar-SA"/>
        </w:rPr>
      </w:pPr>
      <w:hyperlink w:anchor="_Toc127299506" w:history="1">
        <w:r w:rsidR="00ED5AB3" w:rsidRPr="00DF0BCE">
          <w:rPr>
            <w:rStyle w:val="a8"/>
            <w:lang w:eastAsia="ar-SA"/>
          </w:rPr>
          <w:t>ГЛАВА 1. ОБЩИЕ ПОЛОЖЕНИЯ</w:t>
        </w:r>
        <w:r w:rsidR="00ED5AB3" w:rsidRPr="00DF0BCE">
          <w:rPr>
            <w:webHidden/>
          </w:rPr>
          <w:tab/>
        </w:r>
        <w:r w:rsidR="000F3D09" w:rsidRPr="00DF0BCE">
          <w:rPr>
            <w:i w:val="0"/>
            <w:webHidden/>
          </w:rPr>
          <w:t>5</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07" w:history="1">
        <w:r w:rsidR="00ED5AB3" w:rsidRPr="00DF0BCE">
          <w:rPr>
            <w:rStyle w:val="a8"/>
            <w:i/>
            <w:noProof/>
            <w:lang w:eastAsia="ar-SA"/>
          </w:rPr>
          <w:t>Статья 1. Назначение и содержание Правил землепользования и застройки</w:t>
        </w:r>
        <w:r w:rsidR="00ED5AB3" w:rsidRPr="00DF0BCE">
          <w:rPr>
            <w:noProof/>
            <w:webHidden/>
          </w:rPr>
          <w:tab/>
        </w:r>
        <w:r w:rsidR="000F3D09" w:rsidRPr="00DF0BCE">
          <w:rPr>
            <w:noProof/>
            <w:webHidden/>
          </w:rPr>
          <w:t>5</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08" w:history="1">
        <w:r w:rsidR="00ED5AB3" w:rsidRPr="00DF0BCE">
          <w:rPr>
            <w:rStyle w:val="a8"/>
            <w:i/>
            <w:noProof/>
            <w:lang w:eastAsia="ar-SA"/>
          </w:rPr>
          <w:t>Статья 2. Основные понятия, используемые в Правилах</w:t>
        </w:r>
        <w:r w:rsidR="00ED5AB3" w:rsidRPr="00DF0BCE">
          <w:rPr>
            <w:noProof/>
            <w:webHidden/>
          </w:rPr>
          <w:tab/>
        </w:r>
        <w:r w:rsidR="000F3D09" w:rsidRPr="00DF0BCE">
          <w:rPr>
            <w:noProof/>
            <w:webHidden/>
          </w:rPr>
          <w:t>6</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09" w:history="1">
        <w:r w:rsidR="00ED5AB3" w:rsidRPr="00DF0BCE">
          <w:rPr>
            <w:rStyle w:val="a8"/>
            <w:i/>
            <w:noProof/>
            <w:lang w:eastAsia="ar-SA"/>
          </w:rPr>
          <w:t>Статья 3. Правовой статус и сфера действия Правил</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_Toc127299509 \h </w:instrText>
        </w:r>
        <w:r w:rsidR="00E61288" w:rsidRPr="00DF0BCE">
          <w:rPr>
            <w:noProof/>
            <w:webHidden/>
          </w:rPr>
        </w:r>
        <w:r w:rsidR="00E61288" w:rsidRPr="00DF0BCE">
          <w:rPr>
            <w:noProof/>
            <w:webHidden/>
          </w:rPr>
          <w:fldChar w:fldCharType="separate"/>
        </w:r>
        <w:r w:rsidR="00CA3518">
          <w:rPr>
            <w:noProof/>
            <w:webHidden/>
          </w:rPr>
          <w:t>10</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10" w:history="1">
        <w:r w:rsidR="00ED5AB3" w:rsidRPr="00DF0BCE">
          <w:rPr>
            <w:rStyle w:val="a8"/>
            <w:i/>
            <w:noProof/>
            <w:lang w:eastAsia="ar-SA"/>
          </w:rPr>
          <w:t>Статья 4. Открытость и доступность информации о Правилах</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_Toc127299510 \h </w:instrText>
        </w:r>
        <w:r w:rsidR="00E61288" w:rsidRPr="00DF0BCE">
          <w:rPr>
            <w:noProof/>
            <w:webHidden/>
          </w:rPr>
        </w:r>
        <w:r w:rsidR="00E61288" w:rsidRPr="00DF0BCE">
          <w:rPr>
            <w:noProof/>
            <w:webHidden/>
          </w:rPr>
          <w:fldChar w:fldCharType="separate"/>
        </w:r>
        <w:r w:rsidR="00CA3518">
          <w:rPr>
            <w:noProof/>
            <w:webHidden/>
          </w:rPr>
          <w:t>10</w:t>
        </w:r>
        <w:r w:rsidR="00E61288" w:rsidRPr="00DF0BCE">
          <w:rPr>
            <w:noProof/>
            <w:webHidden/>
          </w:rPr>
          <w:fldChar w:fldCharType="end"/>
        </w:r>
      </w:hyperlink>
    </w:p>
    <w:p w:rsidR="00ED5AB3" w:rsidRPr="00DF0BCE" w:rsidRDefault="007A2D37">
      <w:pPr>
        <w:pStyle w:val="21"/>
        <w:rPr>
          <w:rFonts w:asciiTheme="minorHAnsi" w:eastAsiaTheme="minorEastAsia" w:hAnsiTheme="minorHAnsi" w:cstheme="minorBidi"/>
          <w:bCs w:val="0"/>
          <w:i w:val="0"/>
          <w:iCs w:val="0"/>
          <w:sz w:val="22"/>
          <w:szCs w:val="22"/>
          <w:lang w:eastAsia="ru-RU" w:bidi="ar-SA"/>
        </w:rPr>
      </w:pPr>
      <w:hyperlink w:anchor="_Toc127299511" w:history="1">
        <w:r w:rsidR="00ED5AB3" w:rsidRPr="00DF0BCE">
          <w:rPr>
            <w:rStyle w:val="a8"/>
            <w:lang w:eastAsia="ar-SA"/>
          </w:rPr>
          <w:t>ГЛАВА 2. ПОЛОЖЕНИЕ О РЕГУЛИРОВАНИИ ЗЕМЛЕПОЛЬЗОВАНИЯ И ЗАСТРОЙКИ ОРГАНАМИ МЕСТНОГО САМОУПРАВЛЕНИЯ</w:t>
        </w:r>
        <w:r w:rsidR="00ED5AB3" w:rsidRPr="00DF0BCE">
          <w:rPr>
            <w:webHidden/>
          </w:rPr>
          <w:tab/>
        </w:r>
        <w:r w:rsidR="000F3D09" w:rsidRPr="00DF0BCE">
          <w:rPr>
            <w:i w:val="0"/>
            <w:webHidden/>
          </w:rPr>
          <w:t>1</w:t>
        </w:r>
        <w:r w:rsidR="00CA4DA6">
          <w:rPr>
            <w:i w:val="0"/>
            <w:webHidden/>
          </w:rPr>
          <w:t>0</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12" w:history="1">
        <w:r w:rsidR="00ED5AB3" w:rsidRPr="00DF0BCE">
          <w:rPr>
            <w:rStyle w:val="a8"/>
            <w:i/>
            <w:noProof/>
            <w:lang w:eastAsia="ar-SA"/>
          </w:rPr>
          <w:t>Статья 5. Органы местного самоуправления по регулированию землепользования и застройки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_Toc127299512 \h </w:instrText>
        </w:r>
        <w:r w:rsidR="00E61288" w:rsidRPr="00DF0BCE">
          <w:rPr>
            <w:noProof/>
            <w:webHidden/>
          </w:rPr>
        </w:r>
        <w:r w:rsidR="00E61288" w:rsidRPr="00DF0BCE">
          <w:rPr>
            <w:noProof/>
            <w:webHidden/>
          </w:rPr>
          <w:fldChar w:fldCharType="separate"/>
        </w:r>
        <w:r w:rsidR="00CA3518">
          <w:rPr>
            <w:noProof/>
            <w:webHidden/>
          </w:rPr>
          <w:t>10</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13" w:history="1">
        <w:r w:rsidR="00ED5AB3" w:rsidRPr="00DF0BCE">
          <w:rPr>
            <w:rStyle w:val="a8"/>
            <w:i/>
            <w:noProof/>
            <w:lang w:eastAsia="ar-SA"/>
          </w:rPr>
          <w:t>Статья 6. Организатор общественных обсуждений или публичных слушаний по подготовке проекта правил землепользования и застройки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_Toc127299513 \h </w:instrText>
        </w:r>
        <w:r w:rsidR="00E61288" w:rsidRPr="00DF0BCE">
          <w:rPr>
            <w:noProof/>
            <w:webHidden/>
          </w:rPr>
        </w:r>
        <w:r w:rsidR="00E61288" w:rsidRPr="00DF0BCE">
          <w:rPr>
            <w:noProof/>
            <w:webHidden/>
          </w:rPr>
          <w:fldChar w:fldCharType="separate"/>
        </w:r>
        <w:r w:rsidR="00CA3518">
          <w:rPr>
            <w:noProof/>
            <w:webHidden/>
          </w:rPr>
          <w:t>11</w:t>
        </w:r>
        <w:r w:rsidR="00E61288" w:rsidRPr="00DF0BCE">
          <w:rPr>
            <w:noProof/>
            <w:webHidden/>
          </w:rPr>
          <w:fldChar w:fldCharType="end"/>
        </w:r>
      </w:hyperlink>
    </w:p>
    <w:p w:rsidR="00ED5AB3" w:rsidRPr="00DF0BCE" w:rsidRDefault="007A2D37">
      <w:pPr>
        <w:pStyle w:val="21"/>
        <w:rPr>
          <w:rFonts w:asciiTheme="minorHAnsi" w:eastAsiaTheme="minorEastAsia" w:hAnsiTheme="minorHAnsi" w:cstheme="minorBidi"/>
          <w:bCs w:val="0"/>
          <w:i w:val="0"/>
          <w:iCs w:val="0"/>
          <w:sz w:val="22"/>
          <w:szCs w:val="22"/>
          <w:lang w:eastAsia="ru-RU" w:bidi="ar-SA"/>
        </w:rPr>
      </w:pPr>
      <w:hyperlink w:anchor="_Toc127299514" w:history="1">
        <w:r w:rsidR="00ED5AB3" w:rsidRPr="00DF0BCE">
          <w:rPr>
            <w:rStyle w:val="a8"/>
            <w:lang w:eastAsia="ar-SA"/>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ED5AB3" w:rsidRPr="00DF0BCE">
          <w:rPr>
            <w:webHidden/>
          </w:rPr>
          <w:tab/>
        </w:r>
        <w:r w:rsidR="00E61288" w:rsidRPr="00DF0BCE">
          <w:rPr>
            <w:i w:val="0"/>
            <w:webHidden/>
          </w:rPr>
          <w:fldChar w:fldCharType="begin"/>
        </w:r>
        <w:r w:rsidR="00ED5AB3" w:rsidRPr="00DF0BCE">
          <w:rPr>
            <w:i w:val="0"/>
            <w:webHidden/>
          </w:rPr>
          <w:instrText xml:space="preserve"> PAGEREF _Toc127299514 \h </w:instrText>
        </w:r>
        <w:r w:rsidR="00E61288" w:rsidRPr="00DF0BCE">
          <w:rPr>
            <w:i w:val="0"/>
            <w:webHidden/>
          </w:rPr>
        </w:r>
        <w:r w:rsidR="00E61288" w:rsidRPr="00DF0BCE">
          <w:rPr>
            <w:i w:val="0"/>
            <w:webHidden/>
          </w:rPr>
          <w:fldChar w:fldCharType="separate"/>
        </w:r>
        <w:r w:rsidR="00CA3518">
          <w:rPr>
            <w:i w:val="0"/>
            <w:webHidden/>
          </w:rPr>
          <w:t>12</w:t>
        </w:r>
        <w:r w:rsidR="00E61288" w:rsidRPr="00DF0BCE">
          <w:rPr>
            <w:i w:val="0"/>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15" w:history="1">
        <w:r w:rsidR="00ED5AB3" w:rsidRPr="00DF0BCE">
          <w:rPr>
            <w:rStyle w:val="a8"/>
            <w:i/>
            <w:noProof/>
            <w:lang w:eastAsia="ar-SA"/>
          </w:rPr>
          <w:t>Статья 7. Порядок изменения видов разрешенного использования земельных участков и объектов капитального строительства</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_Toc127299515 \h </w:instrText>
        </w:r>
        <w:r w:rsidR="00E61288" w:rsidRPr="00DF0BCE">
          <w:rPr>
            <w:noProof/>
            <w:webHidden/>
          </w:rPr>
        </w:r>
        <w:r w:rsidR="00E61288" w:rsidRPr="00DF0BCE">
          <w:rPr>
            <w:noProof/>
            <w:webHidden/>
          </w:rPr>
          <w:fldChar w:fldCharType="separate"/>
        </w:r>
        <w:r w:rsidR="00CA3518">
          <w:rPr>
            <w:noProof/>
            <w:webHidden/>
          </w:rPr>
          <w:t>12</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16" w:history="1">
        <w:r w:rsidR="00ED5AB3" w:rsidRPr="00DF0BCE">
          <w:rPr>
            <w:rStyle w:val="a8"/>
            <w:i/>
            <w:noProof/>
            <w:lang w:eastAsia="ar-SA"/>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_Toc127299516 \h </w:instrText>
        </w:r>
        <w:r w:rsidR="00E61288" w:rsidRPr="00DF0BCE">
          <w:rPr>
            <w:noProof/>
            <w:webHidden/>
          </w:rPr>
        </w:r>
        <w:r w:rsidR="00E61288" w:rsidRPr="00DF0BCE">
          <w:rPr>
            <w:noProof/>
            <w:webHidden/>
          </w:rPr>
          <w:fldChar w:fldCharType="separate"/>
        </w:r>
        <w:r w:rsidR="00CA3518">
          <w:rPr>
            <w:noProof/>
            <w:webHidden/>
          </w:rPr>
          <w:t>13</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17" w:history="1">
        <w:r w:rsidR="00ED5AB3" w:rsidRPr="00DF0BCE">
          <w:rPr>
            <w:rStyle w:val="a8"/>
            <w:i/>
            <w:noProof/>
            <w:lang w:eastAsia="ar-SA"/>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_Toc127299517 \h </w:instrText>
        </w:r>
        <w:r w:rsidR="00E61288" w:rsidRPr="00DF0BCE">
          <w:rPr>
            <w:noProof/>
            <w:webHidden/>
          </w:rPr>
        </w:r>
        <w:r w:rsidR="00E61288" w:rsidRPr="00DF0BCE">
          <w:rPr>
            <w:noProof/>
            <w:webHidden/>
          </w:rPr>
          <w:fldChar w:fldCharType="separate"/>
        </w:r>
        <w:r w:rsidR="00CA3518">
          <w:rPr>
            <w:noProof/>
            <w:webHidden/>
          </w:rPr>
          <w:t>14</w:t>
        </w:r>
        <w:r w:rsidR="00E61288" w:rsidRPr="00DF0BCE">
          <w:rPr>
            <w:noProof/>
            <w:webHidden/>
          </w:rPr>
          <w:fldChar w:fldCharType="end"/>
        </w:r>
      </w:hyperlink>
    </w:p>
    <w:p w:rsidR="00ED5AB3" w:rsidRPr="00DF0BCE" w:rsidRDefault="007A2D37">
      <w:pPr>
        <w:pStyle w:val="21"/>
        <w:rPr>
          <w:rFonts w:asciiTheme="minorHAnsi" w:eastAsiaTheme="minorEastAsia" w:hAnsiTheme="minorHAnsi" w:cstheme="minorBidi"/>
          <w:bCs w:val="0"/>
          <w:i w:val="0"/>
          <w:iCs w:val="0"/>
          <w:sz w:val="22"/>
          <w:szCs w:val="22"/>
          <w:lang w:eastAsia="ru-RU" w:bidi="ar-SA"/>
        </w:rPr>
      </w:pPr>
      <w:hyperlink w:anchor="_Toc127299518" w:history="1">
        <w:r w:rsidR="00ED5AB3" w:rsidRPr="00DF0BCE">
          <w:rPr>
            <w:rStyle w:val="a8"/>
            <w:lang w:eastAsia="ar-SA"/>
          </w:rPr>
          <w:t>ГЛАВА 4. ПОЛОЖЕНИЕ О ПОДГОТОВКЕ ДОКУМЕНТАЦИИ ПО ПЛАНИРОВКЕ ТЕРРИТОРИИ ОРГАНАМИ МЕСТНОГО САМОУПРАВЛЕНИЯ</w:t>
        </w:r>
        <w:r w:rsidR="00ED5AB3" w:rsidRPr="00DF0BCE">
          <w:rPr>
            <w:webHidden/>
          </w:rPr>
          <w:tab/>
        </w:r>
        <w:r w:rsidR="000F3D09" w:rsidRPr="00DF0BCE">
          <w:rPr>
            <w:i w:val="0"/>
            <w:webHidden/>
          </w:rPr>
          <w:t>15</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19" w:history="1">
        <w:r w:rsidR="00ED5AB3" w:rsidRPr="00DF0BCE">
          <w:rPr>
            <w:rStyle w:val="a8"/>
            <w:i/>
            <w:noProof/>
            <w:lang w:eastAsia="ar-SA"/>
          </w:rPr>
          <w:t>Статья 10. Назначение, виды и состав документации по планировке территории поселения</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_Toc127299519 \h </w:instrText>
        </w:r>
        <w:r w:rsidR="00E61288" w:rsidRPr="00DF0BCE">
          <w:rPr>
            <w:noProof/>
            <w:webHidden/>
          </w:rPr>
        </w:r>
        <w:r w:rsidR="00E61288" w:rsidRPr="00DF0BCE">
          <w:rPr>
            <w:noProof/>
            <w:webHidden/>
          </w:rPr>
          <w:fldChar w:fldCharType="separate"/>
        </w:r>
        <w:r w:rsidR="00CA3518">
          <w:rPr>
            <w:noProof/>
            <w:webHidden/>
          </w:rPr>
          <w:t>15</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0" w:history="1">
        <w:r w:rsidR="00ED5AB3" w:rsidRPr="00DF0BCE">
          <w:rPr>
            <w:rStyle w:val="a8"/>
            <w:i/>
            <w:noProof/>
            <w:lang w:eastAsia="ar-SA"/>
          </w:rPr>
          <w:t>Статья 11. Порядок подготовки, принятия решения об утверждении или об отклонении проектов планировки и проектов межевания территории.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_Toc127299520 \h </w:instrText>
        </w:r>
        <w:r w:rsidR="00E61288" w:rsidRPr="00DF0BCE">
          <w:rPr>
            <w:noProof/>
            <w:webHidden/>
          </w:rPr>
        </w:r>
        <w:r w:rsidR="00E61288" w:rsidRPr="00DF0BCE">
          <w:rPr>
            <w:noProof/>
            <w:webHidden/>
          </w:rPr>
          <w:fldChar w:fldCharType="separate"/>
        </w:r>
        <w:r w:rsidR="00CA3518">
          <w:rPr>
            <w:noProof/>
            <w:webHidden/>
          </w:rPr>
          <w:t>15</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1" w:history="1">
        <w:r w:rsidR="00ED5AB3" w:rsidRPr="00DF0BCE">
          <w:rPr>
            <w:rStyle w:val="a8"/>
            <w:i/>
            <w:noProof/>
          </w:rPr>
          <w:t>Статья 12. Комплексное развитие территории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_Toc127299521 \h </w:instrText>
        </w:r>
        <w:r w:rsidR="00E61288" w:rsidRPr="00DF0BCE">
          <w:rPr>
            <w:noProof/>
            <w:webHidden/>
          </w:rPr>
        </w:r>
        <w:r w:rsidR="00E61288" w:rsidRPr="00DF0BCE">
          <w:rPr>
            <w:noProof/>
            <w:webHidden/>
          </w:rPr>
          <w:fldChar w:fldCharType="separate"/>
        </w:r>
        <w:r w:rsidR="00CA3518">
          <w:rPr>
            <w:noProof/>
            <w:webHidden/>
          </w:rPr>
          <w:t>17</w:t>
        </w:r>
        <w:r w:rsidR="00E61288" w:rsidRPr="00DF0BCE">
          <w:rPr>
            <w:noProof/>
            <w:webHidden/>
          </w:rPr>
          <w:fldChar w:fldCharType="end"/>
        </w:r>
      </w:hyperlink>
    </w:p>
    <w:p w:rsidR="00ED5AB3" w:rsidRPr="00DF0BCE" w:rsidRDefault="007A2D37">
      <w:pPr>
        <w:pStyle w:val="21"/>
        <w:rPr>
          <w:rFonts w:asciiTheme="minorHAnsi" w:eastAsiaTheme="minorEastAsia" w:hAnsiTheme="minorHAnsi" w:cstheme="minorBidi"/>
          <w:bCs w:val="0"/>
          <w:i w:val="0"/>
          <w:iCs w:val="0"/>
          <w:sz w:val="22"/>
          <w:szCs w:val="22"/>
          <w:lang w:eastAsia="ru-RU" w:bidi="ar-SA"/>
        </w:rPr>
      </w:pPr>
      <w:hyperlink w:anchor="_Toc127299522" w:history="1">
        <w:r w:rsidR="00ED5AB3" w:rsidRPr="00DF0BCE">
          <w:rPr>
            <w:rStyle w:val="a8"/>
            <w:lang w:eastAsia="ar-SA"/>
          </w:rPr>
          <w:t>ГЛАВА 5. ПОЛОЖЕНИЕ О ПРОВЕДЕНИИ ОБЩЕСТВЕННЫХ ОБСУЖДЕНИЙ ИЛИ ПУБЛИЧНЫХ СЛУШАНИЙ ПО ВОПРОСАМ ЗЕМЛЕПОЛЬЗОВАНИЯ И ЗАСТРОЙКИ</w:t>
        </w:r>
        <w:r w:rsidR="00ED5AB3" w:rsidRPr="00DF0BCE">
          <w:rPr>
            <w:webHidden/>
          </w:rPr>
          <w:tab/>
        </w:r>
        <w:r w:rsidR="000F3D09" w:rsidRPr="00DF0BCE">
          <w:rPr>
            <w:i w:val="0"/>
            <w:webHidden/>
          </w:rPr>
          <w:t>18</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3" w:history="1">
        <w:r w:rsidR="00ED5AB3" w:rsidRPr="00DF0BCE">
          <w:rPr>
            <w:rStyle w:val="a8"/>
            <w:i/>
            <w:noProof/>
            <w:lang w:eastAsia="ar-SA"/>
          </w:rPr>
          <w:t>Статья 13. Общие положения организации и проведения общественных обсуждений или публичных слушаний по вопросам градостроительной деятельности, регулирования землепользования и застройки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_Toc127299523 \h </w:instrText>
        </w:r>
        <w:r w:rsidR="00E61288" w:rsidRPr="00DF0BCE">
          <w:rPr>
            <w:noProof/>
            <w:webHidden/>
          </w:rPr>
        </w:r>
        <w:r w:rsidR="00E61288" w:rsidRPr="00DF0BCE">
          <w:rPr>
            <w:noProof/>
            <w:webHidden/>
          </w:rPr>
          <w:fldChar w:fldCharType="separate"/>
        </w:r>
        <w:r w:rsidR="00CA3518">
          <w:rPr>
            <w:noProof/>
            <w:webHidden/>
          </w:rPr>
          <w:t>18</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4" w:history="1">
        <w:r w:rsidR="00ED5AB3" w:rsidRPr="00DF0BCE">
          <w:rPr>
            <w:rStyle w:val="a8"/>
            <w:i/>
            <w:noProof/>
            <w:lang w:eastAsia="ar-SA"/>
          </w:rPr>
          <w:t>Статья 14. Сроки проведения общественных обсуждений или публичных слушаний</w:t>
        </w:r>
        <w:r w:rsidR="00ED5AB3" w:rsidRPr="00DF0BCE">
          <w:rPr>
            <w:noProof/>
            <w:webHidden/>
          </w:rPr>
          <w:tab/>
        </w:r>
        <w:r w:rsidR="00B952DA">
          <w:rPr>
            <w:noProof/>
            <w:webHidden/>
          </w:rPr>
          <w:t>20</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5" w:history="1">
        <w:r w:rsidR="00ED5AB3" w:rsidRPr="00DF0BCE">
          <w:rPr>
            <w:rStyle w:val="a8"/>
            <w:i/>
            <w:noProof/>
            <w:lang w:eastAsia="ar-SA"/>
          </w:rPr>
          <w:t>Статья 15. Полномочия Организатора общественных обсуждений или публичных слушаний в области организации и проведения общественных обсуждений или публичных слушаний</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_Toc127299525 \h </w:instrText>
        </w:r>
        <w:r w:rsidR="00E61288" w:rsidRPr="00DF0BCE">
          <w:rPr>
            <w:noProof/>
            <w:webHidden/>
          </w:rPr>
        </w:r>
        <w:r w:rsidR="00E61288" w:rsidRPr="00DF0BCE">
          <w:rPr>
            <w:noProof/>
            <w:webHidden/>
          </w:rPr>
          <w:fldChar w:fldCharType="separate"/>
        </w:r>
        <w:r w:rsidR="00CA3518">
          <w:rPr>
            <w:noProof/>
            <w:webHidden/>
          </w:rPr>
          <w:t>21</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6" w:history="1">
        <w:r w:rsidR="00ED5AB3" w:rsidRPr="00DF0BCE">
          <w:rPr>
            <w:rStyle w:val="a8"/>
            <w:i/>
            <w:noProof/>
            <w:lang w:eastAsia="ar-SA"/>
          </w:rPr>
          <w:t>Статья 16. Проведение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_Toc127299526 \h </w:instrText>
        </w:r>
        <w:r w:rsidR="00E61288" w:rsidRPr="00DF0BCE">
          <w:rPr>
            <w:noProof/>
            <w:webHidden/>
          </w:rPr>
        </w:r>
        <w:r w:rsidR="00E61288" w:rsidRPr="00DF0BCE">
          <w:rPr>
            <w:noProof/>
            <w:webHidden/>
          </w:rPr>
          <w:fldChar w:fldCharType="separate"/>
        </w:r>
        <w:r w:rsidR="00CA3518">
          <w:rPr>
            <w:noProof/>
            <w:webHidden/>
          </w:rPr>
          <w:t>22</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7" w:history="1">
        <w:r w:rsidR="00ED5AB3" w:rsidRPr="00DF0BCE">
          <w:rPr>
            <w:rStyle w:val="a8"/>
            <w:i/>
            <w:noProof/>
            <w:lang w:eastAsia="ar-SA"/>
          </w:rPr>
          <w:t>Статья 17. Организация и проведение общественных обсуждений или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_Toc127299527 \h </w:instrText>
        </w:r>
        <w:r w:rsidR="00E61288" w:rsidRPr="00DF0BCE">
          <w:rPr>
            <w:noProof/>
            <w:webHidden/>
          </w:rPr>
        </w:r>
        <w:r w:rsidR="00E61288" w:rsidRPr="00DF0BCE">
          <w:rPr>
            <w:noProof/>
            <w:webHidden/>
          </w:rPr>
          <w:fldChar w:fldCharType="separate"/>
        </w:r>
        <w:r w:rsidR="00CA3518">
          <w:rPr>
            <w:noProof/>
            <w:webHidden/>
          </w:rPr>
          <w:t>23</w:t>
        </w:r>
        <w:r w:rsidR="00E61288" w:rsidRPr="00DF0BCE">
          <w:rPr>
            <w:noProof/>
            <w:webHidden/>
          </w:rPr>
          <w:fldChar w:fldCharType="end"/>
        </w:r>
      </w:hyperlink>
    </w:p>
    <w:p w:rsidR="00ED5AB3" w:rsidRPr="00DF0BCE" w:rsidRDefault="007A2D37">
      <w:pPr>
        <w:pStyle w:val="21"/>
        <w:rPr>
          <w:rFonts w:asciiTheme="minorHAnsi" w:eastAsiaTheme="minorEastAsia" w:hAnsiTheme="minorHAnsi" w:cstheme="minorBidi"/>
          <w:bCs w:val="0"/>
          <w:i w:val="0"/>
          <w:iCs w:val="0"/>
          <w:sz w:val="22"/>
          <w:szCs w:val="22"/>
          <w:lang w:eastAsia="ru-RU" w:bidi="ar-SA"/>
        </w:rPr>
      </w:pPr>
      <w:hyperlink w:anchor="_Toc127299528" w:history="1">
        <w:r w:rsidR="00ED5AB3" w:rsidRPr="00DF0BCE">
          <w:rPr>
            <w:rStyle w:val="a8"/>
            <w:lang w:eastAsia="ar-SA"/>
          </w:rPr>
          <w:t>ГЛАВА 6. ПОЛОЖЕНИЕ О ВНЕСЕНИИ ИЗМЕНЕНИЙ В ПРАВИЛА ЗЕМЛЕПОЛЬЗОВАНИЯ И ЗАСТРОЙКИ</w:t>
        </w:r>
        <w:r w:rsidR="00ED5AB3" w:rsidRPr="00DF0BCE">
          <w:rPr>
            <w:webHidden/>
          </w:rPr>
          <w:tab/>
        </w:r>
        <w:r w:rsidR="00E61288" w:rsidRPr="00DF0BCE">
          <w:rPr>
            <w:i w:val="0"/>
            <w:webHidden/>
          </w:rPr>
          <w:fldChar w:fldCharType="begin"/>
        </w:r>
        <w:r w:rsidR="00ED5AB3" w:rsidRPr="00DF0BCE">
          <w:rPr>
            <w:i w:val="0"/>
            <w:webHidden/>
          </w:rPr>
          <w:instrText xml:space="preserve"> PAGEREF _Toc127299528 \h </w:instrText>
        </w:r>
        <w:r w:rsidR="00E61288" w:rsidRPr="00DF0BCE">
          <w:rPr>
            <w:i w:val="0"/>
            <w:webHidden/>
          </w:rPr>
        </w:r>
        <w:r w:rsidR="00E61288" w:rsidRPr="00DF0BCE">
          <w:rPr>
            <w:i w:val="0"/>
            <w:webHidden/>
          </w:rPr>
          <w:fldChar w:fldCharType="separate"/>
        </w:r>
        <w:r w:rsidR="00CA3518">
          <w:rPr>
            <w:i w:val="0"/>
            <w:webHidden/>
          </w:rPr>
          <w:t>23</w:t>
        </w:r>
        <w:r w:rsidR="00E61288" w:rsidRPr="00DF0BCE">
          <w:rPr>
            <w:i w:val="0"/>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29" w:history="1">
        <w:r w:rsidR="00ED5AB3" w:rsidRPr="00DF0BCE">
          <w:rPr>
            <w:rStyle w:val="a8"/>
            <w:i/>
            <w:noProof/>
            <w:lang w:eastAsia="ar-SA"/>
          </w:rPr>
          <w:t>Статья 18. Основания для внесения изменений в Правила землепользования и застройки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_Toc127299529 \h </w:instrText>
        </w:r>
        <w:r w:rsidR="00E61288" w:rsidRPr="00DF0BCE">
          <w:rPr>
            <w:noProof/>
            <w:webHidden/>
          </w:rPr>
        </w:r>
        <w:r w:rsidR="00E61288" w:rsidRPr="00DF0BCE">
          <w:rPr>
            <w:noProof/>
            <w:webHidden/>
          </w:rPr>
          <w:fldChar w:fldCharType="separate"/>
        </w:r>
        <w:r w:rsidR="00CA3518">
          <w:rPr>
            <w:noProof/>
            <w:webHidden/>
          </w:rPr>
          <w:t>23</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30" w:history="1">
        <w:r w:rsidR="00ED5AB3" w:rsidRPr="00DF0BCE">
          <w:rPr>
            <w:rStyle w:val="a8"/>
            <w:i/>
            <w:noProof/>
            <w:lang w:eastAsia="ar-SA"/>
          </w:rPr>
          <w:t>Статья 19. Порядок внесения изменений в Правила землепользования застройки</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_Toc127299530 \h </w:instrText>
        </w:r>
        <w:r w:rsidR="00E61288" w:rsidRPr="00DF0BCE">
          <w:rPr>
            <w:noProof/>
            <w:webHidden/>
          </w:rPr>
        </w:r>
        <w:r w:rsidR="00E61288" w:rsidRPr="00DF0BCE">
          <w:rPr>
            <w:noProof/>
            <w:webHidden/>
          </w:rPr>
          <w:fldChar w:fldCharType="separate"/>
        </w:r>
        <w:r w:rsidR="00CA3518">
          <w:rPr>
            <w:noProof/>
            <w:webHidden/>
          </w:rPr>
          <w:t>24</w:t>
        </w:r>
        <w:r w:rsidR="00E61288" w:rsidRPr="00DF0BCE">
          <w:rPr>
            <w:noProof/>
            <w:webHidden/>
          </w:rPr>
          <w:fldChar w:fldCharType="end"/>
        </w:r>
      </w:hyperlink>
    </w:p>
    <w:p w:rsidR="00ED5AB3" w:rsidRPr="00DF0BCE" w:rsidRDefault="007A2D37">
      <w:pPr>
        <w:pStyle w:val="11"/>
        <w:rPr>
          <w:rFonts w:asciiTheme="minorHAnsi" w:eastAsiaTheme="minorEastAsia" w:hAnsiTheme="minorHAnsi" w:cstheme="minorBidi"/>
          <w:b w:val="0"/>
          <w:bCs w:val="0"/>
          <w:caps w:val="0"/>
          <w:noProof/>
          <w:sz w:val="22"/>
          <w:szCs w:val="22"/>
          <w:lang w:eastAsia="ru-RU"/>
        </w:rPr>
      </w:pPr>
      <w:hyperlink w:anchor="_Toc127299531" w:history="1">
        <w:r w:rsidR="00ED5AB3" w:rsidRPr="00DF0BCE">
          <w:rPr>
            <w:rStyle w:val="a8"/>
            <w:noProof/>
            <w:kern w:val="32"/>
            <w:lang w:eastAsia="ar-SA"/>
          </w:rPr>
          <w:t>Часть II. Карта градостроительного зонирования.</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_Toc127299531 \h </w:instrText>
        </w:r>
        <w:r w:rsidR="00E61288" w:rsidRPr="00DF0BCE">
          <w:rPr>
            <w:noProof/>
            <w:webHidden/>
          </w:rPr>
        </w:r>
        <w:r w:rsidR="00E61288" w:rsidRPr="00DF0BCE">
          <w:rPr>
            <w:noProof/>
            <w:webHidden/>
          </w:rPr>
          <w:fldChar w:fldCharType="separate"/>
        </w:r>
        <w:r w:rsidR="00CA3518">
          <w:rPr>
            <w:noProof/>
            <w:webHidden/>
          </w:rPr>
          <w:t>27</w:t>
        </w:r>
        <w:r w:rsidR="00E61288" w:rsidRPr="00DF0BCE">
          <w:rPr>
            <w:noProof/>
            <w:webHidden/>
          </w:rPr>
          <w:fldChar w:fldCharType="end"/>
        </w:r>
      </w:hyperlink>
    </w:p>
    <w:p w:rsidR="00ED5AB3" w:rsidRPr="00DF0BCE" w:rsidRDefault="007A2D37">
      <w:pPr>
        <w:pStyle w:val="21"/>
        <w:rPr>
          <w:rFonts w:asciiTheme="minorHAnsi" w:eastAsiaTheme="minorEastAsia" w:hAnsiTheme="minorHAnsi" w:cstheme="minorBidi"/>
          <w:bCs w:val="0"/>
          <w:i w:val="0"/>
          <w:iCs w:val="0"/>
          <w:sz w:val="22"/>
          <w:szCs w:val="22"/>
          <w:lang w:eastAsia="ru-RU" w:bidi="ar-SA"/>
        </w:rPr>
      </w:pPr>
      <w:hyperlink w:anchor="_Toc127299532" w:history="1">
        <w:r w:rsidR="00ED5AB3" w:rsidRPr="00DF0BCE">
          <w:rPr>
            <w:rStyle w:val="a8"/>
            <w:lang w:eastAsia="ar-SA"/>
          </w:rPr>
          <w:t>ГЛАВА 7. ГРАДОСТРОИТЕЛЬНОЕ ЗОНИРОВАНИЕ</w:t>
        </w:r>
        <w:r w:rsidR="00ED5AB3" w:rsidRPr="00DF0BCE">
          <w:rPr>
            <w:webHidden/>
          </w:rPr>
          <w:tab/>
        </w:r>
        <w:r w:rsidR="00E61288" w:rsidRPr="00DF0BCE">
          <w:rPr>
            <w:webHidden/>
          </w:rPr>
          <w:fldChar w:fldCharType="begin"/>
        </w:r>
        <w:r w:rsidR="00ED5AB3" w:rsidRPr="00DF0BCE">
          <w:rPr>
            <w:webHidden/>
          </w:rPr>
          <w:instrText xml:space="preserve"> PAGEREF _Toc127299532 \h </w:instrText>
        </w:r>
        <w:r w:rsidR="00E61288" w:rsidRPr="00DF0BCE">
          <w:rPr>
            <w:webHidden/>
          </w:rPr>
        </w:r>
        <w:r w:rsidR="00E61288" w:rsidRPr="00DF0BCE">
          <w:rPr>
            <w:webHidden/>
          </w:rPr>
          <w:fldChar w:fldCharType="separate"/>
        </w:r>
        <w:r w:rsidR="00CA3518">
          <w:rPr>
            <w:webHidden/>
          </w:rPr>
          <w:t>27</w:t>
        </w:r>
        <w:r w:rsidR="00E61288" w:rsidRPr="00DF0BCE">
          <w:rPr>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33" w:history="1">
        <w:r w:rsidR="00ED5AB3" w:rsidRPr="00DF0BCE">
          <w:rPr>
            <w:rStyle w:val="a8"/>
            <w:i/>
            <w:noProof/>
            <w:lang w:eastAsia="ar-SA"/>
          </w:rPr>
          <w:t>Статья 20. Карта градостроительного зонирования</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_Toc127299533 \h </w:instrText>
        </w:r>
        <w:r w:rsidR="00E61288" w:rsidRPr="00DF0BCE">
          <w:rPr>
            <w:noProof/>
            <w:webHidden/>
          </w:rPr>
        </w:r>
        <w:r w:rsidR="00E61288" w:rsidRPr="00DF0BCE">
          <w:rPr>
            <w:noProof/>
            <w:webHidden/>
          </w:rPr>
          <w:fldChar w:fldCharType="separate"/>
        </w:r>
        <w:r w:rsidR="00CA3518">
          <w:rPr>
            <w:noProof/>
            <w:webHidden/>
          </w:rPr>
          <w:t>27</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34" w:history="1">
        <w:r w:rsidR="00ED5AB3" w:rsidRPr="00DF0BCE">
          <w:rPr>
            <w:rStyle w:val="a8"/>
            <w:i/>
            <w:noProof/>
            <w:lang w:eastAsia="ar-SA"/>
          </w:rPr>
          <w:t>Статья 21. Порядок установления территориальных зон</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_Toc127299534 \h </w:instrText>
        </w:r>
        <w:r w:rsidR="00E61288" w:rsidRPr="00DF0BCE">
          <w:rPr>
            <w:noProof/>
            <w:webHidden/>
          </w:rPr>
        </w:r>
        <w:r w:rsidR="00E61288" w:rsidRPr="00DF0BCE">
          <w:rPr>
            <w:noProof/>
            <w:webHidden/>
          </w:rPr>
          <w:fldChar w:fldCharType="separate"/>
        </w:r>
        <w:r w:rsidR="00CA3518">
          <w:rPr>
            <w:noProof/>
            <w:webHidden/>
          </w:rPr>
          <w:t>27</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35" w:history="1">
        <w:r w:rsidR="00ED5AB3" w:rsidRPr="00DF0BCE">
          <w:rPr>
            <w:rStyle w:val="a8"/>
            <w:i/>
            <w:noProof/>
            <w:lang w:eastAsia="ar-SA"/>
          </w:rPr>
          <w:t>Статья 22. Виды территориальных зон</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_Toc127299535 \h </w:instrText>
        </w:r>
        <w:r w:rsidR="00E61288" w:rsidRPr="00DF0BCE">
          <w:rPr>
            <w:noProof/>
            <w:webHidden/>
          </w:rPr>
        </w:r>
        <w:r w:rsidR="00E61288" w:rsidRPr="00DF0BCE">
          <w:rPr>
            <w:noProof/>
            <w:webHidden/>
          </w:rPr>
          <w:fldChar w:fldCharType="separate"/>
        </w:r>
        <w:r w:rsidR="00CA3518">
          <w:rPr>
            <w:noProof/>
            <w:webHidden/>
          </w:rPr>
          <w:t>27</w:t>
        </w:r>
        <w:r w:rsidR="00E61288" w:rsidRPr="00DF0BCE">
          <w:rPr>
            <w:noProof/>
            <w:webHidden/>
          </w:rPr>
          <w:fldChar w:fldCharType="end"/>
        </w:r>
      </w:hyperlink>
    </w:p>
    <w:p w:rsidR="00ED5AB3" w:rsidRPr="00DF0BCE" w:rsidRDefault="007A2D37">
      <w:pPr>
        <w:pStyle w:val="11"/>
        <w:rPr>
          <w:rFonts w:asciiTheme="minorHAnsi" w:eastAsiaTheme="minorEastAsia" w:hAnsiTheme="minorHAnsi" w:cstheme="minorBidi"/>
          <w:b w:val="0"/>
          <w:bCs w:val="0"/>
          <w:caps w:val="0"/>
          <w:noProof/>
          <w:sz w:val="22"/>
          <w:szCs w:val="22"/>
          <w:lang w:eastAsia="ru-RU"/>
        </w:rPr>
      </w:pPr>
      <w:hyperlink w:anchor="_Toc127299536" w:history="1">
        <w:r w:rsidR="00ED5AB3" w:rsidRPr="00DF0BCE">
          <w:rPr>
            <w:rStyle w:val="a8"/>
            <w:noProof/>
            <w:kern w:val="32"/>
            <w:lang w:bidi="en-US"/>
          </w:rPr>
          <w:t>ЧАСТЬ III. ГРАДОСТРОИТЕЛЬНЫЕ РЕГЛАМЕНТЫ</w:t>
        </w:r>
        <w:r w:rsidR="00ED5AB3" w:rsidRPr="00DF0BCE">
          <w:rPr>
            <w:noProof/>
            <w:webHidden/>
          </w:rPr>
          <w:tab/>
        </w:r>
        <w:r w:rsidR="000F3D09" w:rsidRPr="00DF0BCE">
          <w:rPr>
            <w:noProof/>
            <w:webHidden/>
          </w:rPr>
          <w:t>2</w:t>
        </w:r>
        <w:r w:rsidR="00B952DA">
          <w:rPr>
            <w:noProof/>
            <w:webHidden/>
          </w:rPr>
          <w:t>9</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37" w:history="1">
        <w:r w:rsidR="00ED5AB3" w:rsidRPr="00DF0BCE">
          <w:rPr>
            <w:rStyle w:val="a8"/>
            <w:rFonts w:cs="Arial"/>
            <w:bCs/>
            <w:i/>
            <w:iCs/>
            <w:noProof/>
            <w:lang w:eastAsia="ar-SA"/>
          </w:rPr>
          <w:t>ГЛАВА 8.</w:t>
        </w:r>
        <w:r w:rsidR="00177ABF" w:rsidRPr="00DF0BCE">
          <w:rPr>
            <w:rStyle w:val="a8"/>
            <w:rFonts w:cs="Arial"/>
            <w:bCs/>
            <w:i/>
            <w:iCs/>
            <w:noProof/>
            <w:lang w:eastAsia="ar-SA"/>
          </w:rPr>
          <w:t xml:space="preserve"> </w:t>
        </w:r>
        <w:r w:rsidR="00ED5AB3" w:rsidRPr="00DF0BCE">
          <w:rPr>
            <w:rStyle w:val="a8"/>
            <w:i/>
            <w:noProof/>
          </w:rPr>
          <w:t>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w:t>
        </w:r>
        <w:r w:rsidR="00ED5AB3" w:rsidRPr="00DF0BCE">
          <w:rPr>
            <w:noProof/>
            <w:webHidden/>
          </w:rPr>
          <w:tab/>
        </w:r>
        <w:r w:rsidR="000F3D09" w:rsidRPr="00DF0BCE">
          <w:rPr>
            <w:noProof/>
            <w:webHidden/>
          </w:rPr>
          <w:t>2</w:t>
        </w:r>
        <w:r w:rsidR="00B952DA">
          <w:rPr>
            <w:noProof/>
            <w:webHidden/>
          </w:rPr>
          <w:t>9</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38" w:history="1">
        <w:r w:rsidR="00ED5AB3" w:rsidRPr="00DF0BCE">
          <w:rPr>
            <w:rStyle w:val="a8"/>
            <w:rFonts w:eastAsia="Times New Roman"/>
            <w:bCs/>
            <w:i/>
            <w:noProof/>
            <w:lang w:eastAsia="ru-RU"/>
          </w:rPr>
          <w:t>Статья 23. Градостроительные регламенты и их применение</w:t>
        </w:r>
        <w:r w:rsidR="00ED5AB3" w:rsidRPr="00DF0BCE">
          <w:rPr>
            <w:noProof/>
            <w:webHidden/>
          </w:rPr>
          <w:tab/>
        </w:r>
        <w:r w:rsidR="000F3D09" w:rsidRPr="00DF0BCE">
          <w:rPr>
            <w:noProof/>
            <w:webHidden/>
          </w:rPr>
          <w:t>2</w:t>
        </w:r>
        <w:r w:rsidR="00B952DA">
          <w:rPr>
            <w:noProof/>
            <w:webHidden/>
          </w:rPr>
          <w:t>9</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39" w:history="1">
        <w:r w:rsidR="00ED5AB3" w:rsidRPr="00DF0BCE">
          <w:rPr>
            <w:rStyle w:val="a8"/>
            <w:i/>
            <w:noProof/>
            <w:lang w:eastAsia="ar-SA"/>
          </w:rPr>
          <w:t>Статья 24. Градостроительные регламенты в части ограничений использования земельных участков и объектов капитального строительства</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_Toc127299539 \h </w:instrText>
        </w:r>
        <w:r w:rsidR="00E61288" w:rsidRPr="00DF0BCE">
          <w:rPr>
            <w:noProof/>
            <w:webHidden/>
          </w:rPr>
        </w:r>
        <w:r w:rsidR="00E61288" w:rsidRPr="00DF0BCE">
          <w:rPr>
            <w:noProof/>
            <w:webHidden/>
          </w:rPr>
          <w:fldChar w:fldCharType="separate"/>
        </w:r>
        <w:r w:rsidR="00CA3518">
          <w:rPr>
            <w:noProof/>
            <w:webHidden/>
          </w:rPr>
          <w:t>31</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0" w:history="1">
        <w:r w:rsidR="00ED5AB3" w:rsidRPr="00DF0BCE">
          <w:rPr>
            <w:rStyle w:val="a8"/>
            <w:i/>
            <w:noProof/>
            <w:lang w:eastAsia="ar-SA"/>
          </w:rPr>
          <w:t>Статья 25. Ограничения и обременения земельных участков и объектов капитального строительства</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_Toc127299540 \h </w:instrText>
        </w:r>
        <w:r w:rsidR="00E61288" w:rsidRPr="00DF0BCE">
          <w:rPr>
            <w:noProof/>
            <w:webHidden/>
          </w:rPr>
        </w:r>
        <w:r w:rsidR="00E61288" w:rsidRPr="00DF0BCE">
          <w:rPr>
            <w:noProof/>
            <w:webHidden/>
          </w:rPr>
          <w:fldChar w:fldCharType="separate"/>
        </w:r>
        <w:r w:rsidR="00CA3518">
          <w:rPr>
            <w:noProof/>
            <w:webHidden/>
          </w:rPr>
          <w:t>33</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1" w:history="1">
        <w:r w:rsidR="00ED5AB3" w:rsidRPr="00DF0BCE">
          <w:rPr>
            <w:rStyle w:val="a8"/>
            <w:i/>
            <w:noProof/>
            <w:lang w:eastAsia="ar-SA"/>
          </w:rPr>
          <w:t>Статья 26. Градостроительный регламент жилых зон</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_Toc127299541 \h </w:instrText>
        </w:r>
        <w:r w:rsidR="00E61288" w:rsidRPr="00DF0BCE">
          <w:rPr>
            <w:noProof/>
            <w:webHidden/>
          </w:rPr>
        </w:r>
        <w:r w:rsidR="00E61288" w:rsidRPr="00DF0BCE">
          <w:rPr>
            <w:noProof/>
            <w:webHidden/>
          </w:rPr>
          <w:fldChar w:fldCharType="separate"/>
        </w:r>
        <w:r w:rsidR="00CA3518">
          <w:rPr>
            <w:noProof/>
            <w:webHidden/>
          </w:rPr>
          <w:t>35</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2" w:history="1">
        <w:r w:rsidR="00ED5AB3" w:rsidRPr="00DF0BCE">
          <w:rPr>
            <w:rStyle w:val="a8"/>
            <w:i/>
            <w:noProof/>
            <w:lang w:eastAsia="ar-SA"/>
          </w:rPr>
          <w:t>Статья 27. Градостроительный регламент общественно-деловых зон</w:t>
        </w:r>
        <w:r w:rsidR="00ED5AB3" w:rsidRPr="00DF0BCE">
          <w:rPr>
            <w:noProof/>
            <w:webHidden/>
          </w:rPr>
          <w:tab/>
        </w:r>
        <w:r w:rsidR="00E61288" w:rsidRPr="00DF0BCE">
          <w:rPr>
            <w:noProof/>
            <w:webHidden/>
          </w:rPr>
          <w:fldChar w:fldCharType="begin"/>
        </w:r>
        <w:r w:rsidR="00ED5AB3" w:rsidRPr="00DF0BCE">
          <w:rPr>
            <w:noProof/>
            <w:webHidden/>
          </w:rPr>
          <w:instrText xml:space="preserve"> PAGEREF _Toc127299542 \h </w:instrText>
        </w:r>
        <w:r w:rsidR="00E61288" w:rsidRPr="00DF0BCE">
          <w:rPr>
            <w:noProof/>
            <w:webHidden/>
          </w:rPr>
        </w:r>
        <w:r w:rsidR="00E61288" w:rsidRPr="00DF0BCE">
          <w:rPr>
            <w:noProof/>
            <w:webHidden/>
          </w:rPr>
          <w:fldChar w:fldCharType="separate"/>
        </w:r>
        <w:r w:rsidR="00CA3518">
          <w:rPr>
            <w:noProof/>
            <w:webHidden/>
          </w:rPr>
          <w:t>39</w:t>
        </w:r>
        <w:r w:rsidR="00E61288" w:rsidRPr="00DF0BCE">
          <w:rPr>
            <w:noProof/>
            <w:webHidden/>
          </w:rPr>
          <w:fldChar w:fldCharType="end"/>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3" w:history="1">
        <w:r w:rsidR="00ED5AB3" w:rsidRPr="00DF0BCE">
          <w:rPr>
            <w:rStyle w:val="a8"/>
            <w:i/>
            <w:noProof/>
            <w:lang w:eastAsia="ar-SA"/>
          </w:rPr>
          <w:t>Статья 28. Градостроительный регламент производственной зоны</w:t>
        </w:r>
        <w:r w:rsidR="00ED5AB3" w:rsidRPr="00DF0BCE">
          <w:rPr>
            <w:noProof/>
            <w:webHidden/>
          </w:rPr>
          <w:tab/>
        </w:r>
        <w:r w:rsidR="00177ABF" w:rsidRPr="00DF0BCE">
          <w:rPr>
            <w:noProof/>
            <w:webHidden/>
          </w:rPr>
          <w:t>4</w:t>
        </w:r>
        <w:r w:rsidR="00B952DA">
          <w:rPr>
            <w:noProof/>
            <w:webHidden/>
          </w:rPr>
          <w:t>6</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6" w:history="1">
        <w:r w:rsidR="00ED5AB3" w:rsidRPr="00DF0BCE">
          <w:rPr>
            <w:rStyle w:val="a8"/>
            <w:i/>
            <w:noProof/>
            <w:lang w:eastAsia="ar-SA"/>
          </w:rPr>
          <w:t xml:space="preserve">Статья </w:t>
        </w:r>
        <w:r w:rsidR="00292322">
          <w:rPr>
            <w:rStyle w:val="a8"/>
            <w:i/>
            <w:noProof/>
            <w:lang w:eastAsia="ar-SA"/>
          </w:rPr>
          <w:t>29</w:t>
        </w:r>
        <w:r w:rsidR="00ED5AB3" w:rsidRPr="00DF0BCE">
          <w:rPr>
            <w:rStyle w:val="a8"/>
            <w:i/>
            <w:noProof/>
            <w:lang w:eastAsia="ar-SA"/>
          </w:rPr>
          <w:t>. Градостроительный регламент зоны улично-дорожной сети</w:t>
        </w:r>
        <w:r w:rsidR="00ED5AB3" w:rsidRPr="00DF0BCE">
          <w:rPr>
            <w:noProof/>
            <w:webHidden/>
          </w:rPr>
          <w:tab/>
        </w:r>
        <w:r w:rsidR="00177ABF" w:rsidRPr="00DF0BCE">
          <w:rPr>
            <w:noProof/>
            <w:webHidden/>
          </w:rPr>
          <w:t>4</w:t>
        </w:r>
        <w:r w:rsidR="00B952DA">
          <w:rPr>
            <w:noProof/>
            <w:webHidden/>
          </w:rPr>
          <w:t>8</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7" w:history="1">
        <w:r w:rsidR="00ED5AB3" w:rsidRPr="00DF0BCE">
          <w:rPr>
            <w:rStyle w:val="a8"/>
            <w:i/>
            <w:noProof/>
            <w:lang w:eastAsia="ar-SA"/>
          </w:rPr>
          <w:t>Статья 3</w:t>
        </w:r>
        <w:r w:rsidR="00292322">
          <w:rPr>
            <w:rStyle w:val="a8"/>
            <w:i/>
            <w:noProof/>
            <w:lang w:eastAsia="ar-SA"/>
          </w:rPr>
          <w:t>0</w:t>
        </w:r>
        <w:r w:rsidR="00ED5AB3" w:rsidRPr="00DF0BCE">
          <w:rPr>
            <w:rStyle w:val="a8"/>
            <w:i/>
            <w:noProof/>
            <w:lang w:eastAsia="ar-SA"/>
          </w:rPr>
          <w:t>. Градостроительный регламент зоны внешнего автомобильного транспорта</w:t>
        </w:r>
        <w:r w:rsidR="00ED5AB3" w:rsidRPr="00DF0BCE">
          <w:rPr>
            <w:noProof/>
            <w:webHidden/>
          </w:rPr>
          <w:tab/>
        </w:r>
        <w:r w:rsidR="00177ABF" w:rsidRPr="00DF0BCE">
          <w:rPr>
            <w:noProof/>
            <w:webHidden/>
          </w:rPr>
          <w:t>4</w:t>
        </w:r>
        <w:r w:rsidR="00B952DA">
          <w:rPr>
            <w:noProof/>
            <w:webHidden/>
          </w:rPr>
          <w:t>9</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8" w:history="1">
        <w:r w:rsidR="00ED5AB3" w:rsidRPr="00DF0BCE">
          <w:rPr>
            <w:rStyle w:val="a8"/>
            <w:i/>
            <w:noProof/>
            <w:lang w:eastAsia="ar-SA"/>
          </w:rPr>
          <w:t>Статья 3</w:t>
        </w:r>
        <w:r w:rsidR="00292322">
          <w:rPr>
            <w:rStyle w:val="a8"/>
            <w:i/>
            <w:noProof/>
            <w:lang w:eastAsia="ar-SA"/>
          </w:rPr>
          <w:t>1</w:t>
        </w:r>
        <w:r w:rsidR="00ED5AB3" w:rsidRPr="00DF0BCE">
          <w:rPr>
            <w:rStyle w:val="a8"/>
            <w:i/>
            <w:noProof/>
            <w:lang w:eastAsia="ar-SA"/>
          </w:rPr>
          <w:t>. Градостроительный регламент зоны обслуживания автомобильного транспорта</w:t>
        </w:r>
        <w:r w:rsidR="00ED5AB3" w:rsidRPr="00DF0BCE">
          <w:rPr>
            <w:noProof/>
            <w:webHidden/>
          </w:rPr>
          <w:tab/>
        </w:r>
        <w:r w:rsidR="007E45BE" w:rsidRPr="00DF0BCE">
          <w:rPr>
            <w:noProof/>
            <w:webHidden/>
          </w:rPr>
          <w:t>4</w:t>
        </w:r>
        <w:r w:rsidR="00B952DA">
          <w:rPr>
            <w:noProof/>
            <w:webHidden/>
          </w:rPr>
          <w:t>9</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49" w:history="1">
        <w:r w:rsidR="00ED5AB3" w:rsidRPr="00DF0BCE">
          <w:rPr>
            <w:rStyle w:val="a8"/>
            <w:i/>
            <w:noProof/>
            <w:lang w:eastAsia="ar-SA"/>
          </w:rPr>
          <w:t>Статья 3</w:t>
        </w:r>
        <w:r w:rsidR="00292322">
          <w:rPr>
            <w:rStyle w:val="a8"/>
            <w:i/>
            <w:noProof/>
            <w:lang w:eastAsia="ar-SA"/>
          </w:rPr>
          <w:t>2</w:t>
        </w:r>
        <w:r w:rsidR="00ED5AB3" w:rsidRPr="00DF0BCE">
          <w:rPr>
            <w:rStyle w:val="a8"/>
            <w:i/>
            <w:noProof/>
            <w:lang w:eastAsia="ar-SA"/>
          </w:rPr>
          <w:t>. Градостроительный регламент зоны инженерной инфраструктуры</w:t>
        </w:r>
        <w:r w:rsidR="00ED5AB3" w:rsidRPr="00DF0BCE">
          <w:rPr>
            <w:noProof/>
            <w:webHidden/>
          </w:rPr>
          <w:tab/>
        </w:r>
        <w:r w:rsidR="00B952DA">
          <w:rPr>
            <w:noProof/>
            <w:webHidden/>
          </w:rPr>
          <w:t>50</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51" w:history="1">
        <w:r w:rsidR="00ED5AB3" w:rsidRPr="00DF0BCE">
          <w:rPr>
            <w:rStyle w:val="a8"/>
            <w:i/>
            <w:noProof/>
            <w:lang w:eastAsia="ar-SA"/>
          </w:rPr>
          <w:t>Статья 3</w:t>
        </w:r>
        <w:r w:rsidR="00292322">
          <w:rPr>
            <w:rStyle w:val="a8"/>
            <w:i/>
            <w:noProof/>
            <w:lang w:eastAsia="ar-SA"/>
          </w:rPr>
          <w:t>3</w:t>
        </w:r>
        <w:r w:rsidR="00ED5AB3" w:rsidRPr="00DF0BCE">
          <w:rPr>
            <w:rStyle w:val="a8"/>
            <w:i/>
            <w:noProof/>
            <w:lang w:eastAsia="ar-SA"/>
          </w:rPr>
          <w:t>. Градостроительный регламент зоны садоводческих и огороднических некоммерческих товариществ</w:t>
        </w:r>
        <w:r w:rsidR="00ED5AB3" w:rsidRPr="00DF0BCE">
          <w:rPr>
            <w:noProof/>
            <w:webHidden/>
          </w:rPr>
          <w:tab/>
        </w:r>
        <w:r w:rsidR="00177ABF" w:rsidRPr="00DF0BCE">
          <w:rPr>
            <w:noProof/>
            <w:webHidden/>
          </w:rPr>
          <w:t>5</w:t>
        </w:r>
      </w:hyperlink>
      <w:r w:rsidR="00B952DA">
        <w:t>1</w:t>
      </w:r>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53" w:history="1">
        <w:r w:rsidR="00292322">
          <w:rPr>
            <w:rStyle w:val="a8"/>
            <w:i/>
            <w:noProof/>
            <w:lang w:eastAsia="ar-SA"/>
          </w:rPr>
          <w:t xml:space="preserve">Статья </w:t>
        </w:r>
        <w:r w:rsidR="00ED5AB3" w:rsidRPr="00DF0BCE">
          <w:rPr>
            <w:rStyle w:val="a8"/>
            <w:i/>
            <w:noProof/>
            <w:lang w:eastAsia="ar-SA"/>
          </w:rPr>
          <w:t>3</w:t>
        </w:r>
        <w:r w:rsidR="00292322">
          <w:rPr>
            <w:rStyle w:val="a8"/>
            <w:i/>
            <w:noProof/>
            <w:lang w:eastAsia="ar-SA"/>
          </w:rPr>
          <w:t>4</w:t>
        </w:r>
        <w:r w:rsidR="00ED5AB3" w:rsidRPr="00DF0BCE">
          <w:rPr>
            <w:rStyle w:val="a8"/>
            <w:i/>
            <w:noProof/>
            <w:lang w:eastAsia="ar-SA"/>
          </w:rPr>
          <w:t>. Градостроительный регламент производственной зоны сельскохозяйственных предприятий</w:t>
        </w:r>
        <w:r w:rsidR="00ED5AB3" w:rsidRPr="00DF0BCE">
          <w:rPr>
            <w:noProof/>
            <w:webHidden/>
          </w:rPr>
          <w:tab/>
        </w:r>
        <w:r w:rsidR="00177ABF" w:rsidRPr="00DF0BCE">
          <w:rPr>
            <w:noProof/>
            <w:webHidden/>
          </w:rPr>
          <w:t>5</w:t>
        </w:r>
        <w:r w:rsidR="00B952DA">
          <w:rPr>
            <w:noProof/>
            <w:webHidden/>
          </w:rPr>
          <w:t>2</w:t>
        </w:r>
      </w:hyperlink>
    </w:p>
    <w:p w:rsidR="00ED5AB3" w:rsidRDefault="007A2D37" w:rsidP="00292322">
      <w:pPr>
        <w:pStyle w:val="31"/>
      </w:pPr>
      <w:hyperlink w:anchor="_Toc127299555" w:history="1">
        <w:r w:rsidR="00ED5AB3" w:rsidRPr="00DF0BCE">
          <w:rPr>
            <w:rStyle w:val="a8"/>
            <w:i/>
            <w:noProof/>
            <w:lang w:eastAsia="ar-SA"/>
          </w:rPr>
          <w:t>Статья 3</w:t>
        </w:r>
        <w:r w:rsidR="006E1D8C">
          <w:rPr>
            <w:rStyle w:val="a8"/>
            <w:i/>
            <w:noProof/>
            <w:lang w:eastAsia="ar-SA"/>
          </w:rPr>
          <w:t>5</w:t>
        </w:r>
        <w:r w:rsidR="00ED5AB3" w:rsidRPr="00DF0BCE">
          <w:rPr>
            <w:rStyle w:val="a8"/>
            <w:i/>
            <w:noProof/>
            <w:lang w:eastAsia="ar-SA"/>
          </w:rPr>
          <w:t>. Градостроительный регламент зоны озелененных территорий общего пользования</w:t>
        </w:r>
        <w:r w:rsidR="00ED5AB3" w:rsidRPr="00DF0BCE">
          <w:rPr>
            <w:noProof/>
            <w:webHidden/>
          </w:rPr>
          <w:tab/>
        </w:r>
        <w:r w:rsidR="00177ABF" w:rsidRPr="00DF0BCE">
          <w:rPr>
            <w:noProof/>
            <w:webHidden/>
          </w:rPr>
          <w:t>5</w:t>
        </w:r>
        <w:r w:rsidR="00B952DA">
          <w:rPr>
            <w:noProof/>
            <w:webHidden/>
          </w:rPr>
          <w:t>4</w:t>
        </w:r>
      </w:hyperlink>
    </w:p>
    <w:p w:rsidR="006E1D8C" w:rsidRPr="00DF0BCE" w:rsidRDefault="007A2D37" w:rsidP="006E1D8C">
      <w:pPr>
        <w:pStyle w:val="31"/>
        <w:rPr>
          <w:rFonts w:asciiTheme="minorHAnsi" w:eastAsiaTheme="minorEastAsia" w:hAnsiTheme="minorHAnsi" w:cstheme="minorBidi"/>
          <w:noProof/>
          <w:sz w:val="22"/>
          <w:szCs w:val="22"/>
          <w:lang w:eastAsia="ru-RU"/>
        </w:rPr>
      </w:pPr>
      <w:hyperlink w:anchor="_Toc127299555" w:history="1">
        <w:r w:rsidR="006E1D8C" w:rsidRPr="00DF0BCE">
          <w:rPr>
            <w:rStyle w:val="a8"/>
            <w:i/>
            <w:noProof/>
            <w:lang w:eastAsia="ar-SA"/>
          </w:rPr>
          <w:t>Статья 3</w:t>
        </w:r>
        <w:r w:rsidR="006E1D8C">
          <w:rPr>
            <w:rStyle w:val="a8"/>
            <w:i/>
            <w:noProof/>
            <w:lang w:eastAsia="ar-SA"/>
          </w:rPr>
          <w:t>6</w:t>
        </w:r>
        <w:r w:rsidR="006E1D8C" w:rsidRPr="00DF0BCE">
          <w:rPr>
            <w:rStyle w:val="a8"/>
            <w:i/>
            <w:noProof/>
            <w:lang w:eastAsia="ar-SA"/>
          </w:rPr>
          <w:t>. Градостроительный регламент зоны о</w:t>
        </w:r>
        <w:r w:rsidR="006E1D8C">
          <w:rPr>
            <w:rStyle w:val="a8"/>
            <w:i/>
            <w:noProof/>
            <w:lang w:eastAsia="ar-SA"/>
          </w:rPr>
          <w:t>тдыха</w:t>
        </w:r>
        <w:r w:rsidR="006E1D8C" w:rsidRPr="00DF0BCE">
          <w:rPr>
            <w:noProof/>
            <w:webHidden/>
          </w:rPr>
          <w:tab/>
          <w:t>5</w:t>
        </w:r>
        <w:r w:rsidR="00B952DA">
          <w:rPr>
            <w:noProof/>
            <w:webHidden/>
          </w:rPr>
          <w:t>5</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56" w:history="1">
        <w:r w:rsidR="00ED5AB3" w:rsidRPr="00DF0BCE">
          <w:rPr>
            <w:rStyle w:val="a8"/>
            <w:rFonts w:eastAsia="Times New Roman" w:cs="Arial"/>
            <w:bCs/>
            <w:i/>
            <w:noProof/>
            <w:lang w:eastAsia="ar-SA"/>
          </w:rPr>
          <w:t>Статья 3</w:t>
        </w:r>
        <w:r w:rsidR="006E1D8C">
          <w:rPr>
            <w:rStyle w:val="a8"/>
            <w:rFonts w:eastAsia="Times New Roman" w:cs="Arial"/>
            <w:bCs/>
            <w:i/>
            <w:noProof/>
            <w:lang w:eastAsia="ar-SA"/>
          </w:rPr>
          <w:t>7</w:t>
        </w:r>
        <w:r w:rsidR="00ED5AB3" w:rsidRPr="00DF0BCE">
          <w:rPr>
            <w:rStyle w:val="a8"/>
            <w:rFonts w:eastAsia="Times New Roman" w:cs="Arial"/>
            <w:bCs/>
            <w:i/>
            <w:noProof/>
            <w:lang w:eastAsia="ar-SA"/>
          </w:rPr>
          <w:t>. Градостроительный регламент зон специального назначения</w:t>
        </w:r>
        <w:r w:rsidR="00ED5AB3" w:rsidRPr="00DF0BCE">
          <w:rPr>
            <w:noProof/>
            <w:webHidden/>
          </w:rPr>
          <w:tab/>
        </w:r>
        <w:r w:rsidR="00177ABF" w:rsidRPr="00DF0BCE">
          <w:rPr>
            <w:noProof/>
            <w:webHidden/>
          </w:rPr>
          <w:t>5</w:t>
        </w:r>
        <w:r w:rsidR="00B952DA">
          <w:rPr>
            <w:noProof/>
            <w:webHidden/>
          </w:rPr>
          <w:t>6</w:t>
        </w:r>
      </w:hyperlink>
    </w:p>
    <w:p w:rsidR="00ED5AB3" w:rsidRPr="00DF0BCE" w:rsidRDefault="007A2D37" w:rsidP="00292322">
      <w:pPr>
        <w:pStyle w:val="31"/>
        <w:rPr>
          <w:rStyle w:val="a8"/>
          <w:noProof/>
        </w:rPr>
      </w:pPr>
      <w:hyperlink w:anchor="_Toc127299557" w:history="1">
        <w:r w:rsidR="00ED5AB3" w:rsidRPr="00DF0BCE">
          <w:rPr>
            <w:rStyle w:val="a8"/>
            <w:rFonts w:eastAsia="Times New Roman" w:cs="Arial"/>
            <w:bCs/>
            <w:i/>
            <w:noProof/>
            <w:lang w:eastAsia="ar-SA"/>
          </w:rPr>
          <w:t>Статья 3</w:t>
        </w:r>
        <w:r w:rsidR="006E1D8C">
          <w:rPr>
            <w:rStyle w:val="a8"/>
            <w:rFonts w:eastAsia="Times New Roman" w:cs="Arial"/>
            <w:bCs/>
            <w:i/>
            <w:noProof/>
            <w:lang w:eastAsia="ar-SA"/>
          </w:rPr>
          <w:t>8</w:t>
        </w:r>
        <w:r w:rsidR="00ED5AB3" w:rsidRPr="00DF0BCE">
          <w:rPr>
            <w:rStyle w:val="a8"/>
            <w:rFonts w:eastAsia="Times New Roman" w:cs="Arial"/>
            <w:bCs/>
            <w:i/>
            <w:noProof/>
            <w:lang w:eastAsia="ar-SA"/>
          </w:rPr>
          <w:t>. Градостроительный регламент иных зон</w:t>
        </w:r>
        <w:r w:rsidR="00ED5AB3" w:rsidRPr="00DF0BCE">
          <w:rPr>
            <w:noProof/>
            <w:webHidden/>
          </w:rPr>
          <w:tab/>
        </w:r>
        <w:r w:rsidR="00177ABF" w:rsidRPr="00DF0BCE">
          <w:rPr>
            <w:noProof/>
            <w:webHidden/>
          </w:rPr>
          <w:t>5</w:t>
        </w:r>
        <w:r w:rsidR="00B952DA">
          <w:rPr>
            <w:noProof/>
            <w:webHidden/>
          </w:rPr>
          <w:t>7</w:t>
        </w:r>
      </w:hyperlink>
    </w:p>
    <w:p w:rsidR="00ED5AB3" w:rsidRPr="00DF0BCE" w:rsidRDefault="00ED5AB3" w:rsidP="00ED5AB3">
      <w:pPr>
        <w:spacing w:line="240" w:lineRule="auto"/>
        <w:ind w:left="567"/>
        <w:jc w:val="left"/>
        <w:rPr>
          <w:rFonts w:ascii="Times New Roman" w:hAnsi="Times New Roman"/>
          <w:i/>
          <w:color w:val="000000"/>
          <w:sz w:val="24"/>
          <w:szCs w:val="24"/>
        </w:rPr>
      </w:pPr>
      <w:r w:rsidRPr="00DF0BCE">
        <w:rPr>
          <w:rFonts w:ascii="Times New Roman" w:hAnsi="Times New Roman"/>
          <w:i/>
          <w:color w:val="000000"/>
          <w:sz w:val="24"/>
          <w:szCs w:val="24"/>
        </w:rPr>
        <w:t xml:space="preserve">Статья </w:t>
      </w:r>
      <w:r w:rsidR="006E1D8C">
        <w:rPr>
          <w:rFonts w:ascii="Times New Roman" w:hAnsi="Times New Roman"/>
          <w:i/>
          <w:color w:val="000000"/>
          <w:sz w:val="24"/>
          <w:szCs w:val="24"/>
        </w:rPr>
        <w:t>39</w:t>
      </w:r>
      <w:r w:rsidRPr="00DF0BCE">
        <w:rPr>
          <w:rFonts w:ascii="Times New Roman" w:hAnsi="Times New Roman"/>
          <w:i/>
          <w:color w:val="000000"/>
          <w:sz w:val="24"/>
          <w:szCs w:val="24"/>
        </w:rPr>
        <w:t xml:space="preserve"> Общие требования в части видов разрешенного использования земельных участков и объектов капитального строительства для градостроительных регламентов всех территориальных зон…………………………………………………</w:t>
      </w:r>
      <w:r w:rsidR="000F3D09" w:rsidRPr="00DF0BCE">
        <w:rPr>
          <w:rFonts w:ascii="Times New Roman" w:hAnsi="Times New Roman"/>
          <w:i/>
          <w:color w:val="000000"/>
          <w:sz w:val="24"/>
          <w:szCs w:val="24"/>
        </w:rPr>
        <w:t>…..</w:t>
      </w:r>
      <w:r w:rsidR="00177ABF" w:rsidRPr="00DF0BCE">
        <w:rPr>
          <w:rFonts w:ascii="Times New Roman" w:hAnsi="Times New Roman"/>
          <w:color w:val="000000"/>
          <w:sz w:val="24"/>
          <w:szCs w:val="24"/>
        </w:rPr>
        <w:t>5</w:t>
      </w:r>
      <w:r w:rsidR="00B952DA">
        <w:rPr>
          <w:rFonts w:ascii="Times New Roman" w:hAnsi="Times New Roman"/>
          <w:color w:val="000000"/>
          <w:sz w:val="24"/>
          <w:szCs w:val="24"/>
        </w:rPr>
        <w:t>7</w:t>
      </w:r>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59" w:history="1">
        <w:r w:rsidR="00ED5AB3" w:rsidRPr="00DF0BCE">
          <w:rPr>
            <w:rStyle w:val="a8"/>
            <w:i/>
            <w:noProof/>
          </w:rPr>
          <w:t>Статья 4</w:t>
        </w:r>
        <w:r w:rsidR="006E1D8C">
          <w:rPr>
            <w:rStyle w:val="a8"/>
            <w:i/>
            <w:noProof/>
          </w:rPr>
          <w:t xml:space="preserve">0 </w:t>
        </w:r>
        <w:r w:rsidR="00ED5AB3" w:rsidRPr="00DF0BCE">
          <w:rPr>
            <w:rStyle w:val="a8"/>
            <w:i/>
            <w:noProof/>
          </w:rPr>
          <w:t>Территории, для которых градостроительные регламенты не устанавливаются и на которые градостроительные регламенты не распространяются</w:t>
        </w:r>
        <w:r w:rsidR="00ED5AB3" w:rsidRPr="00DF0BCE">
          <w:rPr>
            <w:noProof/>
            <w:webHidden/>
          </w:rPr>
          <w:tab/>
        </w:r>
        <w:r w:rsidR="00177ABF" w:rsidRPr="00DF0BCE">
          <w:rPr>
            <w:noProof/>
            <w:webHidden/>
          </w:rPr>
          <w:t>5</w:t>
        </w:r>
        <w:r w:rsidR="00B952DA">
          <w:rPr>
            <w:noProof/>
            <w:webHidden/>
          </w:rPr>
          <w:t>8</w:t>
        </w:r>
      </w:hyperlink>
    </w:p>
    <w:p w:rsidR="00ED5AB3" w:rsidRPr="00DF0BCE" w:rsidRDefault="007A2D37" w:rsidP="00292322">
      <w:pPr>
        <w:pStyle w:val="31"/>
      </w:pPr>
      <w:hyperlink w:anchor="_Toc127299560" w:history="1">
        <w:r w:rsidR="00ED5AB3" w:rsidRPr="00DF0BCE">
          <w:rPr>
            <w:rStyle w:val="a8"/>
            <w:i/>
            <w:noProof/>
            <w:lang w:eastAsia="ar-SA"/>
          </w:rPr>
          <w:t>Статья 4</w:t>
        </w:r>
        <w:r w:rsidR="006E1D8C">
          <w:rPr>
            <w:rStyle w:val="a8"/>
            <w:i/>
            <w:noProof/>
            <w:lang w:eastAsia="ar-SA"/>
          </w:rPr>
          <w:t>1</w:t>
        </w:r>
        <w:r w:rsidR="00ED5AB3" w:rsidRPr="00DF0BCE">
          <w:rPr>
            <w:rStyle w:val="a8"/>
            <w:i/>
            <w:noProof/>
            <w:lang w:eastAsia="ar-SA"/>
          </w:rPr>
          <w:t>. Линии градостроительного регулирования</w:t>
        </w:r>
        <w:r w:rsidR="00ED5AB3" w:rsidRPr="00DF0BCE">
          <w:rPr>
            <w:noProof/>
            <w:webHidden/>
          </w:rPr>
          <w:tab/>
        </w:r>
        <w:r w:rsidR="00177ABF" w:rsidRPr="00DF0BCE">
          <w:rPr>
            <w:noProof/>
            <w:webHidden/>
          </w:rPr>
          <w:t>5</w:t>
        </w:r>
        <w:r w:rsidR="00B952DA">
          <w:rPr>
            <w:noProof/>
            <w:webHidden/>
          </w:rPr>
          <w:t>8</w:t>
        </w:r>
      </w:hyperlink>
    </w:p>
    <w:p w:rsidR="00177ABF" w:rsidRPr="00DF0BCE" w:rsidRDefault="007A2D37" w:rsidP="00292322">
      <w:pPr>
        <w:pStyle w:val="31"/>
        <w:rPr>
          <w:rFonts w:asciiTheme="minorHAnsi" w:eastAsiaTheme="minorEastAsia" w:hAnsiTheme="minorHAnsi" w:cstheme="minorBidi"/>
          <w:noProof/>
          <w:sz w:val="22"/>
          <w:szCs w:val="22"/>
          <w:lang w:eastAsia="ru-RU"/>
        </w:rPr>
      </w:pPr>
      <w:hyperlink w:anchor="_Toc127299537" w:history="1">
        <w:r w:rsidR="00177ABF" w:rsidRPr="00DF0BCE">
          <w:rPr>
            <w:rStyle w:val="a8"/>
            <w:rFonts w:cs="Arial"/>
            <w:bCs/>
            <w:i/>
            <w:iCs/>
            <w:noProof/>
            <w:lang w:eastAsia="ar-SA"/>
          </w:rPr>
          <w:t xml:space="preserve">ГЛАВА 9. </w:t>
        </w:r>
        <w:r w:rsidR="00177ABF" w:rsidRPr="00DF0BCE">
          <w:rPr>
            <w:rStyle w:val="a8"/>
            <w:i/>
            <w:noProof/>
          </w:rPr>
          <w:t>ЗАКЛЮЧИТЕЛЬНЫЕ ПОЛОЖЕНИЯ</w:t>
        </w:r>
        <w:r w:rsidR="00177ABF" w:rsidRPr="00DF0BCE">
          <w:rPr>
            <w:noProof/>
            <w:webHidden/>
          </w:rPr>
          <w:tab/>
        </w:r>
        <w:r w:rsidR="007E45BE" w:rsidRPr="00DF0BCE">
          <w:rPr>
            <w:noProof/>
            <w:webHidden/>
          </w:rPr>
          <w:t>5</w:t>
        </w:r>
        <w:r w:rsidR="00B952DA">
          <w:rPr>
            <w:noProof/>
            <w:webHidden/>
          </w:rPr>
          <w:t>9</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61" w:history="1">
        <w:r w:rsidR="00ED5AB3" w:rsidRPr="00DF0BCE">
          <w:rPr>
            <w:rStyle w:val="a8"/>
            <w:rFonts w:eastAsia="Times New Roman" w:cs="Arial"/>
            <w:bCs/>
            <w:i/>
            <w:noProof/>
            <w:lang w:eastAsia="ar-SA"/>
          </w:rPr>
          <w:t>Статья 4</w:t>
        </w:r>
        <w:r w:rsidR="006E1D8C">
          <w:rPr>
            <w:rStyle w:val="a8"/>
            <w:rFonts w:eastAsia="Times New Roman" w:cs="Arial"/>
            <w:bCs/>
            <w:i/>
            <w:noProof/>
            <w:lang w:eastAsia="ar-SA"/>
          </w:rPr>
          <w:t>2</w:t>
        </w:r>
        <w:r w:rsidR="00ED5AB3" w:rsidRPr="00DF0BCE">
          <w:rPr>
            <w:rStyle w:val="a8"/>
            <w:rFonts w:eastAsia="Times New Roman" w:cs="Arial"/>
            <w:bCs/>
            <w:i/>
            <w:noProof/>
            <w:lang w:eastAsia="ar-SA"/>
          </w:rPr>
          <w:t>. Действие настоящих правил по отношению к ранее возникшим правоотношениям</w:t>
        </w:r>
        <w:r w:rsidR="00ED5AB3" w:rsidRPr="00DF0BCE">
          <w:rPr>
            <w:noProof/>
            <w:webHidden/>
          </w:rPr>
          <w:tab/>
        </w:r>
        <w:r w:rsidR="007E45BE" w:rsidRPr="00DF0BCE">
          <w:rPr>
            <w:noProof/>
            <w:webHidden/>
          </w:rPr>
          <w:t>5</w:t>
        </w:r>
        <w:r w:rsidR="00B952DA">
          <w:rPr>
            <w:noProof/>
            <w:webHidden/>
          </w:rPr>
          <w:t>9</w:t>
        </w:r>
      </w:hyperlink>
    </w:p>
    <w:p w:rsidR="00ED5AB3" w:rsidRPr="00DF0BCE" w:rsidRDefault="007A2D37" w:rsidP="00292322">
      <w:pPr>
        <w:pStyle w:val="31"/>
        <w:rPr>
          <w:rFonts w:asciiTheme="minorHAnsi" w:eastAsiaTheme="minorEastAsia" w:hAnsiTheme="minorHAnsi" w:cstheme="minorBidi"/>
          <w:noProof/>
          <w:sz w:val="22"/>
          <w:szCs w:val="22"/>
          <w:lang w:eastAsia="ru-RU"/>
        </w:rPr>
      </w:pPr>
      <w:hyperlink w:anchor="_Toc127299562" w:history="1">
        <w:r w:rsidR="00ED5AB3" w:rsidRPr="00DF0BCE">
          <w:rPr>
            <w:rStyle w:val="a8"/>
            <w:rFonts w:eastAsia="Times New Roman" w:cs="Arial"/>
            <w:bCs/>
            <w:i/>
            <w:noProof/>
            <w:lang w:eastAsia="ar-SA"/>
          </w:rPr>
          <w:t>Статья 4</w:t>
        </w:r>
        <w:r w:rsidR="006E1D8C">
          <w:rPr>
            <w:rStyle w:val="a8"/>
            <w:rFonts w:eastAsia="Times New Roman" w:cs="Arial"/>
            <w:bCs/>
            <w:i/>
            <w:noProof/>
            <w:lang w:eastAsia="ar-SA"/>
          </w:rPr>
          <w:t>3</w:t>
        </w:r>
        <w:r w:rsidR="00ED5AB3" w:rsidRPr="00DF0BCE">
          <w:rPr>
            <w:rStyle w:val="a8"/>
            <w:rFonts w:eastAsia="Times New Roman" w:cs="Arial"/>
            <w:bCs/>
            <w:i/>
            <w:noProof/>
            <w:lang w:eastAsia="ar-SA"/>
          </w:rPr>
          <w:t>. Действие настоящих правил по отношению к градостроительной документации</w:t>
        </w:r>
        <w:r w:rsidR="00ED5AB3" w:rsidRPr="00DF0BCE">
          <w:rPr>
            <w:noProof/>
            <w:webHidden/>
          </w:rPr>
          <w:tab/>
        </w:r>
        <w:r w:rsidR="007E45BE" w:rsidRPr="00DF0BCE">
          <w:rPr>
            <w:noProof/>
            <w:webHidden/>
          </w:rPr>
          <w:t>5</w:t>
        </w:r>
        <w:r w:rsidR="00B952DA">
          <w:rPr>
            <w:noProof/>
            <w:webHidden/>
          </w:rPr>
          <w:t>9</w:t>
        </w:r>
      </w:hyperlink>
    </w:p>
    <w:p w:rsidR="00F567C4" w:rsidRPr="000549C7" w:rsidRDefault="00E61288" w:rsidP="00B952DA">
      <w:pPr>
        <w:pStyle w:val="a0"/>
        <w:ind w:firstLine="0"/>
        <w:jc w:val="center"/>
        <w:rPr>
          <w:b/>
          <w:kern w:val="32"/>
          <w:lang w:val="ru-RU"/>
        </w:rPr>
      </w:pPr>
      <w:r w:rsidRPr="00DF0BCE">
        <w:rPr>
          <w:lang w:val="ru-RU"/>
        </w:rPr>
        <w:fldChar w:fldCharType="end"/>
      </w:r>
      <w:r w:rsidR="00A83E1B" w:rsidRPr="00FB1EE4">
        <w:rPr>
          <w:highlight w:val="yellow"/>
          <w:lang w:val="ru-RU"/>
        </w:rPr>
        <w:br w:type="page"/>
      </w:r>
      <w:bookmarkStart w:id="0" w:name="_Toc312188772"/>
      <w:bookmarkStart w:id="1" w:name="_Toc429415657"/>
      <w:bookmarkStart w:id="2" w:name="_Toc101362450"/>
      <w:bookmarkStart w:id="3" w:name="_Toc127299505"/>
      <w:bookmarkStart w:id="4" w:name="_Toc196878884"/>
      <w:bookmarkStart w:id="5" w:name="_Toc312188779"/>
      <w:r w:rsidR="00F567C4" w:rsidRPr="000549C7">
        <w:rPr>
          <w:b/>
          <w:kern w:val="32"/>
          <w:lang w:val="ru-RU"/>
        </w:rPr>
        <w:lastRenderedPageBreak/>
        <w:t xml:space="preserve">ЧАСТЬ </w:t>
      </w:r>
      <w:r w:rsidR="00F567C4" w:rsidRPr="000549C7">
        <w:rPr>
          <w:b/>
          <w:kern w:val="32"/>
        </w:rPr>
        <w:t>I</w:t>
      </w:r>
      <w:r w:rsidR="00F567C4" w:rsidRPr="000549C7">
        <w:rPr>
          <w:b/>
          <w:kern w:val="32"/>
          <w:lang w:val="ru-RU"/>
        </w:rPr>
        <w:t>. ПОРЯДОК ПРИМЕНЕНИЯ ПРАВИЛ ЗЕМЛЕПОЛЬЗОВАНИЯ И ЗАСТРОЙКИ</w:t>
      </w:r>
      <w:bookmarkEnd w:id="0"/>
      <w:r w:rsidR="00F567C4" w:rsidRPr="000549C7">
        <w:rPr>
          <w:b/>
          <w:kern w:val="32"/>
          <w:lang w:val="ru-RU"/>
        </w:rPr>
        <w:t xml:space="preserve"> И ВНЕСЕНИЯ В НИХ ИЗМЕНЕНИЙ</w:t>
      </w:r>
      <w:bookmarkEnd w:id="1"/>
      <w:bookmarkEnd w:id="2"/>
      <w:bookmarkEnd w:id="3"/>
    </w:p>
    <w:p w:rsidR="00F567C4" w:rsidRPr="000549C7" w:rsidRDefault="00F567C4" w:rsidP="00F567C4">
      <w:pPr>
        <w:pStyle w:val="2"/>
        <w:rPr>
          <w:szCs w:val="24"/>
          <w:lang w:eastAsia="ar-SA"/>
        </w:rPr>
      </w:pPr>
      <w:bookmarkStart w:id="6" w:name="_Toc196878878"/>
      <w:bookmarkStart w:id="7" w:name="_Toc178752311"/>
      <w:bookmarkStart w:id="8" w:name="_Toc312188773"/>
      <w:bookmarkStart w:id="9" w:name="_Toc429415658"/>
      <w:bookmarkStart w:id="10" w:name="_Toc101362451"/>
      <w:bookmarkStart w:id="11" w:name="_Toc127299506"/>
      <w:r w:rsidRPr="000549C7">
        <w:rPr>
          <w:szCs w:val="24"/>
          <w:lang w:eastAsia="ar-SA"/>
        </w:rPr>
        <w:t xml:space="preserve">ГЛАВА 1. </w:t>
      </w:r>
      <w:bookmarkEnd w:id="6"/>
      <w:bookmarkEnd w:id="7"/>
      <w:bookmarkEnd w:id="8"/>
      <w:r w:rsidRPr="000549C7">
        <w:rPr>
          <w:szCs w:val="24"/>
          <w:lang w:eastAsia="ar-SA"/>
        </w:rPr>
        <w:t>ОБЩИЕ ПОЛОЖЕНИЯ</w:t>
      </w:r>
      <w:bookmarkEnd w:id="9"/>
      <w:bookmarkEnd w:id="10"/>
      <w:bookmarkEnd w:id="11"/>
    </w:p>
    <w:p w:rsidR="00F567C4" w:rsidRPr="007B757F" w:rsidRDefault="00F567C4" w:rsidP="00F567C4">
      <w:pPr>
        <w:pStyle w:val="3"/>
        <w:ind w:firstLine="709"/>
        <w:jc w:val="both"/>
        <w:rPr>
          <w:b w:val="0"/>
          <w:i/>
          <w:szCs w:val="24"/>
          <w:lang w:eastAsia="ar-SA"/>
        </w:rPr>
      </w:pPr>
      <w:bookmarkStart w:id="12" w:name="_Toc282347506"/>
      <w:bookmarkStart w:id="13" w:name="_Toc321209543"/>
      <w:bookmarkStart w:id="14" w:name="_Toc339819789"/>
      <w:bookmarkStart w:id="15" w:name="_Toc380501007"/>
      <w:bookmarkStart w:id="16" w:name="_Toc380581523"/>
      <w:bookmarkStart w:id="17" w:name="_Toc392516655"/>
      <w:bookmarkStart w:id="18" w:name="_Toc400454202"/>
      <w:bookmarkStart w:id="19" w:name="_Toc410315180"/>
      <w:bookmarkStart w:id="20" w:name="_Toc424120739"/>
      <w:bookmarkStart w:id="21" w:name="_Toc429415659"/>
      <w:bookmarkStart w:id="22" w:name="_Toc101362452"/>
      <w:bookmarkStart w:id="23" w:name="_Toc127299507"/>
      <w:r w:rsidRPr="007B757F">
        <w:rPr>
          <w:b w:val="0"/>
          <w:i/>
          <w:szCs w:val="24"/>
          <w:lang w:eastAsia="ar-SA"/>
        </w:rPr>
        <w:t>Статья 1. Назначение и содержание Правил</w:t>
      </w:r>
      <w:bookmarkEnd w:id="12"/>
      <w:bookmarkEnd w:id="13"/>
      <w:bookmarkEnd w:id="14"/>
      <w:bookmarkEnd w:id="15"/>
      <w:bookmarkEnd w:id="16"/>
      <w:bookmarkEnd w:id="17"/>
      <w:bookmarkEnd w:id="18"/>
      <w:bookmarkEnd w:id="19"/>
      <w:bookmarkEnd w:id="20"/>
      <w:r w:rsidRPr="007B757F">
        <w:rPr>
          <w:b w:val="0"/>
          <w:i/>
          <w:szCs w:val="24"/>
          <w:lang w:eastAsia="ar-SA"/>
        </w:rPr>
        <w:t xml:space="preserve"> землепользования и застройки</w:t>
      </w:r>
      <w:bookmarkEnd w:id="21"/>
      <w:bookmarkEnd w:id="22"/>
      <w:bookmarkEnd w:id="23"/>
    </w:p>
    <w:p w:rsidR="00F567C4" w:rsidRPr="007B757F" w:rsidRDefault="00F567C4" w:rsidP="00F567C4">
      <w:pPr>
        <w:pStyle w:val="a0"/>
        <w:ind w:firstLine="567"/>
        <w:rPr>
          <w:lang w:val="ru-RU"/>
        </w:rPr>
      </w:pPr>
      <w:bookmarkStart w:id="24" w:name="_Toc196878879"/>
      <w:bookmarkStart w:id="25" w:name="_Toc178752312"/>
      <w:bookmarkStart w:id="26" w:name="_Toc312188774"/>
      <w:bookmarkStart w:id="27" w:name="_Toc429415660"/>
      <w:r w:rsidRPr="007B757F">
        <w:rPr>
          <w:b/>
          <w:lang w:val="ru-RU"/>
        </w:rPr>
        <w:t>1.</w:t>
      </w:r>
      <w:r w:rsidRPr="007B757F">
        <w:rPr>
          <w:lang w:val="ru-RU"/>
        </w:rPr>
        <w:t xml:space="preserve"> Правила землепользования и застройки муниципального образования </w:t>
      </w:r>
      <w:r w:rsidR="000549C7" w:rsidRPr="007B757F">
        <w:rPr>
          <w:lang w:val="ru-RU"/>
        </w:rPr>
        <w:t>Целинный сельсовет Целинного района</w:t>
      </w:r>
      <w:r w:rsidRPr="007B757F">
        <w:rPr>
          <w:lang w:val="ru-RU"/>
        </w:rPr>
        <w:t xml:space="preserve"> Алтайского края (далее – Правила) в соответствии с Градостроительным кодексом Российской Федерации, Земельным кодексом Российской Федерации, иными законами и нормативными правовыми актами Российской Федерации, муниципального образования </w:t>
      </w:r>
      <w:r w:rsidR="006E1D8C">
        <w:rPr>
          <w:lang w:val="ru-RU"/>
        </w:rPr>
        <w:t>Целинный</w:t>
      </w:r>
      <w:r w:rsidRPr="007B757F">
        <w:rPr>
          <w:lang w:val="ru-RU"/>
        </w:rPr>
        <w:t xml:space="preserve"> район Алтайского края,  муниципального образования </w:t>
      </w:r>
      <w:r w:rsidR="000549C7" w:rsidRPr="007B757F">
        <w:rPr>
          <w:lang w:val="ru-RU"/>
        </w:rPr>
        <w:t>Целинный сельсовет Целинного района</w:t>
      </w:r>
      <w:r w:rsidRPr="007B757F">
        <w:rPr>
          <w:lang w:val="ru-RU"/>
        </w:rPr>
        <w:t xml:space="preserve"> Алтайского края (далее  - муниципальное образование</w:t>
      </w:r>
      <w:r w:rsidR="007B757F" w:rsidRPr="007B757F">
        <w:rPr>
          <w:lang w:val="ru-RU"/>
        </w:rPr>
        <w:t xml:space="preserve"> Целинный</w:t>
      </w:r>
      <w:r w:rsidRPr="007B757F">
        <w:rPr>
          <w:lang w:val="ru-RU"/>
        </w:rPr>
        <w:t xml:space="preserve"> сельсовет в соответствующем падеже) вводят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F567C4" w:rsidRPr="007B757F" w:rsidRDefault="00F567C4" w:rsidP="00413B68">
      <w:pPr>
        <w:pStyle w:val="a0"/>
        <w:spacing w:after="120"/>
        <w:ind w:firstLine="567"/>
        <w:rPr>
          <w:lang w:val="ru-RU"/>
        </w:rPr>
      </w:pPr>
      <w:r w:rsidRPr="007B757F">
        <w:rPr>
          <w:lang w:val="ru-RU"/>
        </w:rPr>
        <w:t xml:space="preserve">Правила землепользования и застройки устанавливают градостроительные требования к планированию развития территории муниципального образования </w:t>
      </w:r>
      <w:r w:rsidR="007B757F" w:rsidRPr="007B757F">
        <w:rPr>
          <w:lang w:val="ru-RU"/>
        </w:rPr>
        <w:t>Целинный сельсовет</w:t>
      </w:r>
      <w:r w:rsidRPr="007B757F">
        <w:rPr>
          <w:lang w:val="ru-RU"/>
        </w:rPr>
        <w:t xml:space="preserve">, порядок осуществления градостроительной деятельности на территории муниципального образования </w:t>
      </w:r>
      <w:r w:rsidR="007B757F" w:rsidRPr="007B757F">
        <w:rPr>
          <w:lang w:val="ru-RU"/>
        </w:rPr>
        <w:t>Целинный сельсовет</w:t>
      </w:r>
      <w:r w:rsidRPr="007B757F">
        <w:rPr>
          <w:lang w:val="ru-RU"/>
        </w:rPr>
        <w:t>, регулируют порядок строительного изменения объектов недвижимости, определяют полномочия, права и обязанности участников процесса градостроительных преобразований.</w:t>
      </w:r>
    </w:p>
    <w:p w:rsidR="00F567C4" w:rsidRPr="007B757F" w:rsidRDefault="00F567C4" w:rsidP="00F567C4">
      <w:pPr>
        <w:pStyle w:val="a0"/>
        <w:ind w:firstLine="567"/>
        <w:rPr>
          <w:lang w:val="ru-RU"/>
        </w:rPr>
      </w:pPr>
      <w:r w:rsidRPr="007B757F">
        <w:rPr>
          <w:b/>
          <w:lang w:val="ru-RU"/>
        </w:rPr>
        <w:t>2.</w:t>
      </w:r>
      <w:r w:rsidRPr="007B757F">
        <w:rPr>
          <w:lang w:val="ru-RU"/>
        </w:rPr>
        <w:t xml:space="preserve"> Правила разрабатываются в целях:</w:t>
      </w:r>
    </w:p>
    <w:p w:rsidR="00F567C4" w:rsidRPr="007B757F" w:rsidRDefault="007B757F" w:rsidP="00F567C4">
      <w:pPr>
        <w:pStyle w:val="a0"/>
        <w:ind w:firstLine="567"/>
        <w:rPr>
          <w:lang w:val="ru-RU"/>
        </w:rPr>
      </w:pPr>
      <w:r w:rsidRPr="007B757F">
        <w:rPr>
          <w:lang w:val="ru-RU"/>
        </w:rPr>
        <w:t>1)</w:t>
      </w:r>
      <w:r w:rsidR="00F567C4" w:rsidRPr="007B757F">
        <w:rPr>
          <w:lang w:val="ru-RU"/>
        </w:rPr>
        <w:t>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F567C4" w:rsidRPr="007B757F" w:rsidRDefault="00F567C4" w:rsidP="00F567C4">
      <w:pPr>
        <w:pStyle w:val="a0"/>
        <w:ind w:firstLine="567"/>
        <w:rPr>
          <w:lang w:val="ru-RU"/>
        </w:rPr>
      </w:pPr>
      <w:r w:rsidRPr="007B757F">
        <w:rPr>
          <w:lang w:val="ru-RU"/>
        </w:rPr>
        <w:t>2) создания условий для планировки территории муниципального образования;</w:t>
      </w:r>
    </w:p>
    <w:p w:rsidR="00F567C4" w:rsidRPr="007B757F" w:rsidRDefault="00F567C4" w:rsidP="00F567C4">
      <w:pPr>
        <w:pStyle w:val="a0"/>
        <w:ind w:firstLine="567"/>
        <w:rPr>
          <w:lang w:val="ru-RU"/>
        </w:rPr>
      </w:pPr>
      <w:r w:rsidRPr="007B757F">
        <w:rPr>
          <w:lang w:val="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567C4" w:rsidRPr="007B757F" w:rsidRDefault="00F567C4" w:rsidP="00413B68">
      <w:pPr>
        <w:pStyle w:val="a0"/>
        <w:spacing w:after="120"/>
        <w:ind w:firstLine="567"/>
        <w:rPr>
          <w:lang w:val="ru-RU"/>
        </w:rPr>
      </w:pPr>
      <w:r w:rsidRPr="007B757F">
        <w:rPr>
          <w:lang w:val="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w:t>
      </w:r>
      <w:r w:rsidR="00413B68" w:rsidRPr="007B757F">
        <w:rPr>
          <w:lang w:val="ru-RU"/>
        </w:rPr>
        <w:t>ктов капитального строительства.</w:t>
      </w:r>
    </w:p>
    <w:p w:rsidR="00F567C4" w:rsidRPr="007B757F" w:rsidRDefault="00F567C4" w:rsidP="00F567C4">
      <w:pPr>
        <w:pStyle w:val="a0"/>
        <w:ind w:firstLine="567"/>
        <w:rPr>
          <w:lang w:val="ru-RU"/>
        </w:rPr>
      </w:pPr>
      <w:r w:rsidRPr="007B757F">
        <w:rPr>
          <w:b/>
          <w:lang w:val="ru-RU"/>
        </w:rPr>
        <w:t>3</w:t>
      </w:r>
      <w:r w:rsidRPr="007B757F">
        <w:rPr>
          <w:lang w:val="ru-RU"/>
        </w:rPr>
        <w:t>. 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F567C4" w:rsidRPr="007B757F" w:rsidRDefault="00F567C4" w:rsidP="00F567C4">
      <w:pPr>
        <w:pStyle w:val="a0"/>
        <w:ind w:firstLine="567"/>
        <w:rPr>
          <w:lang w:val="ru-RU"/>
        </w:rPr>
      </w:pPr>
      <w:r w:rsidRPr="007B757F">
        <w:rPr>
          <w:lang w:val="ru-RU"/>
        </w:rPr>
        <w:t>1) предоставление разрешения на условно разрешенный вид использования земельного участка или объекта капитального строительства;</w:t>
      </w:r>
    </w:p>
    <w:p w:rsidR="00F567C4" w:rsidRPr="007B757F" w:rsidRDefault="00F567C4" w:rsidP="00F567C4">
      <w:pPr>
        <w:pStyle w:val="a0"/>
        <w:ind w:firstLine="567"/>
        <w:rPr>
          <w:lang w:val="ru-RU"/>
        </w:rPr>
      </w:pPr>
      <w:r w:rsidRPr="007B757F">
        <w:rPr>
          <w:lang w:val="ru-RU"/>
        </w:rPr>
        <w:t>2)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F567C4" w:rsidRPr="007B757F" w:rsidRDefault="00F567C4" w:rsidP="00F567C4">
      <w:pPr>
        <w:pStyle w:val="a0"/>
        <w:ind w:firstLine="567"/>
        <w:rPr>
          <w:lang w:val="ru-RU"/>
        </w:rPr>
      </w:pPr>
      <w:r w:rsidRPr="007B757F">
        <w:rPr>
          <w:lang w:val="ru-RU"/>
        </w:rPr>
        <w:t>3) организация и проведение публичных слушаний по вопросам землепользования и застройки;</w:t>
      </w:r>
    </w:p>
    <w:p w:rsidR="00F567C4" w:rsidRPr="007B757F" w:rsidRDefault="00F567C4" w:rsidP="00F567C4">
      <w:pPr>
        <w:pStyle w:val="a0"/>
        <w:ind w:firstLine="567"/>
        <w:rPr>
          <w:lang w:val="ru-RU"/>
        </w:rPr>
      </w:pPr>
      <w:r w:rsidRPr="007B757F">
        <w:rPr>
          <w:lang w:val="ru-RU"/>
        </w:rPr>
        <w:t>4) организация разработки и согласования, утверждение проектной документации;</w:t>
      </w:r>
    </w:p>
    <w:p w:rsidR="00F567C4" w:rsidRPr="007B757F" w:rsidRDefault="00F567C4" w:rsidP="00F567C4">
      <w:pPr>
        <w:pStyle w:val="a0"/>
        <w:ind w:firstLine="567"/>
        <w:rPr>
          <w:lang w:val="ru-RU"/>
        </w:rPr>
      </w:pPr>
      <w:r w:rsidRPr="007B757F">
        <w:rPr>
          <w:lang w:val="ru-RU"/>
        </w:rPr>
        <w:t>5) выдача разрешений на строительство, разрешений на ввод объекта в эксплуатацию;</w:t>
      </w:r>
    </w:p>
    <w:p w:rsidR="00F567C4" w:rsidRPr="007B757F" w:rsidRDefault="00F567C4" w:rsidP="00F567C4">
      <w:pPr>
        <w:pStyle w:val="a0"/>
        <w:ind w:firstLine="567"/>
        <w:rPr>
          <w:lang w:val="ru-RU"/>
        </w:rPr>
      </w:pPr>
      <w:r w:rsidRPr="007B757F">
        <w:rPr>
          <w:lang w:val="ru-RU"/>
        </w:rPr>
        <w:t>6) организация подготовки документации по планировке территории;</w:t>
      </w:r>
    </w:p>
    <w:p w:rsidR="00F567C4" w:rsidRPr="007B757F" w:rsidRDefault="00F567C4" w:rsidP="00413B68">
      <w:pPr>
        <w:pStyle w:val="a0"/>
        <w:spacing w:after="120"/>
        <w:ind w:firstLine="567"/>
        <w:rPr>
          <w:lang w:val="ru-RU"/>
        </w:rPr>
      </w:pPr>
      <w:r w:rsidRPr="007B757F">
        <w:rPr>
          <w:lang w:val="ru-RU"/>
        </w:rPr>
        <w:t>7) внесение изменений в настоящие Правила.</w:t>
      </w:r>
    </w:p>
    <w:p w:rsidR="00F567C4" w:rsidRPr="007B757F" w:rsidRDefault="00F567C4" w:rsidP="00F567C4">
      <w:pPr>
        <w:pStyle w:val="a0"/>
        <w:ind w:firstLine="567"/>
        <w:rPr>
          <w:lang w:val="ru-RU"/>
        </w:rPr>
      </w:pPr>
      <w:r w:rsidRPr="007B757F">
        <w:rPr>
          <w:b/>
          <w:lang w:val="ru-RU"/>
        </w:rPr>
        <w:t>4.</w:t>
      </w:r>
      <w:r w:rsidRPr="007B757F">
        <w:rPr>
          <w:lang w:val="ru-RU"/>
        </w:rPr>
        <w:t xml:space="preserve"> Настоящие Правила содержат:</w:t>
      </w:r>
    </w:p>
    <w:p w:rsidR="00F567C4" w:rsidRPr="007B757F" w:rsidRDefault="00F567C4" w:rsidP="00F567C4">
      <w:pPr>
        <w:pStyle w:val="a0"/>
        <w:ind w:firstLine="567"/>
        <w:rPr>
          <w:lang w:val="ru-RU"/>
        </w:rPr>
      </w:pPr>
      <w:r w:rsidRPr="007B757F">
        <w:rPr>
          <w:lang w:val="ru-RU"/>
        </w:rPr>
        <w:t>1) порядок их применения и внесения изменений в указанные правила;</w:t>
      </w:r>
    </w:p>
    <w:p w:rsidR="00F567C4" w:rsidRPr="007B757F" w:rsidRDefault="00F567C4" w:rsidP="00F567C4">
      <w:pPr>
        <w:pStyle w:val="a0"/>
        <w:ind w:firstLine="567"/>
        <w:rPr>
          <w:lang w:val="ru-RU"/>
        </w:rPr>
      </w:pPr>
      <w:r w:rsidRPr="007B757F">
        <w:rPr>
          <w:lang w:val="ru-RU"/>
        </w:rPr>
        <w:t>2) карту градостроительного зонирования;</w:t>
      </w:r>
    </w:p>
    <w:p w:rsidR="00F567C4" w:rsidRPr="007B757F" w:rsidRDefault="00F567C4" w:rsidP="00F567C4">
      <w:pPr>
        <w:pStyle w:val="a0"/>
        <w:ind w:firstLine="567"/>
        <w:rPr>
          <w:lang w:val="ru-RU"/>
        </w:rPr>
      </w:pPr>
      <w:r w:rsidRPr="007B757F">
        <w:rPr>
          <w:lang w:val="ru-RU"/>
        </w:rPr>
        <w:t>3) градостроительные регламенты.</w:t>
      </w:r>
    </w:p>
    <w:p w:rsidR="00F567C4" w:rsidRPr="007B757F" w:rsidRDefault="00F567C4" w:rsidP="00F567C4">
      <w:pPr>
        <w:pStyle w:val="3"/>
        <w:ind w:firstLine="709"/>
        <w:jc w:val="both"/>
        <w:rPr>
          <w:b w:val="0"/>
          <w:i/>
          <w:szCs w:val="24"/>
          <w:lang w:eastAsia="ar-SA"/>
        </w:rPr>
      </w:pPr>
      <w:bookmarkStart w:id="28" w:name="_Toc101362453"/>
      <w:bookmarkStart w:id="29" w:name="_Toc127299508"/>
      <w:r w:rsidRPr="007B757F">
        <w:rPr>
          <w:b w:val="0"/>
          <w:i/>
          <w:szCs w:val="24"/>
          <w:lang w:eastAsia="ar-SA"/>
        </w:rPr>
        <w:lastRenderedPageBreak/>
        <w:t>Статья 2. Основные понятия, используемые в Правилах</w:t>
      </w:r>
      <w:bookmarkEnd w:id="24"/>
      <w:bookmarkEnd w:id="25"/>
      <w:bookmarkEnd w:id="26"/>
      <w:bookmarkEnd w:id="27"/>
      <w:bookmarkEnd w:id="28"/>
      <w:bookmarkEnd w:id="29"/>
    </w:p>
    <w:p w:rsidR="00F567C4" w:rsidRPr="007B757F" w:rsidRDefault="00F567C4" w:rsidP="00F567C4">
      <w:pPr>
        <w:pStyle w:val="a0"/>
        <w:ind w:firstLine="567"/>
        <w:rPr>
          <w:iCs/>
          <w:lang w:val="ru-RU"/>
        </w:rPr>
      </w:pPr>
      <w:bookmarkStart w:id="30" w:name="_Toc196878880"/>
      <w:bookmarkStart w:id="31" w:name="_Toc312188775"/>
      <w:bookmarkStart w:id="32" w:name="_Toc429415661"/>
      <w:r w:rsidRPr="007B757F">
        <w:rPr>
          <w:iCs/>
          <w:lang w:val="ru-RU"/>
        </w:rPr>
        <w:t xml:space="preserve">В настоящих Правилах используются следующие основные </w:t>
      </w:r>
      <w:r w:rsidRPr="007B757F">
        <w:rPr>
          <w:lang w:val="ru-RU"/>
        </w:rPr>
        <w:t>понятия</w:t>
      </w:r>
      <w:r w:rsidRPr="007B757F">
        <w:rPr>
          <w:iCs/>
          <w:lang w:val="ru-RU"/>
        </w:rPr>
        <w:t>:</w:t>
      </w:r>
    </w:p>
    <w:p w:rsidR="00F567C4" w:rsidRPr="007B757F" w:rsidRDefault="00F567C4" w:rsidP="00F567C4">
      <w:pPr>
        <w:pStyle w:val="a0"/>
        <w:ind w:firstLine="567"/>
        <w:rPr>
          <w:b/>
          <w:lang w:val="ru-RU"/>
        </w:rPr>
      </w:pPr>
      <w:r w:rsidRPr="007B757F">
        <w:rPr>
          <w:b/>
          <w:lang w:val="ru-RU"/>
        </w:rPr>
        <w:t>акт приемки объекта</w:t>
      </w:r>
      <w:r w:rsidRPr="007B757F">
        <w:rPr>
          <w:lang w:val="ru-RU"/>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 иным условиям договора и что застройщик (заказчик) принимает выполненные исполнителем (подрядчиком, генеральным подрядчиком) работы;</w:t>
      </w:r>
    </w:p>
    <w:p w:rsidR="00F567C4" w:rsidRPr="007B757F" w:rsidRDefault="00F567C4" w:rsidP="00F567C4">
      <w:pPr>
        <w:pStyle w:val="a0"/>
        <w:ind w:firstLine="567"/>
        <w:rPr>
          <w:b/>
          <w:lang w:val="ru-RU"/>
        </w:rPr>
      </w:pPr>
      <w:r w:rsidRPr="007B757F">
        <w:rPr>
          <w:b/>
          <w:lang w:val="ru-RU"/>
        </w:rPr>
        <w:t>арендаторы земельных участков</w:t>
      </w:r>
      <w:r w:rsidRPr="007B757F">
        <w:rPr>
          <w:lang w:val="ru-RU"/>
        </w:rPr>
        <w:t xml:space="preserve"> – лица, владеющие и пользующиеся земельными участками по договору аренды, договору субаренды;</w:t>
      </w:r>
    </w:p>
    <w:p w:rsidR="00F567C4" w:rsidRPr="007B757F" w:rsidRDefault="00F567C4" w:rsidP="00F567C4">
      <w:pPr>
        <w:pStyle w:val="a0"/>
        <w:ind w:firstLine="567"/>
        <w:rPr>
          <w:lang w:val="ru-RU"/>
        </w:rPr>
      </w:pPr>
      <w:r w:rsidRPr="007B757F">
        <w:rPr>
          <w:b/>
          <w:lang w:val="ru-RU"/>
        </w:rPr>
        <w:t xml:space="preserve">береговая полоса – </w:t>
      </w:r>
      <w:r w:rsidRPr="007B757F">
        <w:rPr>
          <w:lang w:val="ru-RU"/>
        </w:rPr>
        <w:t>полоса земли вдоль береговой линии (границы водного объекта) водного объекта общего пользования;</w:t>
      </w:r>
    </w:p>
    <w:p w:rsidR="00F567C4" w:rsidRPr="007B757F" w:rsidRDefault="00F567C4" w:rsidP="00F567C4">
      <w:pPr>
        <w:pStyle w:val="a0"/>
        <w:ind w:firstLine="567"/>
        <w:rPr>
          <w:lang w:val="ru-RU"/>
        </w:rPr>
      </w:pPr>
      <w:r w:rsidRPr="007B757F">
        <w:rPr>
          <w:b/>
          <w:lang w:val="ru-RU"/>
        </w:rPr>
        <w:t>виды разрешенного использования земельных участков и объектов капитального строительства</w:t>
      </w:r>
      <w:r w:rsidRPr="007B757F">
        <w:rPr>
          <w:lang w:val="ru-RU"/>
        </w:rPr>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F567C4" w:rsidRPr="007B757F" w:rsidRDefault="00F567C4" w:rsidP="00F567C4">
      <w:pPr>
        <w:pStyle w:val="a0"/>
        <w:ind w:firstLine="567"/>
        <w:rPr>
          <w:b/>
          <w:lang w:val="ru-RU"/>
        </w:rPr>
      </w:pPr>
      <w:proofErr w:type="spellStart"/>
      <w:r w:rsidRPr="007B757F">
        <w:rPr>
          <w:b/>
          <w:lang w:val="ru-RU"/>
        </w:rPr>
        <w:t>водоохранные</w:t>
      </w:r>
      <w:proofErr w:type="spellEnd"/>
      <w:r w:rsidRPr="007B757F">
        <w:rPr>
          <w:b/>
          <w:lang w:val="ru-RU"/>
        </w:rPr>
        <w:t xml:space="preserve"> зоны</w:t>
      </w:r>
      <w:r w:rsidRPr="007B757F">
        <w:rPr>
          <w:lang w:val="ru-RU"/>
        </w:rPr>
        <w:t xml:space="preserve"> –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567C4" w:rsidRPr="007B757F" w:rsidRDefault="00F567C4" w:rsidP="00F567C4">
      <w:pPr>
        <w:pStyle w:val="a0"/>
        <w:ind w:firstLine="567"/>
        <w:rPr>
          <w:b/>
          <w:lang w:val="ru-RU"/>
        </w:rPr>
      </w:pPr>
      <w:r w:rsidRPr="007B757F">
        <w:rPr>
          <w:b/>
          <w:lang w:val="ru-RU"/>
        </w:rPr>
        <w:t>высота здания, строения, сооружения</w:t>
      </w:r>
      <w:r w:rsidRPr="007B757F">
        <w:rPr>
          <w:lang w:val="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F567C4" w:rsidRPr="007B757F" w:rsidRDefault="00F567C4" w:rsidP="00F567C4">
      <w:pPr>
        <w:pStyle w:val="a0"/>
        <w:ind w:firstLine="567"/>
        <w:rPr>
          <w:lang w:val="ru-RU"/>
        </w:rPr>
      </w:pPr>
      <w:r w:rsidRPr="007B757F">
        <w:rPr>
          <w:b/>
          <w:lang w:val="ru-RU"/>
        </w:rPr>
        <w:t>градостроительная деятельность</w:t>
      </w:r>
      <w:r w:rsidRPr="007B757F">
        <w:rPr>
          <w:lang w:val="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 благоустройства территорий;</w:t>
      </w:r>
    </w:p>
    <w:p w:rsidR="00F567C4" w:rsidRPr="007B757F" w:rsidRDefault="00F567C4" w:rsidP="00F567C4">
      <w:pPr>
        <w:pStyle w:val="a0"/>
        <w:ind w:firstLine="567"/>
        <w:rPr>
          <w:b/>
          <w:lang w:val="ru-RU"/>
        </w:rPr>
      </w:pPr>
      <w:r w:rsidRPr="007B757F">
        <w:rPr>
          <w:b/>
          <w:lang w:val="ru-RU"/>
        </w:rPr>
        <w:t xml:space="preserve">градостроительное зонирование – </w:t>
      </w:r>
      <w:r w:rsidRPr="007B757F">
        <w:rPr>
          <w:lang w:val="ru-RU"/>
        </w:rPr>
        <w:t>зонирование территории муниципального образования в целях определения территориальных зон и установления градостроительных регламентов;</w:t>
      </w:r>
    </w:p>
    <w:p w:rsidR="00F567C4" w:rsidRPr="007B757F" w:rsidRDefault="00F567C4" w:rsidP="00F567C4">
      <w:pPr>
        <w:pStyle w:val="a0"/>
        <w:ind w:firstLine="567"/>
        <w:rPr>
          <w:lang w:val="ru-RU"/>
        </w:rPr>
      </w:pPr>
      <w:r w:rsidRPr="007B757F">
        <w:rPr>
          <w:b/>
          <w:lang w:val="ru-RU"/>
        </w:rPr>
        <w:t>градостроительный план земельного участка</w:t>
      </w:r>
      <w:r w:rsidRPr="007B757F">
        <w:rPr>
          <w:lang w:val="ru-RU"/>
        </w:rPr>
        <w:t xml:space="preserve"> – самостоятельный либо входящий в состав проекта межевания территории документ, соответствующий требованиям статьи 44 Градостроительного кодекса Российской Федерации, являющийся обязательным основанием для подготовки проектной документации, выдачи разрешения на строительство и выдачи разрешения на ввод объекта в эксплуатацию;</w:t>
      </w:r>
    </w:p>
    <w:p w:rsidR="00F567C4" w:rsidRPr="007B757F" w:rsidRDefault="00F567C4" w:rsidP="00F567C4">
      <w:pPr>
        <w:pStyle w:val="a0"/>
        <w:ind w:firstLine="567"/>
        <w:rPr>
          <w:lang w:val="ru-RU"/>
        </w:rPr>
      </w:pPr>
      <w:r w:rsidRPr="007B757F">
        <w:rPr>
          <w:b/>
          <w:lang w:val="ru-RU"/>
        </w:rPr>
        <w:t>градостроительное регулирование</w:t>
      </w:r>
      <w:r w:rsidRPr="007B757F">
        <w:rPr>
          <w:lang w:val="ru-RU"/>
        </w:rPr>
        <w:t xml:space="preserve"> – деятельность органов государственной власти и органов местного самоуправления по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
    <w:p w:rsidR="00F567C4" w:rsidRPr="007B757F" w:rsidRDefault="00F567C4" w:rsidP="00F567C4">
      <w:pPr>
        <w:pStyle w:val="a0"/>
        <w:ind w:firstLine="567"/>
        <w:rPr>
          <w:lang w:val="ru-RU"/>
        </w:rPr>
      </w:pPr>
      <w:r w:rsidRPr="007B757F">
        <w:rPr>
          <w:b/>
          <w:lang w:val="ru-RU"/>
        </w:rPr>
        <w:t xml:space="preserve">градостроительный регламент – </w:t>
      </w:r>
      <w:r w:rsidRPr="007B757F">
        <w:rPr>
          <w:lang w:val="ru-RU"/>
        </w:rPr>
        <w:t xml:space="preserve">устанавливаемые в пределах границ соответствующей территориальной зоны виды разрешенного использования земельных </w:t>
      </w:r>
      <w:r w:rsidRPr="007B757F">
        <w:rPr>
          <w:lang w:val="ru-RU"/>
        </w:rPr>
        <w:lastRenderedPageBreak/>
        <w:t>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F567C4" w:rsidRPr="007B757F" w:rsidRDefault="00F567C4" w:rsidP="00F567C4">
      <w:pPr>
        <w:pStyle w:val="a0"/>
        <w:ind w:firstLine="567"/>
        <w:rPr>
          <w:lang w:val="ru-RU"/>
        </w:rPr>
      </w:pPr>
      <w:r w:rsidRPr="007B757F">
        <w:rPr>
          <w:b/>
          <w:lang w:val="ru-RU"/>
        </w:rPr>
        <w:t>земельный участок</w:t>
      </w:r>
      <w:r w:rsidRPr="007B757F">
        <w:rPr>
          <w:lang w:val="ru-RU"/>
        </w:rPr>
        <w:t xml:space="preserve"> как объект права собственности и иных предусмотренных Земельным Кодексом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F567C4" w:rsidRPr="007B757F" w:rsidRDefault="00F567C4" w:rsidP="00F567C4">
      <w:pPr>
        <w:pStyle w:val="a0"/>
        <w:ind w:firstLine="567"/>
        <w:rPr>
          <w:lang w:val="ru-RU"/>
        </w:rPr>
      </w:pPr>
      <w:r w:rsidRPr="007B757F">
        <w:rPr>
          <w:b/>
          <w:lang w:val="ru-RU"/>
        </w:rPr>
        <w:t>застройщик</w:t>
      </w:r>
      <w:r w:rsidRPr="007B757F">
        <w:rPr>
          <w:lang w:val="ru-RU"/>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7B757F">
        <w:rPr>
          <w:lang w:val="ru-RU"/>
        </w:rPr>
        <w:t>Росатом</w:t>
      </w:r>
      <w:proofErr w:type="spellEnd"/>
      <w:r w:rsidRPr="007B757F">
        <w:rPr>
          <w:lang w:val="ru-RU"/>
        </w:rPr>
        <w:t>», Государственная корпорация по космической деятельности «</w:t>
      </w:r>
      <w:proofErr w:type="spellStart"/>
      <w:r w:rsidRPr="007B757F">
        <w:rPr>
          <w:lang w:val="ru-RU"/>
        </w:rPr>
        <w:t>Роскосмос</w:t>
      </w:r>
      <w:proofErr w:type="spellEnd"/>
      <w:r w:rsidRPr="007B757F">
        <w:rPr>
          <w:lang w:val="ru-RU"/>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567C4" w:rsidRPr="007B757F" w:rsidRDefault="00F567C4" w:rsidP="00F567C4">
      <w:pPr>
        <w:pStyle w:val="a0"/>
        <w:ind w:firstLine="567"/>
        <w:rPr>
          <w:lang w:val="ru-RU"/>
        </w:rPr>
      </w:pPr>
      <w:r w:rsidRPr="007B757F">
        <w:rPr>
          <w:b/>
          <w:lang w:val="ru-RU"/>
        </w:rPr>
        <w:t>заказчик</w:t>
      </w:r>
      <w:r w:rsidRPr="007B757F">
        <w:rPr>
          <w:lang w:val="ru-RU"/>
        </w:rPr>
        <w:t xml:space="preserve"> – физическое или юридическое лицо, которое уполномочено застройщиком представлять его интересы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F567C4" w:rsidRPr="007B757F" w:rsidRDefault="00F567C4" w:rsidP="00F567C4">
      <w:pPr>
        <w:pStyle w:val="a0"/>
        <w:ind w:firstLine="567"/>
        <w:rPr>
          <w:b/>
          <w:lang w:val="ru-RU"/>
        </w:rPr>
      </w:pPr>
      <w:r w:rsidRPr="007B757F">
        <w:rPr>
          <w:b/>
          <w:lang w:val="ru-RU"/>
        </w:rPr>
        <w:t>землевладельцы</w:t>
      </w:r>
      <w:r w:rsidRPr="007B757F">
        <w:rPr>
          <w:lang w:val="ru-RU"/>
        </w:rPr>
        <w:t xml:space="preserve"> – лица, владеющие и пользующиеся земельными участками на праве пожизненного наследуемого владения;</w:t>
      </w:r>
    </w:p>
    <w:p w:rsidR="00F567C4" w:rsidRPr="007B757F" w:rsidRDefault="00F567C4" w:rsidP="00F567C4">
      <w:pPr>
        <w:pStyle w:val="a0"/>
        <w:ind w:firstLine="567"/>
        <w:rPr>
          <w:lang w:val="ru-RU"/>
        </w:rPr>
      </w:pPr>
      <w:r w:rsidRPr="007B757F">
        <w:rPr>
          <w:b/>
          <w:lang w:val="ru-RU"/>
        </w:rPr>
        <w:t>землепользователи</w:t>
      </w:r>
      <w:r w:rsidRPr="007B757F">
        <w:rPr>
          <w:lang w:val="ru-RU"/>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F567C4" w:rsidRPr="007B757F" w:rsidRDefault="00F567C4" w:rsidP="00F567C4">
      <w:pPr>
        <w:pStyle w:val="a0"/>
        <w:ind w:firstLine="567"/>
        <w:rPr>
          <w:lang w:val="ru-RU"/>
        </w:rPr>
      </w:pPr>
      <w:r w:rsidRPr="007B757F">
        <w:rPr>
          <w:b/>
          <w:lang w:val="ru-RU"/>
        </w:rPr>
        <w:t>зоны с особыми условиями использования территорий</w:t>
      </w:r>
      <w:r w:rsidRPr="007B757F">
        <w:rPr>
          <w:lang w:val="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7B757F">
        <w:rPr>
          <w:lang w:val="ru-RU"/>
        </w:rPr>
        <w:t>водоохранные</w:t>
      </w:r>
      <w:proofErr w:type="spellEnd"/>
      <w:r w:rsidRPr="007B757F">
        <w:rPr>
          <w:lang w:val="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F567C4" w:rsidRPr="007B757F" w:rsidRDefault="00F567C4" w:rsidP="00F567C4">
      <w:pPr>
        <w:pStyle w:val="a0"/>
        <w:ind w:firstLine="567"/>
        <w:rPr>
          <w:lang w:val="ru-RU"/>
        </w:rPr>
      </w:pPr>
      <w:r w:rsidRPr="007B757F">
        <w:rPr>
          <w:b/>
          <w:lang w:val="ru-RU"/>
        </w:rPr>
        <w:t>инженерные изыскания</w:t>
      </w:r>
      <w:r w:rsidRPr="007B757F">
        <w:rPr>
          <w:lang w:val="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F567C4" w:rsidRPr="007B757F" w:rsidRDefault="00F567C4" w:rsidP="00F567C4">
      <w:pPr>
        <w:pStyle w:val="a0"/>
        <w:ind w:firstLine="567"/>
        <w:rPr>
          <w:lang w:val="ru-RU"/>
        </w:rPr>
      </w:pPr>
      <w:r w:rsidRPr="007B757F">
        <w:rPr>
          <w:b/>
          <w:lang w:val="ru-RU"/>
        </w:rPr>
        <w:t>индивидуальный жилой дом</w:t>
      </w:r>
      <w:r w:rsidRPr="007B757F">
        <w:rPr>
          <w:lang w:val="ru-RU"/>
        </w:rPr>
        <w:t xml:space="preserve"> – отдельно стоящий жилой дом с количеством этажей не более трех, предназначенный для проживания одной семьи;</w:t>
      </w:r>
    </w:p>
    <w:p w:rsidR="00F567C4" w:rsidRPr="007B757F" w:rsidRDefault="00F567C4" w:rsidP="00F567C4">
      <w:pPr>
        <w:pStyle w:val="a0"/>
        <w:ind w:firstLine="567"/>
        <w:rPr>
          <w:lang w:val="ru-RU"/>
        </w:rPr>
      </w:pPr>
      <w:r w:rsidRPr="007B757F">
        <w:rPr>
          <w:b/>
          <w:lang w:val="ru-RU"/>
        </w:rPr>
        <w:t>информационные системы обеспечения градостроительной деятельности</w:t>
      </w:r>
      <w:r w:rsidRPr="007B757F">
        <w:rPr>
          <w:lang w:val="ru-RU"/>
        </w:rPr>
        <w:t xml:space="preserve"> – организованный в соответствии с требованиями Градостроительного кодекса систематизированный свод документированных сведений о развитии территории,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F567C4" w:rsidRPr="007B757F" w:rsidRDefault="00F567C4" w:rsidP="00F567C4">
      <w:pPr>
        <w:pStyle w:val="a0"/>
        <w:ind w:firstLine="567"/>
        <w:rPr>
          <w:lang w:val="ru-RU"/>
        </w:rPr>
      </w:pPr>
      <w:r w:rsidRPr="007B757F">
        <w:rPr>
          <w:b/>
          <w:lang w:val="ru-RU"/>
        </w:rPr>
        <w:t>кадастровый учет недвижимого имущества</w:t>
      </w:r>
      <w:r w:rsidRPr="007B757F">
        <w:rPr>
          <w:lang w:val="ru-RU"/>
        </w:rPr>
        <w:t xml:space="preserve">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w:t>
      </w:r>
      <w:r w:rsidRPr="007B757F">
        <w:rPr>
          <w:lang w:val="ru-RU"/>
        </w:rPr>
        <w:lastRenderedPageBreak/>
        <w:t>позволяющими определить такое недвижимое имущество в качестве индивидуально-определенной вещи (уникальные характеристики объекта недвижимости), или подтверждают прекращение существования такого недвижимого имущества, а также иных предусмотренных федеральным законодательством сведений о недвижимом имуществе;</w:t>
      </w:r>
    </w:p>
    <w:p w:rsidR="00F567C4" w:rsidRPr="007B757F" w:rsidRDefault="00F567C4" w:rsidP="00F567C4">
      <w:pPr>
        <w:pStyle w:val="a0"/>
        <w:ind w:firstLine="567"/>
        <w:rPr>
          <w:b/>
          <w:lang w:val="ru-RU"/>
        </w:rPr>
      </w:pPr>
      <w:r w:rsidRPr="007B757F">
        <w:rPr>
          <w:b/>
          <w:lang w:val="ru-RU"/>
        </w:rPr>
        <w:t>коэффициент строительного использования земельного участка</w:t>
      </w:r>
      <w:r w:rsidRPr="007B757F">
        <w:rPr>
          <w:lang w:val="ru-RU"/>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F567C4" w:rsidRPr="007B757F" w:rsidRDefault="00F567C4" w:rsidP="00F567C4">
      <w:pPr>
        <w:pStyle w:val="a0"/>
        <w:ind w:firstLine="567"/>
        <w:rPr>
          <w:lang w:val="ru-RU"/>
        </w:rPr>
      </w:pPr>
      <w:r w:rsidRPr="007B757F">
        <w:rPr>
          <w:b/>
          <w:lang w:val="ru-RU"/>
        </w:rPr>
        <w:t>красные линии</w:t>
      </w:r>
      <w:r w:rsidRPr="007B757F">
        <w:rPr>
          <w:lang w:val="ru-RU"/>
        </w:rPr>
        <w:t xml:space="preserve"> – линии, которые обозначают существующие, планируемые (изменяемые, вновь образуемые) границы территорий общего пользования, границы территорий, занятых линейными объектами и (или), предназначенных для размещения линейных объектов;</w:t>
      </w:r>
    </w:p>
    <w:p w:rsidR="00F567C4" w:rsidRPr="007B757F" w:rsidRDefault="00F567C4" w:rsidP="00F567C4">
      <w:pPr>
        <w:pStyle w:val="a0"/>
        <w:ind w:firstLine="567"/>
        <w:rPr>
          <w:lang w:val="ru-RU"/>
        </w:rPr>
      </w:pPr>
      <w:r w:rsidRPr="007B757F">
        <w:rPr>
          <w:b/>
          <w:lang w:val="ru-RU"/>
        </w:rPr>
        <w:t>линии градостроительного регулирования</w:t>
      </w:r>
      <w:r w:rsidRPr="007B757F">
        <w:rPr>
          <w:lang w:val="ru-RU"/>
        </w:rPr>
        <w:t xml:space="preserve"> – границы застройки, устанавливаемые при размещении зданий, строений, сооружений, с отступом от красных линий или от границ земельного участка; </w:t>
      </w:r>
    </w:p>
    <w:p w:rsidR="00F567C4" w:rsidRPr="007B757F" w:rsidRDefault="00F567C4" w:rsidP="00F567C4">
      <w:pPr>
        <w:pStyle w:val="a0"/>
        <w:ind w:firstLine="567"/>
        <w:rPr>
          <w:lang w:val="ru-RU"/>
        </w:rPr>
      </w:pPr>
      <w:r w:rsidRPr="007B757F">
        <w:rPr>
          <w:b/>
          <w:lang w:val="ru-RU"/>
        </w:rPr>
        <w:t>минимальная площадь земельного участка</w:t>
      </w:r>
      <w:r w:rsidRPr="007B757F">
        <w:rPr>
          <w:lang w:val="ru-RU"/>
        </w:rPr>
        <w:t xml:space="preserve"> – минимально допустимая площадь земельного участка, установленная градостроительным регламентом определенной территориальной зоны;</w:t>
      </w:r>
    </w:p>
    <w:p w:rsidR="00F567C4" w:rsidRPr="007B757F" w:rsidRDefault="00F567C4" w:rsidP="00F567C4">
      <w:pPr>
        <w:pStyle w:val="a0"/>
        <w:ind w:firstLine="567"/>
        <w:rPr>
          <w:lang w:val="ru-RU"/>
        </w:rPr>
      </w:pPr>
      <w:r w:rsidRPr="007B757F">
        <w:rPr>
          <w:b/>
          <w:lang w:val="ru-RU"/>
        </w:rPr>
        <w:t>максимальная плотность застройки</w:t>
      </w:r>
      <w:r w:rsidRPr="007B757F">
        <w:rPr>
          <w:lang w:val="ru-RU"/>
        </w:rPr>
        <w:t xml:space="preserve"> – плотность застройки (кв. м общей площади строений на 1га), устанавливаемая для каждого типа застройки, которую не разрешается превышать при освоении площадки или при ее реконструкции;</w:t>
      </w:r>
    </w:p>
    <w:p w:rsidR="00F567C4" w:rsidRPr="007B757F" w:rsidRDefault="00F567C4" w:rsidP="00F567C4">
      <w:pPr>
        <w:pStyle w:val="a0"/>
        <w:ind w:firstLine="567"/>
        <w:rPr>
          <w:lang w:val="ru-RU"/>
        </w:rPr>
      </w:pPr>
      <w:r w:rsidRPr="007B757F">
        <w:rPr>
          <w:b/>
          <w:lang w:val="ru-RU"/>
        </w:rPr>
        <w:t>многоквартирный жилой дом</w:t>
      </w:r>
      <w:r w:rsidRPr="007B757F">
        <w:rPr>
          <w:lang w:val="ru-RU"/>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rsidR="00F567C4" w:rsidRPr="007B757F" w:rsidRDefault="00F567C4" w:rsidP="00F567C4">
      <w:pPr>
        <w:pStyle w:val="a0"/>
        <w:ind w:firstLine="567"/>
        <w:rPr>
          <w:lang w:val="ru-RU"/>
        </w:rPr>
      </w:pPr>
      <w:r w:rsidRPr="007B757F">
        <w:rPr>
          <w:b/>
          <w:lang w:val="ru-RU"/>
        </w:rPr>
        <w:t>межевой план</w:t>
      </w:r>
      <w:r w:rsidRPr="007B757F">
        <w:rPr>
          <w:lang w:val="ru-RU"/>
        </w:rPr>
        <w:t xml:space="preserve"> – документ, который составлен на основе кадастрового плана соответствующей территории или кадастровой выписки о соответствующем земельном участке и в котором воспроизведены определенные внесенные в государственный кадастр недвижимости сведения и указаны сведения об образуемых земельном участке или земельных участках, либо о части или частях земельного участка, либо новые необходимые для внесения в государственный кадастр недвижимости сведения о земельном участке или земельных участках;</w:t>
      </w:r>
    </w:p>
    <w:p w:rsidR="00F567C4" w:rsidRPr="007B757F" w:rsidRDefault="00F567C4" w:rsidP="00F567C4">
      <w:pPr>
        <w:pStyle w:val="a0"/>
        <w:ind w:firstLine="567"/>
        <w:rPr>
          <w:lang w:val="ru-RU"/>
        </w:rPr>
      </w:pPr>
      <w:r w:rsidRPr="007B757F">
        <w:rPr>
          <w:b/>
          <w:lang w:val="ru-RU"/>
        </w:rPr>
        <w:t>некапитальный объект недвижимости</w:t>
      </w:r>
      <w:r w:rsidRPr="007B757F">
        <w:rPr>
          <w:lang w:val="ru-RU"/>
        </w:rPr>
        <w:t xml:space="preserve"> – здание или сооружение, у которого отсутствует или не соответствует параметрам или характеристикам один из конструктивных элементов, влияющих на степень капитальности (фундаменты, стены, перекрытия, кровля);</w:t>
      </w:r>
    </w:p>
    <w:p w:rsidR="00F567C4" w:rsidRPr="007B757F" w:rsidRDefault="00F567C4" w:rsidP="00F567C4">
      <w:pPr>
        <w:pStyle w:val="a0"/>
        <w:ind w:firstLine="567"/>
        <w:rPr>
          <w:b/>
          <w:lang w:val="ru-RU"/>
        </w:rPr>
      </w:pPr>
      <w:r w:rsidRPr="007B757F">
        <w:rPr>
          <w:b/>
          <w:lang w:val="ru-RU"/>
        </w:rPr>
        <w:t>объект капитального строительства</w:t>
      </w:r>
      <w:r w:rsidRPr="007B757F">
        <w:rPr>
          <w:lang w:val="ru-RU"/>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F567C4" w:rsidRPr="007B757F" w:rsidRDefault="00F567C4" w:rsidP="00F567C4">
      <w:pPr>
        <w:pStyle w:val="a0"/>
        <w:ind w:firstLine="567"/>
        <w:rPr>
          <w:lang w:val="ru-RU"/>
        </w:rPr>
      </w:pPr>
      <w:r w:rsidRPr="007B757F">
        <w:rPr>
          <w:b/>
          <w:lang w:val="ru-RU"/>
        </w:rPr>
        <w:t>подрядчик</w:t>
      </w:r>
      <w:r w:rsidRPr="007B757F">
        <w:rPr>
          <w:lang w:val="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F567C4" w:rsidRPr="007B757F" w:rsidRDefault="00F567C4" w:rsidP="00F567C4">
      <w:pPr>
        <w:pStyle w:val="a0"/>
        <w:ind w:firstLine="567"/>
        <w:rPr>
          <w:lang w:val="ru-RU"/>
        </w:rPr>
      </w:pPr>
      <w:r w:rsidRPr="007B757F">
        <w:rPr>
          <w:b/>
          <w:lang w:val="ru-RU"/>
        </w:rPr>
        <w:t>правила землепользования и застройки</w:t>
      </w:r>
      <w:r w:rsidRPr="007B757F">
        <w:rPr>
          <w:lang w:val="ru-RU"/>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F567C4" w:rsidRPr="007B757F" w:rsidRDefault="00F567C4" w:rsidP="00F567C4">
      <w:pPr>
        <w:pStyle w:val="a0"/>
        <w:ind w:firstLine="567"/>
        <w:rPr>
          <w:lang w:val="ru-RU"/>
        </w:rPr>
      </w:pPr>
      <w:r w:rsidRPr="007B757F">
        <w:rPr>
          <w:b/>
          <w:lang w:val="ru-RU"/>
        </w:rPr>
        <w:t>проектная документация</w:t>
      </w:r>
      <w:r w:rsidRPr="007B757F">
        <w:rPr>
          <w:lang w:val="ru-RU"/>
        </w:rPr>
        <w:t xml:space="preserve">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F567C4" w:rsidRPr="007B757F" w:rsidRDefault="00F567C4" w:rsidP="00F567C4">
      <w:pPr>
        <w:pStyle w:val="a0"/>
        <w:ind w:firstLine="567"/>
        <w:rPr>
          <w:lang w:val="ru-RU"/>
        </w:rPr>
      </w:pPr>
      <w:r w:rsidRPr="007B757F">
        <w:rPr>
          <w:b/>
          <w:lang w:val="ru-RU"/>
        </w:rPr>
        <w:lastRenderedPageBreak/>
        <w:t>процент застройки земельного участка</w:t>
      </w:r>
      <w:r w:rsidRPr="007B757F">
        <w:rPr>
          <w:lang w:val="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F567C4" w:rsidRPr="007B757F" w:rsidRDefault="00F567C4" w:rsidP="00F567C4">
      <w:pPr>
        <w:pStyle w:val="a0"/>
        <w:ind w:firstLine="567"/>
        <w:rPr>
          <w:lang w:val="ru-RU"/>
        </w:rPr>
      </w:pPr>
      <w:r w:rsidRPr="007B757F">
        <w:rPr>
          <w:b/>
          <w:lang w:val="ru-RU"/>
        </w:rPr>
        <w:t>публичный сервитут</w:t>
      </w:r>
      <w:r w:rsidRPr="007B757F">
        <w:rPr>
          <w:lang w:val="ru-RU"/>
        </w:rPr>
        <w:t xml:space="preserve"> – право ограниченного общественного пользования земельным участком. Публичный сервитут устанавливается законом или иным</w:t>
      </w:r>
      <w:r w:rsidR="003316D0" w:rsidRPr="007B757F">
        <w:rPr>
          <w:lang w:val="ru-RU"/>
        </w:rPr>
        <w:t xml:space="preserve"> </w:t>
      </w:r>
      <w:r w:rsidRPr="007B757F">
        <w:rPr>
          <w:lang w:val="ru-RU"/>
        </w:rPr>
        <w:t>нормативным правовым актом органа местного самоуправления на основе документации по планировке территории и правил застройки и землепользования,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F567C4" w:rsidRPr="007B757F" w:rsidRDefault="00F567C4" w:rsidP="00F567C4">
      <w:pPr>
        <w:pStyle w:val="a0"/>
        <w:ind w:firstLine="567"/>
        <w:rPr>
          <w:lang w:val="ru-RU"/>
        </w:rPr>
      </w:pPr>
      <w:r w:rsidRPr="007B757F">
        <w:rPr>
          <w:b/>
          <w:lang w:val="ru-RU"/>
        </w:rPr>
        <w:t>прибрежная защитная полоса</w:t>
      </w:r>
      <w:r w:rsidRPr="007B757F">
        <w:rPr>
          <w:lang w:val="ru-RU"/>
        </w:rPr>
        <w:t xml:space="preserve"> – территория, устанавливаемая в границе </w:t>
      </w:r>
      <w:proofErr w:type="spellStart"/>
      <w:r w:rsidRPr="007B757F">
        <w:rPr>
          <w:lang w:val="ru-RU"/>
        </w:rPr>
        <w:t>водоохранной</w:t>
      </w:r>
      <w:proofErr w:type="spellEnd"/>
      <w:r w:rsidRPr="007B757F">
        <w:rPr>
          <w:lang w:val="ru-RU"/>
        </w:rPr>
        <w:t xml:space="preserve"> зоны, для которой вводятся дополнительные ограничения хозяйственной и иной деятельности;</w:t>
      </w:r>
    </w:p>
    <w:p w:rsidR="00F567C4" w:rsidRPr="007B757F" w:rsidRDefault="00F567C4" w:rsidP="00F567C4">
      <w:pPr>
        <w:pStyle w:val="a0"/>
        <w:ind w:firstLine="567"/>
        <w:rPr>
          <w:lang w:val="ru-RU"/>
        </w:rPr>
      </w:pPr>
      <w:r w:rsidRPr="007B757F">
        <w:rPr>
          <w:b/>
          <w:lang w:val="ru-RU"/>
        </w:rPr>
        <w:t>приусадебный участок</w:t>
      </w:r>
      <w:r w:rsidRPr="007B757F">
        <w:rPr>
          <w:lang w:val="ru-RU"/>
        </w:rPr>
        <w:t xml:space="preserve"> – земельный участок, предназначенный для строительства, эксплуатации и содержания индивидуального жилого дома;</w:t>
      </w:r>
    </w:p>
    <w:p w:rsidR="00F567C4" w:rsidRPr="007B757F" w:rsidRDefault="00F567C4" w:rsidP="00F567C4">
      <w:pPr>
        <w:pStyle w:val="a0"/>
        <w:ind w:firstLine="567"/>
        <w:rPr>
          <w:lang w:val="ru-RU"/>
        </w:rPr>
      </w:pPr>
      <w:r w:rsidRPr="007B757F">
        <w:rPr>
          <w:b/>
          <w:lang w:val="ru-RU"/>
        </w:rPr>
        <w:t xml:space="preserve">публичные слушания – </w:t>
      </w:r>
      <w:r w:rsidRPr="007B757F">
        <w:rPr>
          <w:lang w:val="ru-RU"/>
        </w:rPr>
        <w:t>форма реализации населением муниципального образования права на участие в обсуждении проектов муниципальных правовых актов по вопросам местного значения;</w:t>
      </w:r>
    </w:p>
    <w:p w:rsidR="00F567C4" w:rsidRPr="007B757F" w:rsidRDefault="00F567C4" w:rsidP="00F567C4">
      <w:pPr>
        <w:pStyle w:val="a0"/>
        <w:ind w:firstLine="567"/>
        <w:rPr>
          <w:lang w:val="ru-RU"/>
        </w:rPr>
      </w:pPr>
      <w:r w:rsidRPr="007B757F">
        <w:rPr>
          <w:b/>
          <w:lang w:val="ru-RU"/>
        </w:rPr>
        <w:t>разрешение на строительство</w:t>
      </w:r>
      <w:r w:rsidRPr="007B757F">
        <w:rPr>
          <w:lang w:val="ru-RU"/>
        </w:rPr>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w:t>
      </w:r>
    </w:p>
    <w:p w:rsidR="00F567C4" w:rsidRPr="007B757F" w:rsidRDefault="00F567C4" w:rsidP="00F567C4">
      <w:pPr>
        <w:pStyle w:val="a0"/>
        <w:ind w:firstLine="567"/>
        <w:rPr>
          <w:lang w:val="ru-RU"/>
        </w:rPr>
      </w:pPr>
      <w:r w:rsidRPr="007B757F">
        <w:rPr>
          <w:b/>
          <w:lang w:val="ru-RU"/>
        </w:rPr>
        <w:t>разрешение на ввод объекта в эксплуатацию</w:t>
      </w:r>
      <w:r w:rsidRPr="007B757F">
        <w:rPr>
          <w:lang w:val="ru-RU"/>
        </w:rPr>
        <w:t xml:space="preserve">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F567C4" w:rsidRPr="007B757F" w:rsidRDefault="00F567C4" w:rsidP="00F567C4">
      <w:pPr>
        <w:pStyle w:val="a0"/>
        <w:ind w:firstLine="567"/>
        <w:rPr>
          <w:lang w:val="ru-RU"/>
        </w:rPr>
      </w:pPr>
      <w:r w:rsidRPr="007B757F">
        <w:rPr>
          <w:b/>
          <w:lang w:val="ru-RU"/>
        </w:rPr>
        <w:t>разрешенное использование</w:t>
      </w:r>
      <w:r w:rsidR="003316D0" w:rsidRPr="007B757F">
        <w:rPr>
          <w:b/>
          <w:lang w:val="ru-RU"/>
        </w:rPr>
        <w:t xml:space="preserve"> </w:t>
      </w:r>
      <w:r w:rsidRPr="007B757F">
        <w:rPr>
          <w:b/>
          <w:lang w:val="ru-RU"/>
        </w:rPr>
        <w:t>земельных участков и иных объектов недвижимости</w:t>
      </w:r>
      <w:r w:rsidRPr="007B757F">
        <w:rPr>
          <w:lang w:val="ru-RU"/>
        </w:rPr>
        <w:t xml:space="preserve"> – использование недвижимости в соответствии с градостроительным регламентом, а также публичными сервитутами;</w:t>
      </w:r>
    </w:p>
    <w:p w:rsidR="00F567C4" w:rsidRPr="007B757F" w:rsidRDefault="00F567C4" w:rsidP="00F567C4">
      <w:pPr>
        <w:pStyle w:val="a0"/>
        <w:ind w:firstLine="567"/>
        <w:rPr>
          <w:lang w:val="ru-RU"/>
        </w:rPr>
      </w:pPr>
      <w:r w:rsidRPr="007B757F">
        <w:rPr>
          <w:b/>
          <w:lang w:val="ru-RU"/>
        </w:rPr>
        <w:t>реконструкция объектов капитального строительства (за исключением линейных объектов)</w:t>
      </w:r>
      <w:r w:rsidRPr="007B757F">
        <w:rPr>
          <w:lang w:val="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F567C4" w:rsidRPr="007B757F" w:rsidRDefault="00F567C4" w:rsidP="00F567C4">
      <w:pPr>
        <w:pStyle w:val="a0"/>
        <w:ind w:firstLine="567"/>
        <w:rPr>
          <w:lang w:val="ru-RU"/>
        </w:rPr>
      </w:pPr>
      <w:r w:rsidRPr="007B757F">
        <w:rPr>
          <w:b/>
          <w:lang w:val="ru-RU"/>
        </w:rPr>
        <w:t>строительство</w:t>
      </w:r>
      <w:r w:rsidRPr="007B757F">
        <w:rPr>
          <w:lang w:val="ru-RU"/>
        </w:rPr>
        <w:t xml:space="preserve"> – создание зданий, строений, сооружений (в том числе на месте сносимых объектов капитального строительства);</w:t>
      </w:r>
    </w:p>
    <w:p w:rsidR="00F567C4" w:rsidRPr="007B757F" w:rsidRDefault="00F567C4" w:rsidP="00F567C4">
      <w:pPr>
        <w:pStyle w:val="a0"/>
        <w:ind w:firstLine="567"/>
        <w:rPr>
          <w:lang w:val="ru-RU"/>
        </w:rPr>
      </w:pPr>
      <w:r w:rsidRPr="007B757F">
        <w:rPr>
          <w:b/>
          <w:lang w:val="ru-RU"/>
        </w:rPr>
        <w:t>собственники земельных участков</w:t>
      </w:r>
      <w:r w:rsidRPr="007B757F">
        <w:rPr>
          <w:lang w:val="ru-RU"/>
        </w:rPr>
        <w:t xml:space="preserve"> – лица, являющиеся собственниками земельных участков;</w:t>
      </w:r>
    </w:p>
    <w:p w:rsidR="00F567C4" w:rsidRPr="007B757F" w:rsidRDefault="00F567C4" w:rsidP="00F567C4">
      <w:pPr>
        <w:pStyle w:val="a0"/>
        <w:ind w:firstLine="567"/>
        <w:rPr>
          <w:lang w:val="ru-RU"/>
        </w:rPr>
      </w:pPr>
      <w:r w:rsidRPr="007B757F">
        <w:rPr>
          <w:b/>
          <w:lang w:val="ru-RU"/>
        </w:rPr>
        <w:t>территориальное планирование</w:t>
      </w:r>
      <w:r w:rsidRPr="007B757F">
        <w:rPr>
          <w:lang w:val="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F567C4" w:rsidRPr="007B757F" w:rsidRDefault="00F567C4" w:rsidP="00F567C4">
      <w:pPr>
        <w:pStyle w:val="a0"/>
        <w:ind w:firstLine="567"/>
        <w:rPr>
          <w:lang w:val="ru-RU"/>
        </w:rPr>
      </w:pPr>
      <w:r w:rsidRPr="007B757F">
        <w:rPr>
          <w:b/>
          <w:lang w:val="ru-RU"/>
        </w:rPr>
        <w:t xml:space="preserve">территориальные зоны – </w:t>
      </w:r>
      <w:r w:rsidRPr="007B757F">
        <w:rPr>
          <w:lang w:val="ru-RU"/>
        </w:rPr>
        <w:t>зоны, для которых в правилах землепользования и застройки определены границы и установлены градостроительные регламенты;</w:t>
      </w:r>
    </w:p>
    <w:p w:rsidR="00F567C4" w:rsidRPr="007B757F" w:rsidRDefault="00F567C4" w:rsidP="00F567C4">
      <w:pPr>
        <w:pStyle w:val="a0"/>
        <w:ind w:firstLine="567"/>
        <w:rPr>
          <w:lang w:val="ru-RU"/>
        </w:rPr>
      </w:pPr>
      <w:r w:rsidRPr="007B757F">
        <w:rPr>
          <w:b/>
          <w:lang w:val="ru-RU"/>
        </w:rPr>
        <w:t>территории общего пользования</w:t>
      </w:r>
      <w:r w:rsidRPr="007B757F">
        <w:rPr>
          <w:lang w:val="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F567C4" w:rsidRPr="007B757F" w:rsidRDefault="00F567C4" w:rsidP="00F567C4">
      <w:pPr>
        <w:pStyle w:val="a0"/>
        <w:ind w:firstLine="567"/>
        <w:rPr>
          <w:lang w:val="ru-RU"/>
        </w:rPr>
      </w:pPr>
      <w:r w:rsidRPr="007B757F">
        <w:rPr>
          <w:b/>
          <w:lang w:val="ru-RU"/>
        </w:rPr>
        <w:lastRenderedPageBreak/>
        <w:t>устойчивое развитие территорий</w:t>
      </w:r>
      <w:r w:rsidRPr="007B757F">
        <w:rPr>
          <w:lang w:val="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F567C4" w:rsidRPr="007B757F" w:rsidRDefault="00F567C4" w:rsidP="00F567C4">
      <w:pPr>
        <w:pStyle w:val="a0"/>
        <w:ind w:firstLine="567"/>
        <w:rPr>
          <w:lang w:val="ru-RU"/>
        </w:rPr>
      </w:pPr>
      <w:r w:rsidRPr="007B757F">
        <w:rPr>
          <w:b/>
          <w:lang w:val="ru-RU"/>
        </w:rPr>
        <w:t>функциональные зоны</w:t>
      </w:r>
      <w:r w:rsidRPr="007B757F">
        <w:rPr>
          <w:lang w:val="ru-RU"/>
        </w:rPr>
        <w:t xml:space="preserve"> – зоны, для которых документами территориального планирования определены границы и функциональное назначение;</w:t>
      </w:r>
    </w:p>
    <w:p w:rsidR="00F567C4" w:rsidRPr="007B757F" w:rsidRDefault="00F567C4" w:rsidP="00F567C4">
      <w:pPr>
        <w:pStyle w:val="a0"/>
        <w:ind w:firstLine="567"/>
        <w:rPr>
          <w:lang w:val="ru-RU"/>
        </w:rPr>
      </w:pPr>
      <w:r w:rsidRPr="007B757F">
        <w:rPr>
          <w:b/>
          <w:lang w:val="ru-RU"/>
        </w:rPr>
        <w:t>хозяйственные постройки</w:t>
      </w:r>
      <w:r w:rsidRPr="007B757F">
        <w:rPr>
          <w:lang w:val="ru-RU"/>
        </w:rPr>
        <w:t xml:space="preserve"> – расположенные на приусадебном земельном участке гаражи, сараи, бани, теплицы, навесы, погреба, колодцы, мусоросборники и другие сооружения, используемые исключительно для личных, семейных, домашних и иных нужд, не связанных с осуществлением предпринимательской деятельности.</w:t>
      </w:r>
    </w:p>
    <w:p w:rsidR="00F567C4" w:rsidRPr="007B757F" w:rsidRDefault="00F567C4" w:rsidP="00F567C4">
      <w:pPr>
        <w:pStyle w:val="3"/>
        <w:ind w:firstLine="709"/>
        <w:jc w:val="both"/>
        <w:rPr>
          <w:b w:val="0"/>
          <w:i/>
          <w:szCs w:val="24"/>
          <w:lang w:eastAsia="ar-SA"/>
        </w:rPr>
      </w:pPr>
      <w:bookmarkStart w:id="33" w:name="_Toc101362454"/>
      <w:bookmarkStart w:id="34" w:name="_Toc127299509"/>
      <w:r w:rsidRPr="007B757F">
        <w:rPr>
          <w:b w:val="0"/>
          <w:i/>
          <w:szCs w:val="24"/>
          <w:lang w:eastAsia="ar-SA"/>
        </w:rPr>
        <w:t>Статья 3. Правовой статус и сфера действия Правил</w:t>
      </w:r>
      <w:bookmarkEnd w:id="30"/>
      <w:bookmarkEnd w:id="31"/>
      <w:bookmarkEnd w:id="32"/>
      <w:bookmarkEnd w:id="33"/>
      <w:bookmarkEnd w:id="34"/>
    </w:p>
    <w:p w:rsidR="00F567C4" w:rsidRPr="007B757F" w:rsidRDefault="00F567C4" w:rsidP="00413B68">
      <w:pPr>
        <w:pStyle w:val="a0"/>
        <w:spacing w:after="120"/>
        <w:ind w:firstLine="567"/>
        <w:rPr>
          <w:lang w:val="ru-RU"/>
        </w:rPr>
      </w:pPr>
      <w:bookmarkStart w:id="35" w:name="_Toc196878883"/>
      <w:bookmarkStart w:id="36" w:name="_Toc312188778"/>
      <w:bookmarkStart w:id="37" w:name="_Toc429415662"/>
      <w:r w:rsidRPr="007B757F">
        <w:rPr>
          <w:b/>
          <w:lang w:val="ru-RU"/>
        </w:rPr>
        <w:t>1.</w:t>
      </w:r>
      <w:r w:rsidR="007B757F">
        <w:rPr>
          <w:b/>
          <w:lang w:val="ru-RU"/>
        </w:rPr>
        <w:t xml:space="preserve"> </w:t>
      </w:r>
      <w:r w:rsidRPr="007B757F">
        <w:rPr>
          <w:lang w:val="ru-RU"/>
        </w:rPr>
        <w:t xml:space="preserve">Правила землепользования и застройки муниципального образования </w:t>
      </w:r>
      <w:r w:rsidR="007B757F" w:rsidRPr="007B757F">
        <w:rPr>
          <w:lang w:val="ru-RU"/>
        </w:rPr>
        <w:t xml:space="preserve">Целинный сельсовет </w:t>
      </w:r>
      <w:r w:rsidRPr="007B757F">
        <w:rPr>
          <w:lang w:val="ru-RU"/>
        </w:rPr>
        <w:t xml:space="preserve"> разработаны в соответствии с Градостроительным кодексом Российской Федерации, Земельным кодексом Российской Федерации 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Алтайского края, нормативами градостроительного проектирования </w:t>
      </w:r>
      <w:r w:rsidR="007B757F" w:rsidRPr="007B757F">
        <w:rPr>
          <w:lang w:val="ru-RU"/>
        </w:rPr>
        <w:t>Целинного</w:t>
      </w:r>
      <w:r w:rsidRPr="007B757F">
        <w:rPr>
          <w:lang w:val="ru-RU"/>
        </w:rPr>
        <w:t xml:space="preserve"> сельсовета, Уставом муниципального образования </w:t>
      </w:r>
      <w:r w:rsidR="007B757F" w:rsidRPr="007B757F">
        <w:rPr>
          <w:lang w:val="ru-RU"/>
        </w:rPr>
        <w:t>Целинный сельсовет</w:t>
      </w:r>
      <w:r w:rsidRPr="007B757F">
        <w:rPr>
          <w:lang w:val="ru-RU"/>
        </w:rPr>
        <w:t>, являются нормативным правовым актом и действуют на всей территории муниципального образования, обязательны для исполнения органами государственной власти, органами местного самоуправления, должностными лицами, физическими и юридическими лицами.</w:t>
      </w:r>
    </w:p>
    <w:p w:rsidR="00F567C4" w:rsidRPr="007B757F" w:rsidRDefault="00F567C4" w:rsidP="00413B68">
      <w:pPr>
        <w:pStyle w:val="a0"/>
        <w:spacing w:after="120"/>
        <w:ind w:firstLine="567"/>
        <w:rPr>
          <w:lang w:val="ru-RU"/>
        </w:rPr>
      </w:pPr>
      <w:r w:rsidRPr="007B757F">
        <w:rPr>
          <w:b/>
          <w:lang w:val="ru-RU"/>
        </w:rPr>
        <w:t>2.</w:t>
      </w:r>
      <w:r w:rsidRPr="007B757F">
        <w:rPr>
          <w:lang w:val="ru-RU"/>
        </w:rPr>
        <w:t xml:space="preserve"> Принятые до введения в действие настоящих Правил нормативные правовые акты местного уровня по вопросам землепользования и застройки применяются в части, не противоречащей настоящим Правилам.</w:t>
      </w:r>
    </w:p>
    <w:p w:rsidR="00F567C4" w:rsidRPr="007B757F" w:rsidRDefault="00F567C4" w:rsidP="00F567C4">
      <w:pPr>
        <w:pStyle w:val="a0"/>
        <w:ind w:firstLine="567"/>
        <w:rPr>
          <w:lang w:val="ru-RU"/>
        </w:rPr>
      </w:pPr>
      <w:r w:rsidRPr="007B757F">
        <w:rPr>
          <w:b/>
          <w:lang w:val="ru-RU"/>
        </w:rPr>
        <w:t>3</w:t>
      </w:r>
      <w:r w:rsidRPr="007B757F">
        <w:rPr>
          <w:lang w:val="ru-RU"/>
        </w:rPr>
        <w:t>. Положения, не урегулированные настоящими Правилами, регулируются действующим земельным и градостроительным законодательством.</w:t>
      </w:r>
    </w:p>
    <w:p w:rsidR="00F567C4" w:rsidRPr="007B757F" w:rsidRDefault="00F567C4" w:rsidP="00F567C4">
      <w:pPr>
        <w:pStyle w:val="3"/>
        <w:ind w:firstLine="709"/>
        <w:jc w:val="both"/>
        <w:rPr>
          <w:b w:val="0"/>
          <w:i/>
          <w:szCs w:val="24"/>
          <w:lang w:eastAsia="ar-SA"/>
        </w:rPr>
      </w:pPr>
      <w:bookmarkStart w:id="38" w:name="_Toc101362455"/>
      <w:bookmarkStart w:id="39" w:name="_Toc127299510"/>
      <w:r w:rsidRPr="007B757F">
        <w:rPr>
          <w:b w:val="0"/>
          <w:i/>
          <w:szCs w:val="24"/>
          <w:lang w:eastAsia="ar-SA"/>
        </w:rPr>
        <w:t xml:space="preserve">Статья 4. Открытость и доступность информации о </w:t>
      </w:r>
      <w:bookmarkEnd w:id="35"/>
      <w:bookmarkEnd w:id="36"/>
      <w:bookmarkEnd w:id="37"/>
      <w:r w:rsidRPr="007B757F">
        <w:rPr>
          <w:b w:val="0"/>
          <w:i/>
          <w:szCs w:val="24"/>
          <w:lang w:eastAsia="ar-SA"/>
        </w:rPr>
        <w:t>Правилах</w:t>
      </w:r>
      <w:bookmarkEnd w:id="38"/>
      <w:bookmarkEnd w:id="39"/>
    </w:p>
    <w:p w:rsidR="00F567C4" w:rsidRPr="007B757F" w:rsidRDefault="00F567C4" w:rsidP="00413B68">
      <w:pPr>
        <w:pStyle w:val="a0"/>
        <w:spacing w:after="120"/>
        <w:ind w:firstLine="567"/>
        <w:rPr>
          <w:lang w:val="ru-RU"/>
        </w:rPr>
      </w:pPr>
      <w:bookmarkStart w:id="40" w:name="_Toc429415663"/>
      <w:r w:rsidRPr="007B757F">
        <w:rPr>
          <w:b/>
          <w:lang w:val="ru-RU"/>
        </w:rPr>
        <w:t>1.</w:t>
      </w:r>
      <w:r w:rsidRPr="007B757F">
        <w:rPr>
          <w:lang w:val="ru-RU"/>
        </w:rPr>
        <w:t xml:space="preserve"> Настоящие Правила являются открытыми для физических и юридических лиц.</w:t>
      </w:r>
    </w:p>
    <w:p w:rsidR="00F567C4" w:rsidRPr="007B757F" w:rsidRDefault="00F567C4" w:rsidP="00413B68">
      <w:pPr>
        <w:pStyle w:val="a0"/>
        <w:spacing w:after="120"/>
        <w:ind w:firstLine="567"/>
        <w:rPr>
          <w:lang w:val="ru-RU"/>
        </w:rPr>
      </w:pPr>
      <w:r w:rsidRPr="007B757F">
        <w:rPr>
          <w:b/>
          <w:lang w:val="ru-RU"/>
        </w:rPr>
        <w:t>2.</w:t>
      </w:r>
      <w:r w:rsidRPr="007B757F">
        <w:rPr>
          <w:lang w:val="ru-RU"/>
        </w:rPr>
        <w:t xml:space="preserve"> Администрация </w:t>
      </w:r>
      <w:r w:rsidR="007B757F" w:rsidRPr="007B757F">
        <w:rPr>
          <w:lang w:val="ru-RU"/>
        </w:rPr>
        <w:t>Целинного</w:t>
      </w:r>
      <w:r w:rsidRPr="007B757F">
        <w:rPr>
          <w:lang w:val="ru-RU"/>
        </w:rPr>
        <w:t xml:space="preserve"> района </w:t>
      </w:r>
      <w:r w:rsidR="005B49B1" w:rsidRPr="007B757F">
        <w:rPr>
          <w:color w:val="000000" w:themeColor="text1"/>
          <w:lang w:val="ru-RU"/>
        </w:rPr>
        <w:t>Алтайского края</w:t>
      </w:r>
      <w:r w:rsidR="005B49B1" w:rsidRPr="007B757F">
        <w:rPr>
          <w:lang w:val="ru-RU"/>
        </w:rPr>
        <w:t xml:space="preserve"> </w:t>
      </w:r>
      <w:r w:rsidRPr="007B757F">
        <w:rPr>
          <w:lang w:val="ru-RU"/>
        </w:rPr>
        <w:t xml:space="preserve">(далее – Администрация района) обеспечивает возможность ознакомления с Правилами через их официальное обнародование. </w:t>
      </w:r>
    </w:p>
    <w:p w:rsidR="00F567C4" w:rsidRPr="007B757F" w:rsidRDefault="00F567C4" w:rsidP="00F567C4">
      <w:pPr>
        <w:pStyle w:val="a0"/>
        <w:ind w:firstLine="567"/>
        <w:rPr>
          <w:lang w:val="ru-RU"/>
        </w:rPr>
      </w:pPr>
      <w:r w:rsidRPr="007B757F">
        <w:rPr>
          <w:b/>
          <w:lang w:val="ru-RU"/>
        </w:rPr>
        <w:t>3.</w:t>
      </w:r>
      <w:r w:rsidRPr="007B757F">
        <w:rPr>
          <w:lang w:val="ru-RU"/>
        </w:rPr>
        <w:t xml:space="preserve">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Алтайского края и </w:t>
      </w:r>
      <w:r w:rsidR="007B757F" w:rsidRPr="007B757F">
        <w:rPr>
          <w:lang w:val="ru-RU"/>
        </w:rPr>
        <w:t>Целинного</w:t>
      </w:r>
      <w:r w:rsidRPr="007B757F">
        <w:rPr>
          <w:lang w:val="ru-RU"/>
        </w:rPr>
        <w:t xml:space="preserve"> района. </w:t>
      </w:r>
    </w:p>
    <w:p w:rsidR="00F567C4" w:rsidRPr="008C27D0" w:rsidRDefault="00F567C4" w:rsidP="00F567C4">
      <w:pPr>
        <w:pStyle w:val="2"/>
        <w:rPr>
          <w:szCs w:val="24"/>
          <w:lang w:eastAsia="ar-SA"/>
        </w:rPr>
      </w:pPr>
      <w:bookmarkStart w:id="41" w:name="_Toc101362456"/>
      <w:bookmarkStart w:id="42" w:name="_Toc127299511"/>
      <w:r w:rsidRPr="008C27D0">
        <w:rPr>
          <w:szCs w:val="24"/>
          <w:lang w:eastAsia="ar-SA"/>
        </w:rPr>
        <w:t>ГЛАВА 2. ПОЛОЖЕНИЕ О РЕГУЛИРОВАНИИ ЗЕМЛЕПОЛЬЗОВАНИЯ И ЗАСТРОЙКИ ОРГАНАМИ МЕСТНОГО САМОУПРАВЛЕНИЯ</w:t>
      </w:r>
      <w:bookmarkEnd w:id="40"/>
      <w:bookmarkEnd w:id="41"/>
      <w:bookmarkEnd w:id="42"/>
    </w:p>
    <w:p w:rsidR="00F567C4" w:rsidRPr="008C27D0" w:rsidRDefault="00F567C4" w:rsidP="00F567C4">
      <w:pPr>
        <w:pStyle w:val="3"/>
        <w:ind w:firstLine="709"/>
        <w:jc w:val="both"/>
        <w:rPr>
          <w:b w:val="0"/>
          <w:i/>
          <w:szCs w:val="24"/>
          <w:lang w:eastAsia="ar-SA"/>
        </w:rPr>
      </w:pPr>
      <w:bookmarkStart w:id="43" w:name="_Toc429415664"/>
      <w:bookmarkStart w:id="44" w:name="_Toc101362457"/>
      <w:bookmarkStart w:id="45" w:name="_Toc127299512"/>
      <w:r w:rsidRPr="008C27D0">
        <w:rPr>
          <w:b w:val="0"/>
          <w:i/>
          <w:szCs w:val="24"/>
          <w:lang w:eastAsia="ar-SA"/>
        </w:rPr>
        <w:t>Статья 5. Органы местного самоуправления по регулированию землепользования и застройки</w:t>
      </w:r>
      <w:bookmarkEnd w:id="43"/>
      <w:bookmarkEnd w:id="44"/>
      <w:bookmarkEnd w:id="45"/>
    </w:p>
    <w:p w:rsidR="00F567C4" w:rsidRPr="008C27D0" w:rsidRDefault="00F567C4" w:rsidP="00F567C4">
      <w:pPr>
        <w:pStyle w:val="a0"/>
        <w:ind w:firstLine="567"/>
        <w:rPr>
          <w:lang w:val="ru-RU"/>
        </w:rPr>
      </w:pPr>
      <w:bookmarkStart w:id="46" w:name="_Toc429415665"/>
      <w:r w:rsidRPr="008C27D0">
        <w:rPr>
          <w:b/>
          <w:lang w:val="ru-RU"/>
        </w:rPr>
        <w:t>1.</w:t>
      </w:r>
      <w:r w:rsidRPr="008C27D0">
        <w:rPr>
          <w:lang w:val="ru-RU"/>
        </w:rPr>
        <w:t xml:space="preserve">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F567C4" w:rsidRPr="008C27D0" w:rsidRDefault="00F567C4" w:rsidP="00F567C4">
      <w:pPr>
        <w:pStyle w:val="a0"/>
        <w:ind w:firstLine="567"/>
        <w:rPr>
          <w:lang w:val="ru-RU"/>
        </w:rPr>
      </w:pPr>
      <w:r w:rsidRPr="008C27D0">
        <w:rPr>
          <w:lang w:val="ru-RU"/>
        </w:rPr>
        <w:t xml:space="preserve">1) органы местного самоуправления </w:t>
      </w:r>
      <w:r w:rsidR="008C27D0">
        <w:rPr>
          <w:lang w:val="ru-RU"/>
        </w:rPr>
        <w:t>Целинного</w:t>
      </w:r>
      <w:r w:rsidRPr="008C27D0">
        <w:rPr>
          <w:lang w:val="ru-RU"/>
        </w:rPr>
        <w:t xml:space="preserve"> района (далее – органы местного самоуправления района);</w:t>
      </w:r>
    </w:p>
    <w:p w:rsidR="00F567C4" w:rsidRPr="008C27D0" w:rsidRDefault="00F567C4" w:rsidP="00F567C4">
      <w:pPr>
        <w:pStyle w:val="a0"/>
        <w:ind w:firstLine="567"/>
        <w:rPr>
          <w:lang w:val="ru-RU"/>
        </w:rPr>
      </w:pPr>
      <w:r w:rsidRPr="008C27D0">
        <w:rPr>
          <w:lang w:val="ru-RU"/>
        </w:rPr>
        <w:t xml:space="preserve">2) органы местного самоуправления муниципального образования </w:t>
      </w:r>
      <w:r w:rsidR="000549C7" w:rsidRPr="008C27D0">
        <w:rPr>
          <w:lang w:val="ru-RU"/>
        </w:rPr>
        <w:t>Целинный сельсовет Целинного района</w:t>
      </w:r>
      <w:r w:rsidRPr="008C27D0">
        <w:rPr>
          <w:lang w:val="ru-RU"/>
        </w:rPr>
        <w:t xml:space="preserve"> Алтайского края (далее – органы местного самоуправления поселения) (в </w:t>
      </w:r>
      <w:r w:rsidRPr="008C27D0">
        <w:rPr>
          <w:lang w:val="ru-RU"/>
        </w:rPr>
        <w:lastRenderedPageBreak/>
        <w:t>случае заключения соглашения о передаче полномочий в соответствии с ч. 4 ст. 15 Федерального закона № 131-ФЗ от 06.10.2003);</w:t>
      </w:r>
    </w:p>
    <w:p w:rsidR="00F567C4" w:rsidRPr="008C27D0" w:rsidRDefault="00F567C4" w:rsidP="00413B68">
      <w:pPr>
        <w:pStyle w:val="a0"/>
        <w:spacing w:after="120"/>
        <w:ind w:firstLine="567"/>
        <w:rPr>
          <w:lang w:val="ru-RU"/>
        </w:rPr>
      </w:pPr>
      <w:r w:rsidRPr="008C27D0">
        <w:rPr>
          <w:lang w:val="ru-RU"/>
        </w:rPr>
        <w:t>3) иные уполномоченные органы.</w:t>
      </w:r>
    </w:p>
    <w:p w:rsidR="00F567C4" w:rsidRPr="008C27D0" w:rsidRDefault="00F567C4" w:rsidP="00F567C4">
      <w:pPr>
        <w:pStyle w:val="a0"/>
        <w:ind w:firstLine="567"/>
        <w:rPr>
          <w:lang w:val="ru-RU"/>
        </w:rPr>
      </w:pPr>
      <w:r w:rsidRPr="008C27D0">
        <w:rPr>
          <w:b/>
          <w:lang w:val="ru-RU"/>
        </w:rPr>
        <w:t>2.</w:t>
      </w:r>
      <w:r w:rsidRPr="008C27D0">
        <w:rPr>
          <w:lang w:val="ru-RU"/>
        </w:rPr>
        <w:t xml:space="preserve"> К полномочиям органов местного самоуправления района относятся (в соответствии с п. 20 ч. 1 и ч. 4 ст. 14 Федерального закона № 131-ФЗ от 06.10.2003):</w:t>
      </w:r>
    </w:p>
    <w:p w:rsidR="00F567C4" w:rsidRPr="008C27D0" w:rsidRDefault="008C27D0" w:rsidP="00F567C4">
      <w:pPr>
        <w:pStyle w:val="a0"/>
        <w:ind w:firstLine="567"/>
        <w:rPr>
          <w:lang w:val="ru-RU"/>
        </w:rPr>
      </w:pPr>
      <w:r w:rsidRPr="008C27D0">
        <w:rPr>
          <w:lang w:val="ru-RU"/>
        </w:rPr>
        <w:t>1)</w:t>
      </w:r>
      <w:r w:rsidR="00F567C4" w:rsidRPr="008C27D0">
        <w:rPr>
          <w:lang w:val="ru-RU"/>
        </w:rPr>
        <w:t>утверждение генеральных планов поселения, правил землепользования и застройки;</w:t>
      </w:r>
    </w:p>
    <w:p w:rsidR="00F567C4" w:rsidRPr="008C27D0" w:rsidRDefault="007B757F" w:rsidP="00F567C4">
      <w:pPr>
        <w:pStyle w:val="a0"/>
        <w:ind w:firstLine="567"/>
        <w:rPr>
          <w:lang w:val="ru-RU"/>
        </w:rPr>
      </w:pPr>
      <w:r w:rsidRPr="008C27D0">
        <w:rPr>
          <w:lang w:val="ru-RU"/>
        </w:rPr>
        <w:t>2)</w:t>
      </w:r>
      <w:r w:rsidR="00F567C4" w:rsidRPr="008C27D0">
        <w:rPr>
          <w:lang w:val="ru-RU"/>
        </w:rPr>
        <w:t>утверждение подготовленной на основе генеральных планов поселения документации по планировке территории;</w:t>
      </w:r>
    </w:p>
    <w:p w:rsidR="00F567C4" w:rsidRPr="008C27D0" w:rsidRDefault="008C27D0" w:rsidP="00F567C4">
      <w:pPr>
        <w:pStyle w:val="a0"/>
        <w:ind w:firstLine="567"/>
        <w:rPr>
          <w:lang w:val="ru-RU"/>
        </w:rPr>
      </w:pPr>
      <w:r w:rsidRPr="008C27D0">
        <w:rPr>
          <w:lang w:val="ru-RU"/>
        </w:rPr>
        <w:t>3)</w:t>
      </w:r>
      <w:r w:rsidR="00F567C4" w:rsidRPr="008C27D0">
        <w:rPr>
          <w:lang w:val="ru-RU"/>
        </w:rPr>
        <w:t>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F567C4" w:rsidRPr="008C27D0" w:rsidRDefault="008C27D0" w:rsidP="00F567C4">
      <w:pPr>
        <w:pStyle w:val="a0"/>
        <w:ind w:firstLine="567"/>
        <w:rPr>
          <w:lang w:val="ru-RU"/>
        </w:rPr>
      </w:pPr>
      <w:r w:rsidRPr="008C27D0">
        <w:rPr>
          <w:lang w:val="ru-RU"/>
        </w:rPr>
        <w:t>4)</w:t>
      </w:r>
      <w:r w:rsidR="00F567C4" w:rsidRPr="008C27D0">
        <w:rPr>
          <w:lang w:val="ru-RU"/>
        </w:rPr>
        <w:t>утверждение местных нормативов градостроительного проектирования поселений;</w:t>
      </w:r>
    </w:p>
    <w:p w:rsidR="00F567C4" w:rsidRPr="008C27D0" w:rsidRDefault="008C27D0" w:rsidP="00F567C4">
      <w:pPr>
        <w:pStyle w:val="a0"/>
        <w:ind w:firstLine="567"/>
        <w:rPr>
          <w:lang w:val="ru-RU"/>
        </w:rPr>
      </w:pPr>
      <w:r w:rsidRPr="008C27D0">
        <w:rPr>
          <w:lang w:val="ru-RU"/>
        </w:rPr>
        <w:t>5)</w:t>
      </w:r>
      <w:r w:rsidR="00F567C4" w:rsidRPr="008C27D0">
        <w:rPr>
          <w:lang w:val="ru-RU"/>
        </w:rPr>
        <w:t>резервирование земель и изъятие земельных участков в границах поселения для муниципальных нужд;</w:t>
      </w:r>
    </w:p>
    <w:p w:rsidR="00F567C4" w:rsidRPr="008C27D0" w:rsidRDefault="008C27D0" w:rsidP="00F567C4">
      <w:pPr>
        <w:pStyle w:val="a0"/>
        <w:ind w:firstLine="567"/>
        <w:rPr>
          <w:lang w:val="ru-RU"/>
        </w:rPr>
      </w:pPr>
      <w:r w:rsidRPr="008C27D0">
        <w:rPr>
          <w:lang w:val="ru-RU"/>
        </w:rPr>
        <w:t>6)</w:t>
      </w:r>
      <w:r w:rsidR="00F567C4" w:rsidRPr="008C27D0">
        <w:rPr>
          <w:lang w:val="ru-RU"/>
        </w:rPr>
        <w:t>осуществление муниципального земельного контроля в границах поселения;</w:t>
      </w:r>
    </w:p>
    <w:p w:rsidR="00F567C4" w:rsidRPr="008C27D0" w:rsidRDefault="008C27D0" w:rsidP="00F567C4">
      <w:pPr>
        <w:pStyle w:val="a0"/>
        <w:ind w:firstLine="567"/>
        <w:rPr>
          <w:lang w:val="ru-RU"/>
        </w:rPr>
      </w:pPr>
      <w:r w:rsidRPr="008C27D0">
        <w:rPr>
          <w:lang w:val="ru-RU"/>
        </w:rPr>
        <w:t>7)</w:t>
      </w:r>
      <w:r w:rsidR="00F567C4" w:rsidRPr="008C27D0">
        <w:rPr>
          <w:lang w:val="ru-RU"/>
        </w:rPr>
        <w:t>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F567C4" w:rsidRPr="008C27D0" w:rsidRDefault="008C27D0" w:rsidP="00413B68">
      <w:pPr>
        <w:pStyle w:val="a0"/>
        <w:spacing w:after="120"/>
        <w:ind w:firstLine="567"/>
        <w:rPr>
          <w:lang w:val="ru-RU"/>
        </w:rPr>
      </w:pPr>
      <w:r w:rsidRPr="008C27D0">
        <w:rPr>
          <w:lang w:val="ru-RU"/>
        </w:rPr>
        <w:t>8)</w:t>
      </w:r>
      <w:r w:rsidR="00F567C4" w:rsidRPr="008C27D0">
        <w:rPr>
          <w:lang w:val="ru-RU"/>
        </w:rPr>
        <w:t>иные полномочия в соответствии с федеральным законодательством.</w:t>
      </w:r>
    </w:p>
    <w:p w:rsidR="00F567C4" w:rsidRPr="008C27D0" w:rsidRDefault="00F567C4" w:rsidP="00F567C4">
      <w:pPr>
        <w:pStyle w:val="a0"/>
        <w:ind w:firstLine="567"/>
        <w:rPr>
          <w:lang w:val="ru-RU"/>
        </w:rPr>
      </w:pPr>
      <w:r w:rsidRPr="008C27D0">
        <w:rPr>
          <w:b/>
          <w:lang w:val="ru-RU"/>
        </w:rPr>
        <w:t>3.</w:t>
      </w:r>
      <w:r w:rsidRPr="008C27D0">
        <w:rPr>
          <w:lang w:val="ru-RU"/>
        </w:rPr>
        <w:t xml:space="preserve"> Органы местного самоуправления поселения (в случае заключения соглашения о передаче полномочий в соответствии с ч. 4 ст. 15 Федерального закона № 131-ФЗ от 06.10.2003) принимают на себя осуществление части таких полномочий от органов местного самоуправления района. </w:t>
      </w:r>
    </w:p>
    <w:p w:rsidR="00F567C4" w:rsidRPr="008C27D0" w:rsidRDefault="00F567C4" w:rsidP="00F567C4">
      <w:pPr>
        <w:pStyle w:val="a0"/>
        <w:ind w:firstLine="567"/>
        <w:rPr>
          <w:lang w:val="ru-RU"/>
        </w:rPr>
      </w:pPr>
      <w:r w:rsidRPr="008C27D0">
        <w:rPr>
          <w:lang w:val="ru-RU"/>
        </w:rPr>
        <w:t>При заключении соглашения объем передаваемых полномочий определяется по Соглашению, в случае отсутствия Соглашения, полномочия осуществляются в соответствии с настоящими Правилами.</w:t>
      </w:r>
    </w:p>
    <w:p w:rsidR="00F567C4" w:rsidRPr="008C27D0" w:rsidRDefault="00F567C4" w:rsidP="00F567C4">
      <w:pPr>
        <w:pStyle w:val="3"/>
        <w:jc w:val="both"/>
        <w:rPr>
          <w:b w:val="0"/>
          <w:i/>
          <w:szCs w:val="24"/>
          <w:lang w:eastAsia="ar-SA"/>
        </w:rPr>
      </w:pPr>
      <w:bookmarkStart w:id="47" w:name="_Toc101362458"/>
      <w:bookmarkStart w:id="48" w:name="_Toc127299513"/>
      <w:r w:rsidRPr="008C27D0">
        <w:rPr>
          <w:b w:val="0"/>
          <w:i/>
          <w:szCs w:val="24"/>
          <w:lang w:eastAsia="ar-SA"/>
        </w:rPr>
        <w:t>Статья 6. Организатор общественных обсуждений или публичных слушаний по подготовке проекта правил землепользования и застройки</w:t>
      </w:r>
      <w:bookmarkEnd w:id="46"/>
      <w:bookmarkEnd w:id="47"/>
      <w:bookmarkEnd w:id="48"/>
    </w:p>
    <w:p w:rsidR="00F567C4" w:rsidRPr="00A54B90" w:rsidRDefault="00F567C4" w:rsidP="00413B68">
      <w:pPr>
        <w:pStyle w:val="a0"/>
        <w:spacing w:after="120"/>
        <w:ind w:firstLine="567"/>
        <w:rPr>
          <w:lang w:val="ru-RU"/>
        </w:rPr>
      </w:pPr>
      <w:bookmarkStart w:id="49" w:name="_Toc429415666"/>
      <w:r w:rsidRPr="00A54B90">
        <w:rPr>
          <w:b/>
          <w:lang w:val="ru-RU"/>
        </w:rPr>
        <w:t>1.</w:t>
      </w:r>
      <w:r w:rsidRPr="00A54B90">
        <w:rPr>
          <w:lang w:val="ru-RU"/>
        </w:rPr>
        <w:t xml:space="preserve"> Организатор общественных обсуждений или публичных слушаний по подготовке Правил землепользования и застройки муниципального образования </w:t>
      </w:r>
      <w:r w:rsidR="00A54B90" w:rsidRPr="00A54B90">
        <w:rPr>
          <w:lang w:val="ru-RU"/>
        </w:rPr>
        <w:t>Целинный</w:t>
      </w:r>
      <w:r w:rsidRPr="00A54B90">
        <w:rPr>
          <w:lang w:val="ru-RU"/>
        </w:rPr>
        <w:t xml:space="preserve"> район является постоянно действующим консультативным органом Администрации муниципального образования </w:t>
      </w:r>
      <w:r w:rsidR="00A54B90" w:rsidRPr="00A54B90">
        <w:rPr>
          <w:lang w:val="ru-RU"/>
        </w:rPr>
        <w:t>Целинный</w:t>
      </w:r>
      <w:r w:rsidRPr="00A54B90">
        <w:rPr>
          <w:lang w:val="ru-RU"/>
        </w:rPr>
        <w:t xml:space="preserve"> район Алтайского края.</w:t>
      </w:r>
    </w:p>
    <w:p w:rsidR="00F567C4" w:rsidRPr="00A54B90" w:rsidRDefault="00F567C4" w:rsidP="00F567C4">
      <w:pPr>
        <w:pStyle w:val="a0"/>
        <w:ind w:firstLine="567"/>
        <w:rPr>
          <w:lang w:val="ru-RU"/>
        </w:rPr>
      </w:pPr>
      <w:r w:rsidRPr="00A54B90">
        <w:rPr>
          <w:b/>
          <w:lang w:val="ru-RU"/>
        </w:rPr>
        <w:t>2.</w:t>
      </w:r>
      <w:r w:rsidRPr="00A54B90">
        <w:rPr>
          <w:lang w:val="ru-RU"/>
        </w:rPr>
        <w:t xml:space="preserve"> К полномочиям Организатора общественных обсуждений или публичных слушаний относятся:</w:t>
      </w:r>
    </w:p>
    <w:p w:rsidR="00F567C4" w:rsidRPr="00A54B90" w:rsidRDefault="00F567C4" w:rsidP="00F567C4">
      <w:pPr>
        <w:pStyle w:val="a0"/>
        <w:ind w:firstLine="567"/>
        <w:rPr>
          <w:lang w:val="ru-RU"/>
        </w:rPr>
      </w:pPr>
      <w:r w:rsidRPr="00A54B90">
        <w:rPr>
          <w:lang w:val="ru-RU"/>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F567C4" w:rsidRPr="00A54B90" w:rsidRDefault="00F567C4" w:rsidP="00F567C4">
      <w:pPr>
        <w:pStyle w:val="a0"/>
        <w:ind w:firstLine="567"/>
        <w:rPr>
          <w:lang w:val="ru-RU"/>
        </w:rPr>
      </w:pPr>
      <w:r w:rsidRPr="00A54B90">
        <w:rPr>
          <w:lang w:val="ru-RU"/>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F567C4" w:rsidRPr="00A54B90" w:rsidRDefault="00F567C4" w:rsidP="00F567C4">
      <w:pPr>
        <w:pStyle w:val="a0"/>
        <w:ind w:firstLine="567"/>
        <w:rPr>
          <w:lang w:val="ru-RU"/>
        </w:rPr>
      </w:pPr>
      <w:r w:rsidRPr="00A54B90">
        <w:rPr>
          <w:lang w:val="ru-RU"/>
        </w:rPr>
        <w:t>3) рассмотрение заявлений на изменение видов разрешенного использования земельных участков или объектов недвижимости;</w:t>
      </w:r>
    </w:p>
    <w:p w:rsidR="00F567C4" w:rsidRPr="00A54B90" w:rsidRDefault="00F567C4" w:rsidP="00F567C4">
      <w:pPr>
        <w:pStyle w:val="a0"/>
        <w:ind w:firstLine="567"/>
        <w:rPr>
          <w:lang w:val="ru-RU"/>
        </w:rPr>
      </w:pPr>
      <w:r w:rsidRPr="00A54B90">
        <w:rPr>
          <w:lang w:val="ru-RU"/>
        </w:rPr>
        <w:t>4) рассмотрение заявлений о выдаче разрешений на отклонение от предельных параметров разрешенного строительства, реконструкции объектов капитального строительства;</w:t>
      </w:r>
    </w:p>
    <w:p w:rsidR="00F567C4" w:rsidRPr="00A54B90" w:rsidRDefault="00F567C4" w:rsidP="00F567C4">
      <w:pPr>
        <w:pStyle w:val="a0"/>
        <w:ind w:firstLine="567"/>
        <w:rPr>
          <w:lang w:val="ru-RU"/>
        </w:rPr>
      </w:pPr>
      <w:r w:rsidRPr="00A54B90">
        <w:rPr>
          <w:lang w:val="ru-RU"/>
        </w:rPr>
        <w:t>5) организация и проведение общественных обсуждений</w:t>
      </w:r>
      <w:r w:rsidR="00B91032" w:rsidRPr="00A54B90">
        <w:rPr>
          <w:lang w:val="ru-RU"/>
        </w:rPr>
        <w:t xml:space="preserve"> </w:t>
      </w:r>
      <w:r w:rsidRPr="00A54B90">
        <w:rPr>
          <w:lang w:val="ru-RU"/>
        </w:rPr>
        <w:t>или публичных слушаний</w:t>
      </w:r>
      <w:r w:rsidR="00B91032" w:rsidRPr="00A54B90">
        <w:rPr>
          <w:lang w:val="ru-RU"/>
        </w:rPr>
        <w:t xml:space="preserve"> </w:t>
      </w:r>
      <w:r w:rsidRPr="00A54B90">
        <w:rPr>
          <w:lang w:val="ru-RU"/>
        </w:rPr>
        <w:t>по вопросам землепользования и застройки в порядке, установленном нормативными правовыми актами органов местного самоуправления, настоящими Правилами;</w:t>
      </w:r>
    </w:p>
    <w:p w:rsidR="00F567C4" w:rsidRDefault="00F567C4" w:rsidP="00F567C4">
      <w:pPr>
        <w:pStyle w:val="a0"/>
        <w:ind w:firstLine="567"/>
        <w:rPr>
          <w:lang w:val="ru-RU"/>
        </w:rPr>
      </w:pPr>
      <w:r w:rsidRPr="00A54B90">
        <w:rPr>
          <w:lang w:val="ru-RU"/>
        </w:rPr>
        <w:lastRenderedPageBreak/>
        <w:t>6) осуществление иных функций в соответствии с настоящими Правилами.</w:t>
      </w:r>
    </w:p>
    <w:p w:rsidR="00BD5904" w:rsidRPr="00A54B90" w:rsidRDefault="00BD5904" w:rsidP="00F567C4">
      <w:pPr>
        <w:pStyle w:val="a0"/>
        <w:ind w:firstLine="567"/>
        <w:rPr>
          <w:lang w:val="ru-RU"/>
        </w:rPr>
      </w:pPr>
    </w:p>
    <w:p w:rsidR="00F567C4" w:rsidRPr="00BD5904" w:rsidRDefault="00F567C4" w:rsidP="00413B68">
      <w:pPr>
        <w:pStyle w:val="a0"/>
        <w:spacing w:after="120"/>
        <w:ind w:firstLine="567"/>
        <w:rPr>
          <w:color w:val="000000" w:themeColor="text1"/>
          <w:lang w:val="ru-RU"/>
        </w:rPr>
      </w:pPr>
      <w:r w:rsidRPr="00BD5904">
        <w:rPr>
          <w:b/>
          <w:lang w:val="ru-RU"/>
        </w:rPr>
        <w:t>3.</w:t>
      </w:r>
      <w:r w:rsidRPr="00BD5904">
        <w:rPr>
          <w:lang w:val="ru-RU"/>
        </w:rPr>
        <w:t xml:space="preserve">Организатор общественных обсуждений или публичных слушаний формируется на основании правового акта </w:t>
      </w:r>
      <w:r w:rsidRPr="00BD5904">
        <w:rPr>
          <w:color w:val="000000" w:themeColor="text1"/>
          <w:lang w:val="ru-RU"/>
        </w:rPr>
        <w:t xml:space="preserve">Администрации </w:t>
      </w:r>
      <w:r w:rsidR="00A54B90" w:rsidRPr="00BD5904">
        <w:rPr>
          <w:color w:val="000000" w:themeColor="text1"/>
          <w:lang w:val="ru-RU"/>
        </w:rPr>
        <w:t>Целинного района</w:t>
      </w:r>
      <w:r w:rsidRPr="00BD5904">
        <w:rPr>
          <w:color w:val="000000" w:themeColor="text1"/>
          <w:lang w:val="ru-RU"/>
        </w:rPr>
        <w:t xml:space="preserve"> и осуществляет свою деятельность в соответствии с настоящими Правилами и регламентом, принимаемым на первом заседании.</w:t>
      </w:r>
    </w:p>
    <w:p w:rsidR="00F567C4" w:rsidRPr="00BD5904" w:rsidRDefault="00F567C4" w:rsidP="00413B68">
      <w:pPr>
        <w:pStyle w:val="a0"/>
        <w:spacing w:after="120"/>
        <w:ind w:firstLine="567"/>
        <w:rPr>
          <w:color w:val="000000" w:themeColor="text1"/>
          <w:lang w:val="ru-RU"/>
        </w:rPr>
      </w:pPr>
      <w:r w:rsidRPr="00BD5904">
        <w:rPr>
          <w:b/>
          <w:color w:val="000000" w:themeColor="text1"/>
          <w:lang w:val="ru-RU"/>
        </w:rPr>
        <w:t>4.</w:t>
      </w:r>
      <w:r w:rsidRPr="00BD5904">
        <w:rPr>
          <w:color w:val="000000" w:themeColor="text1"/>
          <w:lang w:val="ru-RU"/>
        </w:rPr>
        <w:t xml:space="preserve"> Персональный состав членов Организатора общественных обсуждений или публичных слушаний утверждается постановлением Администрации района.</w:t>
      </w:r>
    </w:p>
    <w:p w:rsidR="00F567C4" w:rsidRPr="00BD5904" w:rsidRDefault="00F567C4" w:rsidP="00413B68">
      <w:pPr>
        <w:pStyle w:val="a0"/>
        <w:spacing w:after="120"/>
        <w:ind w:firstLine="567"/>
        <w:rPr>
          <w:lang w:val="ru-RU"/>
        </w:rPr>
      </w:pPr>
      <w:r w:rsidRPr="00BD5904">
        <w:rPr>
          <w:b/>
          <w:lang w:val="ru-RU"/>
        </w:rPr>
        <w:t>5.</w:t>
      </w:r>
      <w:r w:rsidRPr="00BD5904">
        <w:rPr>
          <w:lang w:val="ru-RU"/>
        </w:rPr>
        <w:t xml:space="preserve"> Решения Организатора общественных обсуждений или публичных слушаний принимаются простым большинством голосов при наличии кворума не менее двух третей от общего числа членов</w:t>
      </w:r>
      <w:r w:rsidR="00B91032" w:rsidRPr="00BD5904">
        <w:rPr>
          <w:lang w:val="ru-RU"/>
        </w:rPr>
        <w:t xml:space="preserve"> </w:t>
      </w:r>
      <w:r w:rsidRPr="00BD5904">
        <w:rPr>
          <w:lang w:val="ru-RU"/>
        </w:rPr>
        <w:t>Организаторов общественных обсуждений или публичных слушаний. При равенстве голосов голос председателя Организатора общественных обсуждений или публичных слушаний является решающим.</w:t>
      </w:r>
    </w:p>
    <w:p w:rsidR="00F567C4" w:rsidRPr="00BD5904" w:rsidRDefault="00F567C4" w:rsidP="00413B68">
      <w:pPr>
        <w:pStyle w:val="a0"/>
        <w:spacing w:after="120"/>
        <w:ind w:firstLine="567"/>
        <w:rPr>
          <w:lang w:val="ru-RU"/>
        </w:rPr>
      </w:pPr>
      <w:r w:rsidRPr="00BD5904">
        <w:rPr>
          <w:b/>
          <w:lang w:val="ru-RU"/>
        </w:rPr>
        <w:t>6.</w:t>
      </w:r>
      <w:r w:rsidRPr="00BD5904">
        <w:rPr>
          <w:lang w:val="ru-RU"/>
        </w:rPr>
        <w:t xml:space="preserve"> В случае если председатель или член Организатора общественных обсуждений или публичных слушаний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Организатора общественных обсуждений или публичных слушаний не позднее одного дня до начала обсуждения данного вопроса Организатором общественных обсуждений или публичных слушаний и не имеет права принимать участие в обсуждении и голосовании по данному вопросу.</w:t>
      </w:r>
    </w:p>
    <w:p w:rsidR="00F567C4" w:rsidRPr="00BD5904" w:rsidRDefault="00F567C4" w:rsidP="00413B68">
      <w:pPr>
        <w:pStyle w:val="a0"/>
        <w:spacing w:after="120"/>
        <w:ind w:firstLine="567"/>
        <w:rPr>
          <w:lang w:val="ru-RU"/>
        </w:rPr>
      </w:pPr>
      <w:r w:rsidRPr="00BD5904">
        <w:rPr>
          <w:b/>
          <w:lang w:val="ru-RU"/>
        </w:rPr>
        <w:t>7.</w:t>
      </w:r>
      <w:r w:rsidRPr="00BD5904">
        <w:rPr>
          <w:lang w:val="ru-RU"/>
        </w:rPr>
        <w:t xml:space="preserve"> На каждом заседании Организатор общественных обсуждений или публичных слушаний ведется протокол, который подписывается председателем и секретарем Организатора общественных обсуждений или публичных слушаний. К протоколу прилагаются копии материалов, рассматриваемых на заседании.</w:t>
      </w:r>
    </w:p>
    <w:p w:rsidR="00F567C4" w:rsidRPr="00BD5904" w:rsidRDefault="00F567C4" w:rsidP="00F567C4">
      <w:pPr>
        <w:pStyle w:val="a0"/>
        <w:ind w:firstLine="567"/>
        <w:rPr>
          <w:lang w:val="ru-RU"/>
        </w:rPr>
      </w:pPr>
      <w:r w:rsidRPr="00BD5904">
        <w:rPr>
          <w:b/>
          <w:lang w:val="ru-RU"/>
        </w:rPr>
        <w:t>8.</w:t>
      </w:r>
      <w:r w:rsidRPr="00BD5904">
        <w:rPr>
          <w:lang w:val="ru-RU"/>
        </w:rPr>
        <w:t xml:space="preserve"> Протоколы заседаний Организатора общественных обсуждений или публичных слушаний являются открытыми для всех заинтересованных лиц.</w:t>
      </w:r>
    </w:p>
    <w:p w:rsidR="00F567C4" w:rsidRPr="00BD5904" w:rsidRDefault="00F567C4" w:rsidP="00F567C4">
      <w:pPr>
        <w:pStyle w:val="2"/>
        <w:rPr>
          <w:szCs w:val="24"/>
          <w:lang w:eastAsia="ar-SA"/>
        </w:rPr>
      </w:pPr>
      <w:bookmarkStart w:id="50" w:name="_Toc101362459"/>
      <w:bookmarkStart w:id="51" w:name="_Toc127299514"/>
      <w:r w:rsidRPr="00BD5904">
        <w:rPr>
          <w:szCs w:val="24"/>
          <w:lang w:eastAsia="ar-SA"/>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9"/>
      <w:bookmarkEnd w:id="50"/>
      <w:bookmarkEnd w:id="51"/>
    </w:p>
    <w:p w:rsidR="00F567C4" w:rsidRPr="00BD5904" w:rsidRDefault="00F567C4" w:rsidP="00F567C4">
      <w:pPr>
        <w:pStyle w:val="3"/>
        <w:ind w:firstLine="709"/>
        <w:jc w:val="both"/>
        <w:rPr>
          <w:b w:val="0"/>
          <w:i/>
          <w:szCs w:val="24"/>
          <w:lang w:eastAsia="ar-SA"/>
        </w:rPr>
      </w:pPr>
      <w:bookmarkStart w:id="52" w:name="_Toc282347517"/>
      <w:bookmarkStart w:id="53" w:name="_Toc321209555"/>
      <w:bookmarkStart w:id="54" w:name="_Toc339819800"/>
      <w:bookmarkStart w:id="55" w:name="_Toc379293256"/>
      <w:bookmarkStart w:id="56" w:name="_Toc380581533"/>
      <w:bookmarkStart w:id="57" w:name="_Toc392516665"/>
      <w:bookmarkStart w:id="58" w:name="_Toc400454212"/>
      <w:bookmarkStart w:id="59" w:name="_Toc410315190"/>
      <w:bookmarkStart w:id="60" w:name="_Toc424120749"/>
      <w:bookmarkStart w:id="61" w:name="_Toc429415667"/>
      <w:bookmarkStart w:id="62" w:name="_Toc101362460"/>
      <w:bookmarkStart w:id="63" w:name="_Toc127299515"/>
      <w:r w:rsidRPr="00BD5904">
        <w:rPr>
          <w:b w:val="0"/>
          <w:i/>
          <w:szCs w:val="24"/>
          <w:lang w:eastAsia="ar-SA"/>
        </w:rPr>
        <w:t>Статья 7. Порядок изменения видов разрешенного использования земельных участков и объектов капитального строительства</w:t>
      </w:r>
      <w:bookmarkEnd w:id="52"/>
      <w:bookmarkEnd w:id="53"/>
      <w:bookmarkEnd w:id="54"/>
      <w:bookmarkEnd w:id="55"/>
      <w:bookmarkEnd w:id="56"/>
      <w:bookmarkEnd w:id="57"/>
      <w:bookmarkEnd w:id="58"/>
      <w:bookmarkEnd w:id="59"/>
      <w:bookmarkEnd w:id="60"/>
      <w:bookmarkEnd w:id="61"/>
      <w:bookmarkEnd w:id="62"/>
      <w:bookmarkEnd w:id="63"/>
    </w:p>
    <w:p w:rsidR="00F567C4" w:rsidRPr="00BD5904" w:rsidRDefault="00F567C4" w:rsidP="00B91032">
      <w:pPr>
        <w:pStyle w:val="a0"/>
        <w:numPr>
          <w:ilvl w:val="0"/>
          <w:numId w:val="43"/>
        </w:numPr>
        <w:rPr>
          <w:lang w:val="ru-RU"/>
        </w:rPr>
      </w:pPr>
      <w:bookmarkStart w:id="64" w:name="_Toc282347518"/>
      <w:bookmarkStart w:id="65" w:name="_Toc321209556"/>
      <w:bookmarkStart w:id="66" w:name="_Toc339819801"/>
      <w:bookmarkStart w:id="67" w:name="_Toc379293257"/>
      <w:bookmarkStart w:id="68" w:name="_Toc380581534"/>
      <w:bookmarkStart w:id="69" w:name="_Toc392516666"/>
      <w:bookmarkStart w:id="70" w:name="_Toc400454213"/>
      <w:bookmarkStart w:id="71" w:name="_Toc410315191"/>
      <w:bookmarkStart w:id="72" w:name="_Toc424120750"/>
      <w:bookmarkStart w:id="73" w:name="_Toc429415668"/>
      <w:r w:rsidRPr="00BD5904">
        <w:rPr>
          <w:lang w:val="ru-RU"/>
        </w:rPr>
        <w:t>Разрешенное использование земельных участков и объектов капитального строительства может быть следующих видов:</w:t>
      </w:r>
    </w:p>
    <w:p w:rsidR="00F567C4" w:rsidRPr="00BD5904" w:rsidRDefault="00F567C4" w:rsidP="00F567C4">
      <w:pPr>
        <w:pStyle w:val="a0"/>
        <w:ind w:firstLine="567"/>
        <w:rPr>
          <w:lang w:val="ru-RU"/>
        </w:rPr>
      </w:pPr>
      <w:r w:rsidRPr="00BD5904">
        <w:rPr>
          <w:lang w:val="ru-RU"/>
        </w:rPr>
        <w:tab/>
        <w:t>– основные виды разрешенного использования;</w:t>
      </w:r>
    </w:p>
    <w:p w:rsidR="00F567C4" w:rsidRPr="00BD5904" w:rsidRDefault="00F567C4" w:rsidP="00F567C4">
      <w:pPr>
        <w:pStyle w:val="a0"/>
        <w:ind w:firstLine="567"/>
        <w:rPr>
          <w:lang w:val="ru-RU"/>
        </w:rPr>
      </w:pPr>
      <w:r w:rsidRPr="00BD5904">
        <w:rPr>
          <w:lang w:val="ru-RU"/>
        </w:rPr>
        <w:tab/>
        <w:t>– условно разрешенные виды использования;</w:t>
      </w:r>
    </w:p>
    <w:p w:rsidR="00F567C4" w:rsidRPr="00BD5904" w:rsidRDefault="00F567C4" w:rsidP="00413B68">
      <w:pPr>
        <w:pStyle w:val="a0"/>
        <w:spacing w:after="120"/>
        <w:ind w:firstLine="567"/>
        <w:rPr>
          <w:lang w:val="ru-RU"/>
        </w:rPr>
      </w:pPr>
      <w:r w:rsidRPr="00BD5904">
        <w:rPr>
          <w:lang w:val="ru-RU"/>
        </w:rPr>
        <w:tab/>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567C4" w:rsidRPr="00BD5904" w:rsidRDefault="00F567C4" w:rsidP="00413B68">
      <w:pPr>
        <w:pStyle w:val="a0"/>
        <w:spacing w:after="120"/>
        <w:ind w:firstLine="567"/>
        <w:rPr>
          <w:lang w:val="ru-RU"/>
        </w:rPr>
      </w:pPr>
      <w:r w:rsidRPr="00BD5904">
        <w:rPr>
          <w:b/>
          <w:lang w:val="ru-RU"/>
        </w:rPr>
        <w:t>2.</w:t>
      </w:r>
      <w:r w:rsidRPr="00BD5904">
        <w:rPr>
          <w:lang w:val="ru-RU"/>
        </w:rPr>
        <w:t xml:space="preserve"> Порядок изменения одного вида на другой вид разрешенного использования земельных участков и объектов капитального строительства, определяется градостроительным законодательством, настоящими Правилами, иными муниципальными нормативными правовыми актами.</w:t>
      </w:r>
    </w:p>
    <w:p w:rsidR="00F567C4" w:rsidRPr="00BD5904" w:rsidRDefault="00F567C4" w:rsidP="00413B68">
      <w:pPr>
        <w:pStyle w:val="a0"/>
        <w:spacing w:after="120"/>
        <w:ind w:firstLine="567"/>
        <w:rPr>
          <w:lang w:val="ru-RU"/>
        </w:rPr>
      </w:pPr>
      <w:r w:rsidRPr="00BD5904">
        <w:rPr>
          <w:b/>
          <w:lang w:val="ru-RU"/>
        </w:rPr>
        <w:t>3.</w:t>
      </w:r>
      <w:r w:rsidRPr="00BD5904">
        <w:rPr>
          <w:lang w:val="ru-RU"/>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rsidR="00F567C4" w:rsidRPr="00BD5904" w:rsidRDefault="00F567C4" w:rsidP="00413B68">
      <w:pPr>
        <w:pStyle w:val="a0"/>
        <w:spacing w:after="120"/>
        <w:ind w:firstLine="567"/>
        <w:rPr>
          <w:lang w:val="ru-RU"/>
        </w:rPr>
      </w:pPr>
      <w:r w:rsidRPr="00BD5904">
        <w:rPr>
          <w:b/>
          <w:lang w:val="ru-RU"/>
        </w:rPr>
        <w:lastRenderedPageBreak/>
        <w:t>4.</w:t>
      </w:r>
      <w:r w:rsidRPr="00BD5904">
        <w:rPr>
          <w:lang w:val="ru-RU"/>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567C4" w:rsidRPr="00BD5904" w:rsidRDefault="00F567C4" w:rsidP="00F567C4">
      <w:pPr>
        <w:pStyle w:val="a0"/>
        <w:ind w:firstLine="567"/>
        <w:rPr>
          <w:lang w:val="ru-RU"/>
        </w:rPr>
      </w:pPr>
      <w:r w:rsidRPr="00BD5904">
        <w:rPr>
          <w:b/>
          <w:lang w:val="ru-RU"/>
        </w:rPr>
        <w:t>5.</w:t>
      </w:r>
      <w:r w:rsidRPr="00BD5904">
        <w:rPr>
          <w:lang w:val="ru-RU"/>
        </w:rPr>
        <w:t xml:space="preserve">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567C4" w:rsidRPr="00BD5904" w:rsidRDefault="00F567C4" w:rsidP="00F567C4">
      <w:pPr>
        <w:pStyle w:val="3"/>
        <w:ind w:firstLine="709"/>
        <w:jc w:val="both"/>
        <w:rPr>
          <w:b w:val="0"/>
          <w:i/>
          <w:szCs w:val="24"/>
          <w:lang w:eastAsia="ar-SA"/>
        </w:rPr>
      </w:pPr>
      <w:bookmarkStart w:id="74" w:name="_Toc101362461"/>
      <w:bookmarkStart w:id="75" w:name="_Toc127299516"/>
      <w:r w:rsidRPr="00BD5904">
        <w:rPr>
          <w:b w:val="0"/>
          <w:i/>
          <w:szCs w:val="24"/>
          <w:lang w:eastAsia="ar-SA"/>
        </w:rPr>
        <w:t>Статья 8. Порядок предоставления разрешения на условно разрешенный вид использования земельного участка или объекта капитального строительства</w:t>
      </w:r>
      <w:bookmarkEnd w:id="64"/>
      <w:bookmarkEnd w:id="65"/>
      <w:bookmarkEnd w:id="66"/>
      <w:bookmarkEnd w:id="67"/>
      <w:bookmarkEnd w:id="68"/>
      <w:bookmarkEnd w:id="69"/>
      <w:bookmarkEnd w:id="70"/>
      <w:bookmarkEnd w:id="71"/>
      <w:bookmarkEnd w:id="72"/>
      <w:bookmarkEnd w:id="73"/>
      <w:bookmarkEnd w:id="74"/>
      <w:bookmarkEnd w:id="75"/>
    </w:p>
    <w:p w:rsidR="00F567C4" w:rsidRPr="00BD5904" w:rsidRDefault="00F567C4" w:rsidP="00413B68">
      <w:pPr>
        <w:pStyle w:val="a0"/>
        <w:spacing w:after="120"/>
        <w:ind w:firstLine="567"/>
        <w:rPr>
          <w:lang w:val="ru-RU"/>
        </w:rPr>
      </w:pPr>
      <w:bookmarkStart w:id="76" w:name="_Toc380581535"/>
      <w:bookmarkStart w:id="77" w:name="_Toc392516667"/>
      <w:bookmarkStart w:id="78" w:name="_Toc400454214"/>
      <w:bookmarkStart w:id="79" w:name="_Toc410315192"/>
      <w:bookmarkStart w:id="80" w:name="_Toc424120751"/>
      <w:bookmarkStart w:id="81" w:name="_Toc429415669"/>
      <w:r w:rsidRPr="00BD5904">
        <w:rPr>
          <w:b/>
          <w:lang w:val="ru-RU"/>
        </w:rPr>
        <w:t>1.</w:t>
      </w:r>
      <w:r w:rsidRPr="00BD5904">
        <w:rPr>
          <w:lang w:val="ru-RU"/>
        </w:rPr>
        <w:t xml:space="preserve">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F567C4" w:rsidRPr="00BD5904" w:rsidRDefault="00F567C4" w:rsidP="00413B68">
      <w:pPr>
        <w:pStyle w:val="a0"/>
        <w:spacing w:after="120"/>
        <w:ind w:firstLine="567"/>
        <w:rPr>
          <w:color w:val="000000" w:themeColor="text1"/>
          <w:lang w:val="ru-RU"/>
        </w:rPr>
      </w:pPr>
      <w:bookmarkStart w:id="82" w:name="sub_3901"/>
      <w:r w:rsidRPr="00BD5904">
        <w:rPr>
          <w:b/>
          <w:lang w:val="ru-RU"/>
        </w:rPr>
        <w:t>2.</w:t>
      </w:r>
      <w:r w:rsidRPr="00BD5904">
        <w:rPr>
          <w:lang w:val="ru-RU"/>
        </w:rPr>
        <w:t xml:space="preserve"> Физическое или юридическое лицо, заинтересованное в предоставлении </w:t>
      </w:r>
      <w:r w:rsidRPr="00BD5904">
        <w:rPr>
          <w:color w:val="000000" w:themeColor="text1"/>
          <w:lang w:val="ru-RU"/>
        </w:rPr>
        <w:t>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к Организатору общественных обсуждений или публичных слушаний.</w:t>
      </w:r>
    </w:p>
    <w:p w:rsidR="00F567C4" w:rsidRPr="00FB1EE4" w:rsidRDefault="00F567C4" w:rsidP="00413B68">
      <w:pPr>
        <w:pStyle w:val="a0"/>
        <w:spacing w:after="120"/>
        <w:ind w:firstLine="567"/>
        <w:rPr>
          <w:color w:val="000000" w:themeColor="text1"/>
          <w:highlight w:val="yellow"/>
          <w:lang w:val="ru-RU"/>
        </w:rPr>
      </w:pPr>
      <w:bookmarkStart w:id="83" w:name="sub_3902"/>
      <w:bookmarkStart w:id="84" w:name="sub_3905"/>
      <w:bookmarkEnd w:id="82"/>
      <w:r w:rsidRPr="00BD5904">
        <w:rPr>
          <w:b/>
          <w:color w:val="000000" w:themeColor="text1"/>
          <w:lang w:val="ru-RU"/>
        </w:rPr>
        <w:t>3.</w:t>
      </w:r>
      <w:r w:rsidR="00B61D3B" w:rsidRPr="00BD5904">
        <w:rPr>
          <w:b/>
          <w:color w:val="000000" w:themeColor="text1"/>
          <w:lang w:val="ru-RU"/>
        </w:rPr>
        <w:t xml:space="preserve"> </w:t>
      </w:r>
      <w:r w:rsidRPr="00BD5904">
        <w:rPr>
          <w:color w:val="000000" w:themeColor="text1"/>
          <w:lang w:val="ru-RU"/>
        </w:rPr>
        <w:t xml:space="preserve">Проект решения о предоставлении разрешения на условно разрешенный вид использования подлежит обсуждению на общественных обсуждениях или публичных </w:t>
      </w:r>
      <w:r w:rsidRPr="00DD5DCC">
        <w:rPr>
          <w:color w:val="000000" w:themeColor="text1"/>
          <w:lang w:val="ru-RU"/>
        </w:rPr>
        <w:t xml:space="preserve">слушаниях. Порядок организации и проведения общественных обсуждений или публичных слушаний определяется решением </w:t>
      </w:r>
      <w:r w:rsidR="00DD5DCC" w:rsidRPr="00DD5DCC">
        <w:rPr>
          <w:color w:val="000000" w:themeColor="text1"/>
          <w:lang w:val="ru-RU"/>
        </w:rPr>
        <w:t>Целинного</w:t>
      </w:r>
      <w:r w:rsidRPr="00DD5DCC">
        <w:rPr>
          <w:color w:val="000000" w:themeColor="text1"/>
          <w:lang w:val="ru-RU"/>
        </w:rPr>
        <w:t xml:space="preserve"> районного Собрания депутатов Алтайского </w:t>
      </w:r>
      <w:r w:rsidRPr="00B87A5A">
        <w:rPr>
          <w:color w:val="000000" w:themeColor="text1"/>
          <w:lang w:val="ru-RU"/>
        </w:rPr>
        <w:t>края</w:t>
      </w:r>
      <w:r w:rsidR="00B87A5A" w:rsidRPr="00B87A5A">
        <w:rPr>
          <w:color w:val="000000" w:themeColor="text1"/>
          <w:lang w:val="ru-RU"/>
        </w:rPr>
        <w:t>.</w:t>
      </w:r>
    </w:p>
    <w:bookmarkEnd w:id="83"/>
    <w:p w:rsidR="00F567C4" w:rsidRPr="00BD5904" w:rsidRDefault="00F567C4" w:rsidP="00413B68">
      <w:pPr>
        <w:pStyle w:val="a0"/>
        <w:spacing w:after="120"/>
        <w:ind w:firstLine="567"/>
        <w:rPr>
          <w:lang w:val="ru-RU"/>
        </w:rPr>
      </w:pPr>
      <w:r w:rsidRPr="00BD5904">
        <w:rPr>
          <w:b/>
          <w:lang w:val="ru-RU"/>
        </w:rPr>
        <w:t>4.</w:t>
      </w:r>
      <w:r w:rsidRPr="00BD5904">
        <w:rPr>
          <w:lang w:val="ru-RU"/>
        </w:rPr>
        <w:t xml:space="preserve"> Участники общественных обсуждений или публичных слушаний по проекту решения о предоставлении разрешения на условно разрешенный вид использования вправе представить Организатору общественных обсуждений свои предложения и замечания, касающиеся указанного вопроса, для включения их в протокол общественных обсуждений или публичных слушаний.</w:t>
      </w:r>
    </w:p>
    <w:p w:rsidR="00F567C4" w:rsidRPr="00BD5904" w:rsidRDefault="00F567C4" w:rsidP="00413B68">
      <w:pPr>
        <w:pStyle w:val="a0"/>
        <w:spacing w:after="120"/>
        <w:ind w:firstLine="567"/>
        <w:rPr>
          <w:lang w:val="ru-RU"/>
        </w:rPr>
      </w:pPr>
      <w:bookmarkStart w:id="85" w:name="sub_3906"/>
      <w:r w:rsidRPr="00BD5904">
        <w:rPr>
          <w:b/>
          <w:lang w:val="ru-RU"/>
        </w:rPr>
        <w:t>5.</w:t>
      </w:r>
      <w:r w:rsidRPr="00BD5904">
        <w:rPr>
          <w:lang w:val="ru-RU"/>
        </w:rPr>
        <w:t xml:space="preserve"> Заключение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bookmarkEnd w:id="84"/>
      <w:bookmarkEnd w:id="85"/>
    </w:p>
    <w:p w:rsidR="00F567C4" w:rsidRPr="00BD5904" w:rsidRDefault="00F567C4" w:rsidP="00413B68">
      <w:pPr>
        <w:pStyle w:val="a0"/>
        <w:spacing w:after="120"/>
        <w:ind w:firstLine="567"/>
        <w:rPr>
          <w:lang w:val="ru-RU"/>
        </w:rPr>
      </w:pPr>
      <w:bookmarkStart w:id="86" w:name="sub_3908"/>
      <w:r w:rsidRPr="00BD5904">
        <w:rPr>
          <w:b/>
          <w:lang w:val="ru-RU"/>
        </w:rPr>
        <w:t>6.</w:t>
      </w:r>
      <w:r w:rsidRPr="00BD5904">
        <w:rPr>
          <w:lang w:val="ru-RU"/>
        </w:rPr>
        <w:t xml:space="preserve"> На основании заключения о результатах</w:t>
      </w:r>
      <w:r w:rsidR="005C4718" w:rsidRPr="00BD5904">
        <w:rPr>
          <w:lang w:val="ru-RU"/>
        </w:rPr>
        <w:t xml:space="preserve"> </w:t>
      </w:r>
      <w:r w:rsidRPr="00BD5904">
        <w:rPr>
          <w:lang w:val="ru-RU"/>
        </w:rPr>
        <w:t xml:space="preserve">общественных обсуждений или публичных слушаний по проекту решения о предоставлении разрешения на условно разрешенный вид использования Организатор общественных обсуждений или публичных слушаний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 </w:t>
      </w:r>
    </w:p>
    <w:p w:rsidR="00F567C4" w:rsidRPr="00BD5904" w:rsidRDefault="00F567C4" w:rsidP="00413B68">
      <w:pPr>
        <w:pStyle w:val="a0"/>
        <w:spacing w:after="120"/>
        <w:ind w:firstLine="567"/>
        <w:rPr>
          <w:lang w:val="ru-RU"/>
        </w:rPr>
      </w:pPr>
      <w:bookmarkStart w:id="87" w:name="sub_3909"/>
      <w:bookmarkEnd w:id="86"/>
      <w:r w:rsidRPr="00BD5904">
        <w:rPr>
          <w:b/>
          <w:lang w:val="ru-RU"/>
        </w:rPr>
        <w:t>7.</w:t>
      </w:r>
      <w:r w:rsidRPr="00BD5904">
        <w:rPr>
          <w:lang w:val="ru-RU"/>
        </w:rPr>
        <w:t xml:space="preserve"> На основании рекомендаций Организатора общественных обсуждений или публичных слушаний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bookmarkStart w:id="88" w:name="sub_39010"/>
      <w:bookmarkEnd w:id="87"/>
    </w:p>
    <w:p w:rsidR="00F567C4" w:rsidRPr="00BD5904" w:rsidRDefault="00F567C4" w:rsidP="00413B68">
      <w:pPr>
        <w:pStyle w:val="a0"/>
        <w:spacing w:after="120"/>
        <w:ind w:firstLine="567"/>
        <w:rPr>
          <w:lang w:val="ru-RU"/>
        </w:rPr>
      </w:pPr>
      <w:r w:rsidRPr="00BD5904">
        <w:rPr>
          <w:b/>
          <w:lang w:val="ru-RU"/>
        </w:rPr>
        <w:lastRenderedPageBreak/>
        <w:t>8.</w:t>
      </w:r>
      <w:r w:rsidRPr="00BD5904">
        <w:rPr>
          <w:lang w:val="ru-RU"/>
        </w:rPr>
        <w:t xml:space="preserve">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567C4" w:rsidRPr="00BD5904" w:rsidRDefault="00F567C4" w:rsidP="00413B68">
      <w:pPr>
        <w:pStyle w:val="a0"/>
        <w:spacing w:after="120"/>
        <w:ind w:firstLine="567"/>
        <w:rPr>
          <w:lang w:val="ru-RU"/>
        </w:rPr>
      </w:pPr>
      <w:bookmarkStart w:id="89" w:name="sub_39012"/>
      <w:bookmarkEnd w:id="88"/>
      <w:r w:rsidRPr="00BD5904">
        <w:rPr>
          <w:b/>
          <w:lang w:val="ru-RU"/>
        </w:rPr>
        <w:t>9.</w:t>
      </w:r>
      <w:r w:rsidRPr="00BD5904">
        <w:rPr>
          <w:lang w:val="ru-RU"/>
        </w:rPr>
        <w:t xml:space="preserve">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bookmarkEnd w:id="89"/>
    </w:p>
    <w:p w:rsidR="00F567C4" w:rsidRPr="00BD5904" w:rsidRDefault="00F567C4" w:rsidP="00F567C4">
      <w:pPr>
        <w:pStyle w:val="a0"/>
        <w:ind w:firstLine="567"/>
        <w:rPr>
          <w:lang w:val="ru-RU"/>
        </w:rPr>
      </w:pPr>
      <w:r w:rsidRPr="00BD5904">
        <w:rPr>
          <w:b/>
          <w:lang w:val="ru-RU"/>
        </w:rPr>
        <w:t>10.</w:t>
      </w:r>
      <w:r w:rsidRPr="00BD5904">
        <w:rPr>
          <w:lang w:val="ru-RU"/>
        </w:rPr>
        <w:t xml:space="preserve">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F567C4" w:rsidRPr="00BD5904" w:rsidRDefault="00F567C4" w:rsidP="00F567C4">
      <w:pPr>
        <w:pStyle w:val="3"/>
        <w:ind w:firstLine="709"/>
        <w:jc w:val="both"/>
        <w:rPr>
          <w:b w:val="0"/>
          <w:i/>
          <w:szCs w:val="24"/>
          <w:lang w:eastAsia="ar-SA"/>
        </w:rPr>
      </w:pPr>
      <w:bookmarkStart w:id="90" w:name="_Toc101362462"/>
      <w:bookmarkStart w:id="91" w:name="_Toc127299517"/>
      <w:r w:rsidRPr="00BD5904">
        <w:rPr>
          <w:b w:val="0"/>
          <w:i/>
          <w:szCs w:val="24"/>
          <w:lang w:eastAsia="ar-SA"/>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76"/>
      <w:bookmarkEnd w:id="77"/>
      <w:bookmarkEnd w:id="78"/>
      <w:bookmarkEnd w:id="79"/>
      <w:bookmarkEnd w:id="80"/>
      <w:bookmarkEnd w:id="81"/>
      <w:bookmarkEnd w:id="90"/>
      <w:bookmarkEnd w:id="91"/>
    </w:p>
    <w:p w:rsidR="00F567C4" w:rsidRPr="00BD5904" w:rsidRDefault="00F567C4" w:rsidP="00413B68">
      <w:pPr>
        <w:pStyle w:val="a0"/>
        <w:spacing w:after="120"/>
        <w:ind w:firstLine="567"/>
        <w:rPr>
          <w:lang w:val="ru-RU"/>
        </w:rPr>
      </w:pPr>
      <w:bookmarkStart w:id="92" w:name="sub_4001"/>
      <w:bookmarkStart w:id="93" w:name="_Toc429415670"/>
      <w:r w:rsidRPr="00BD5904">
        <w:rPr>
          <w:b/>
          <w:lang w:val="ru-RU"/>
        </w:rPr>
        <w:t>1.</w:t>
      </w:r>
      <w:r w:rsidRPr="00BD5904">
        <w:rPr>
          <w:lang w:val="ru-RU"/>
        </w:rPr>
        <w:t xml:space="preserve"> Правообладатели земельных участков, размеры которых меньше установленных </w:t>
      </w:r>
      <w:hyperlink w:anchor="sub_109" w:history="1">
        <w:r w:rsidRPr="00BD5904">
          <w:rPr>
            <w:lang w:val="ru-RU"/>
          </w:rPr>
          <w:t>градостроительными регламентами</w:t>
        </w:r>
      </w:hyperlink>
      <w:r w:rsidRPr="00BD5904">
        <w:rPr>
          <w:lang w:val="ru-RU"/>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w:anchor="sub_1014" w:history="1">
        <w:r w:rsidRPr="00BD5904">
          <w:rPr>
            <w:lang w:val="ru-RU"/>
          </w:rPr>
          <w:t>реконструкции</w:t>
        </w:r>
      </w:hyperlink>
      <w:r w:rsidRPr="00BD5904">
        <w:rPr>
          <w:lang w:val="ru-RU"/>
        </w:rPr>
        <w:t xml:space="preserve"> объектов капитального строительства.</w:t>
      </w:r>
    </w:p>
    <w:p w:rsidR="00F567C4" w:rsidRPr="00BD5904" w:rsidRDefault="00F567C4" w:rsidP="00413B68">
      <w:pPr>
        <w:pStyle w:val="a0"/>
        <w:spacing w:after="120"/>
        <w:ind w:firstLine="567"/>
        <w:rPr>
          <w:lang w:val="ru-RU"/>
        </w:rPr>
      </w:pPr>
      <w:bookmarkStart w:id="94" w:name="sub_4002"/>
      <w:bookmarkEnd w:id="92"/>
      <w:r w:rsidRPr="00BD5904">
        <w:rPr>
          <w:b/>
          <w:lang w:val="ru-RU"/>
        </w:rPr>
        <w:t>2.</w:t>
      </w:r>
      <w:r w:rsidRPr="00BD5904">
        <w:rPr>
          <w:lang w:val="ru-RU"/>
        </w:rPr>
        <w:t xml:space="preserve">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567C4" w:rsidRPr="00BD5904" w:rsidRDefault="00F567C4" w:rsidP="00413B68">
      <w:pPr>
        <w:pStyle w:val="a0"/>
        <w:spacing w:after="120"/>
        <w:ind w:firstLine="567"/>
        <w:rPr>
          <w:color w:val="000000" w:themeColor="text1"/>
          <w:lang w:val="ru-RU"/>
        </w:rPr>
      </w:pPr>
      <w:bookmarkStart w:id="95" w:name="sub_4003"/>
      <w:bookmarkEnd w:id="94"/>
      <w:r w:rsidRPr="00BD5904">
        <w:rPr>
          <w:b/>
          <w:lang w:val="ru-RU"/>
        </w:rPr>
        <w:t>3.</w:t>
      </w:r>
      <w:r w:rsidRPr="00BD5904">
        <w:rPr>
          <w:lang w:val="ru-RU"/>
        </w:rPr>
        <w:t xml:space="preserve"> Заинтересованное в получении разрешения на отклонение от предельных параметров разрешенного </w:t>
      </w:r>
      <w:r w:rsidRPr="00BD5904">
        <w:rPr>
          <w:color w:val="000000" w:themeColor="text1"/>
          <w:lang w:val="ru-RU"/>
        </w:rPr>
        <w:t>строительства, реконструкции объектов капитального строительства лицо направляет Организатору общественных обсуждений или публичных слушаний заявление о предоставлении такого разрешения.</w:t>
      </w:r>
    </w:p>
    <w:p w:rsidR="00F567C4" w:rsidRPr="00BD5904" w:rsidRDefault="00F567C4" w:rsidP="00413B68">
      <w:pPr>
        <w:pStyle w:val="a0"/>
        <w:spacing w:after="120"/>
        <w:ind w:firstLine="567"/>
        <w:rPr>
          <w:color w:val="000000" w:themeColor="text1"/>
          <w:lang w:val="ru-RU"/>
        </w:rPr>
      </w:pPr>
      <w:bookmarkStart w:id="96" w:name="sub_4004"/>
      <w:bookmarkEnd w:id="95"/>
      <w:r w:rsidRPr="00BD5904">
        <w:rPr>
          <w:b/>
          <w:color w:val="000000" w:themeColor="text1"/>
          <w:lang w:val="ru-RU"/>
        </w:rPr>
        <w:t>4.</w:t>
      </w:r>
      <w:r w:rsidRPr="00BD5904">
        <w:rPr>
          <w:color w:val="000000" w:themeColor="text1"/>
          <w:lang w:val="ru-RU"/>
        </w:rPr>
        <w:t xml:space="preserve">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w:t>
      </w:r>
      <w:r w:rsidRPr="00BD5904">
        <w:rPr>
          <w:lang w:val="ru-RU"/>
        </w:rPr>
        <w:t xml:space="preserve">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установленным градостроительным законодательством, Уставом муниципального образования </w:t>
      </w:r>
      <w:r w:rsidR="00BD5904" w:rsidRPr="00BD5904">
        <w:rPr>
          <w:lang w:val="ru-RU"/>
        </w:rPr>
        <w:t xml:space="preserve">Целинный </w:t>
      </w:r>
      <w:r w:rsidRPr="00BD5904">
        <w:rPr>
          <w:lang w:val="ru-RU"/>
        </w:rPr>
        <w:t xml:space="preserve">район Алтайского края. Расходы, связанные с организацией и проведением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w:t>
      </w:r>
      <w:r w:rsidRPr="00BD5904">
        <w:rPr>
          <w:color w:val="000000" w:themeColor="text1"/>
          <w:lang w:val="ru-RU"/>
        </w:rPr>
        <w:t>объектов капитального строительства, несет физическое или юридическое лицо, заинтересованное в предоставлении такого разрешения.</w:t>
      </w:r>
    </w:p>
    <w:p w:rsidR="00F567C4" w:rsidRPr="00BD5904" w:rsidRDefault="00F567C4" w:rsidP="00413B68">
      <w:pPr>
        <w:pStyle w:val="a0"/>
        <w:spacing w:after="120"/>
        <w:ind w:firstLine="567"/>
        <w:rPr>
          <w:lang w:val="ru-RU"/>
        </w:rPr>
      </w:pPr>
      <w:bookmarkStart w:id="97" w:name="sub_4005"/>
      <w:bookmarkEnd w:id="96"/>
      <w:r w:rsidRPr="00BD5904">
        <w:rPr>
          <w:b/>
          <w:color w:val="000000" w:themeColor="text1"/>
          <w:lang w:val="ru-RU"/>
        </w:rPr>
        <w:t>5.</w:t>
      </w:r>
      <w:r w:rsidRPr="00BD5904">
        <w:rPr>
          <w:color w:val="000000" w:themeColor="text1"/>
          <w:lang w:val="ru-RU"/>
        </w:rPr>
        <w:t xml:space="preserve"> 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Организатор общественных обсуждений или публичных слушаний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w:t>
      </w:r>
      <w:r w:rsidRPr="00BD5904">
        <w:rPr>
          <w:lang w:val="ru-RU"/>
        </w:rPr>
        <w:t xml:space="preserve">с указанием причин принятого решения и направляет указанные рекомендации главе района. </w:t>
      </w:r>
    </w:p>
    <w:p w:rsidR="00F567C4" w:rsidRPr="00BD5904" w:rsidRDefault="00F567C4" w:rsidP="00413B68">
      <w:pPr>
        <w:pStyle w:val="a0"/>
        <w:spacing w:after="120"/>
        <w:ind w:firstLine="567"/>
        <w:rPr>
          <w:lang w:val="ru-RU"/>
        </w:rPr>
      </w:pPr>
      <w:bookmarkStart w:id="98" w:name="sub_4006"/>
      <w:bookmarkEnd w:id="97"/>
      <w:r w:rsidRPr="00BD5904">
        <w:rPr>
          <w:b/>
          <w:lang w:val="ru-RU"/>
        </w:rPr>
        <w:lastRenderedPageBreak/>
        <w:t>6.</w:t>
      </w:r>
      <w:r w:rsidRPr="00BD5904">
        <w:rPr>
          <w:lang w:val="ru-RU"/>
        </w:rPr>
        <w:t xml:space="preserve"> Глава 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567C4" w:rsidRPr="00BD5904" w:rsidRDefault="00F567C4" w:rsidP="00F567C4">
      <w:pPr>
        <w:pStyle w:val="a0"/>
        <w:ind w:firstLine="567"/>
        <w:rPr>
          <w:lang w:val="ru-RU"/>
        </w:rPr>
      </w:pPr>
      <w:bookmarkStart w:id="99" w:name="sub_4007"/>
      <w:bookmarkEnd w:id="98"/>
      <w:r w:rsidRPr="00BD5904">
        <w:rPr>
          <w:b/>
          <w:lang w:val="ru-RU"/>
        </w:rPr>
        <w:t>7.</w:t>
      </w:r>
      <w:r w:rsidRPr="00BD5904">
        <w:rPr>
          <w:lang w:val="ru-RU"/>
        </w:rPr>
        <w:t xml:space="preserve">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bookmarkEnd w:id="99"/>
    </w:p>
    <w:p w:rsidR="00F567C4" w:rsidRPr="00BD5904" w:rsidRDefault="00F567C4" w:rsidP="00F567C4">
      <w:pPr>
        <w:pStyle w:val="2"/>
        <w:rPr>
          <w:szCs w:val="24"/>
          <w:lang w:eastAsia="ar-SA"/>
        </w:rPr>
      </w:pPr>
      <w:bookmarkStart w:id="100" w:name="_Toc101362463"/>
      <w:bookmarkStart w:id="101" w:name="_Toc127299518"/>
      <w:r w:rsidRPr="00BD5904">
        <w:rPr>
          <w:szCs w:val="24"/>
          <w:lang w:eastAsia="ar-SA"/>
        </w:rPr>
        <w:t>ГЛАВА 4. ПОЛОЖЕНИЕ О ПОДГОТОВКЕ ДОКУМЕНТАЦИИ ПО ПЛАНИРОВКЕ ТЕРРИТОРИИ ОРГАНАМИ МЕСТНОГО САМОУПРАВЛЕНИЯ</w:t>
      </w:r>
      <w:bookmarkEnd w:id="93"/>
      <w:bookmarkEnd w:id="100"/>
      <w:bookmarkEnd w:id="101"/>
    </w:p>
    <w:p w:rsidR="00F567C4" w:rsidRPr="00BD5904" w:rsidRDefault="00F567C4" w:rsidP="00F567C4">
      <w:pPr>
        <w:pStyle w:val="3"/>
        <w:ind w:firstLine="709"/>
        <w:jc w:val="both"/>
        <w:rPr>
          <w:b w:val="0"/>
          <w:i/>
          <w:szCs w:val="24"/>
          <w:lang w:eastAsia="ar-SA"/>
        </w:rPr>
      </w:pPr>
      <w:bookmarkStart w:id="102" w:name="_Toc282347520"/>
      <w:bookmarkStart w:id="103" w:name="_Toc321209559"/>
      <w:bookmarkStart w:id="104" w:name="_Toc339819804"/>
      <w:bookmarkStart w:id="105" w:name="_Toc379293260"/>
      <w:bookmarkStart w:id="106" w:name="_Toc380581537"/>
      <w:bookmarkStart w:id="107" w:name="_Toc392516669"/>
      <w:bookmarkStart w:id="108" w:name="_Toc400454216"/>
      <w:bookmarkStart w:id="109" w:name="_Toc410315194"/>
      <w:bookmarkStart w:id="110" w:name="_Toc424120753"/>
      <w:bookmarkStart w:id="111" w:name="_Toc429415671"/>
      <w:bookmarkStart w:id="112" w:name="_Toc101362464"/>
      <w:bookmarkStart w:id="113" w:name="_Toc127299519"/>
      <w:r w:rsidRPr="00BD5904">
        <w:rPr>
          <w:b w:val="0"/>
          <w:i/>
          <w:szCs w:val="24"/>
          <w:lang w:eastAsia="ar-SA"/>
        </w:rPr>
        <w:t xml:space="preserve">Статья 10. Назначение, виды и состав документации по планировке территории </w:t>
      </w:r>
      <w:bookmarkEnd w:id="102"/>
      <w:r w:rsidRPr="00BD5904">
        <w:rPr>
          <w:b w:val="0"/>
          <w:i/>
          <w:szCs w:val="24"/>
          <w:lang w:eastAsia="ar-SA"/>
        </w:rPr>
        <w:t>поселения</w:t>
      </w:r>
      <w:bookmarkEnd w:id="103"/>
      <w:bookmarkEnd w:id="104"/>
      <w:bookmarkEnd w:id="105"/>
      <w:bookmarkEnd w:id="106"/>
      <w:bookmarkEnd w:id="107"/>
      <w:bookmarkEnd w:id="108"/>
      <w:bookmarkEnd w:id="109"/>
      <w:bookmarkEnd w:id="110"/>
      <w:bookmarkEnd w:id="111"/>
      <w:bookmarkEnd w:id="112"/>
      <w:bookmarkEnd w:id="113"/>
    </w:p>
    <w:p w:rsidR="00F567C4" w:rsidRPr="00BD5904" w:rsidRDefault="00F567C4" w:rsidP="000E7F83">
      <w:pPr>
        <w:pStyle w:val="a0"/>
        <w:spacing w:after="120"/>
        <w:ind w:firstLine="567"/>
        <w:rPr>
          <w:lang w:val="ru-RU"/>
        </w:rPr>
      </w:pPr>
      <w:bookmarkStart w:id="114" w:name="_Toc282347521"/>
      <w:bookmarkStart w:id="115" w:name="_Toc321209560"/>
      <w:bookmarkStart w:id="116" w:name="_Toc339819805"/>
      <w:bookmarkStart w:id="117" w:name="_Toc379293261"/>
      <w:bookmarkStart w:id="118" w:name="_Toc380581538"/>
      <w:bookmarkStart w:id="119" w:name="_Toc392516670"/>
      <w:bookmarkStart w:id="120" w:name="_Toc400454217"/>
      <w:bookmarkStart w:id="121" w:name="_Toc410315195"/>
      <w:bookmarkStart w:id="122" w:name="_Toc424120754"/>
      <w:bookmarkStart w:id="123" w:name="_Toc429415672"/>
      <w:bookmarkStart w:id="124" w:name="sub_45"/>
      <w:r w:rsidRPr="00BD5904">
        <w:rPr>
          <w:b/>
          <w:lang w:val="ru-RU"/>
        </w:rPr>
        <w:t>1.</w:t>
      </w:r>
      <w:r w:rsidRPr="00BD5904">
        <w:rPr>
          <w:lang w:val="ru-RU"/>
        </w:rPr>
        <w:t>Видами документации по планировке территории являются проекты планировки территории и проекты межевания территории.</w:t>
      </w:r>
    </w:p>
    <w:p w:rsidR="00F567C4" w:rsidRPr="00BD5904" w:rsidRDefault="00F567C4" w:rsidP="000E7F83">
      <w:pPr>
        <w:pStyle w:val="a0"/>
        <w:spacing w:after="120"/>
        <w:ind w:firstLine="567"/>
        <w:rPr>
          <w:lang w:val="ru-RU"/>
        </w:rPr>
      </w:pPr>
      <w:r w:rsidRPr="00BD5904">
        <w:rPr>
          <w:b/>
          <w:lang w:val="ru-RU"/>
        </w:rPr>
        <w:t>2.</w:t>
      </w:r>
      <w:r w:rsidRPr="00BD5904">
        <w:rPr>
          <w:lang w:val="ru-RU"/>
        </w:rPr>
        <w:t xml:space="preserve"> Подготовка </w:t>
      </w:r>
      <w:r w:rsidRPr="00BD5904">
        <w:rPr>
          <w:color w:val="000000" w:themeColor="text1"/>
          <w:lang w:val="ru-RU"/>
        </w:rPr>
        <w:t xml:space="preserve">документации по планировке территории осуществляется на основании генерального плана муниципального образования </w:t>
      </w:r>
      <w:r w:rsidR="000549C7" w:rsidRPr="00BD5904">
        <w:rPr>
          <w:color w:val="000000" w:themeColor="text1"/>
          <w:lang w:val="ru-RU"/>
        </w:rPr>
        <w:t>Целинный сельсовет Целинного района</w:t>
      </w:r>
      <w:r w:rsidR="005C4718" w:rsidRPr="00BD5904">
        <w:rPr>
          <w:color w:val="000000" w:themeColor="text1"/>
          <w:lang w:val="ru-RU"/>
        </w:rPr>
        <w:t xml:space="preserve"> Алтайского края</w:t>
      </w:r>
      <w:r w:rsidRPr="00BD5904">
        <w:rPr>
          <w:color w:val="000000" w:themeColor="text1"/>
          <w:lang w:val="ru-RU"/>
        </w:rPr>
        <w:t>, настоящих</w:t>
      </w:r>
      <w:r w:rsidRPr="00BD5904">
        <w:rPr>
          <w:lang w:val="ru-RU"/>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F567C4" w:rsidRPr="00BD5904" w:rsidRDefault="00F567C4" w:rsidP="000E7F83">
      <w:pPr>
        <w:pStyle w:val="a0"/>
        <w:spacing w:after="120"/>
        <w:ind w:firstLine="567"/>
        <w:rPr>
          <w:lang w:val="ru-RU"/>
        </w:rPr>
      </w:pPr>
      <w:bookmarkStart w:id="125" w:name="sub_4102"/>
      <w:r w:rsidRPr="00BD5904">
        <w:rPr>
          <w:b/>
          <w:lang w:val="ru-RU"/>
        </w:rPr>
        <w:t>3.</w:t>
      </w:r>
      <w:r w:rsidRPr="00BD5904">
        <w:rPr>
          <w:lang w:val="ru-RU"/>
        </w:rPr>
        <w:t xml:space="preserve">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F567C4" w:rsidRPr="00BD5904" w:rsidRDefault="00F567C4" w:rsidP="000E7F83">
      <w:pPr>
        <w:pStyle w:val="a0"/>
        <w:spacing w:after="120"/>
        <w:ind w:firstLine="567"/>
        <w:rPr>
          <w:lang w:val="ru-RU"/>
        </w:rPr>
      </w:pPr>
      <w:bookmarkStart w:id="126" w:name="sub_4103"/>
      <w:bookmarkEnd w:id="125"/>
      <w:r w:rsidRPr="00BD5904">
        <w:rPr>
          <w:b/>
          <w:lang w:val="ru-RU"/>
        </w:rPr>
        <w:t>4.</w:t>
      </w:r>
      <w:r w:rsidRPr="00BD5904">
        <w:rPr>
          <w:lang w:val="ru-RU"/>
        </w:rPr>
        <w:t xml:space="preserve">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 </w:t>
      </w:r>
    </w:p>
    <w:p w:rsidR="00F567C4" w:rsidRPr="00BD5904" w:rsidRDefault="00F567C4" w:rsidP="000E7F83">
      <w:pPr>
        <w:pStyle w:val="a0"/>
        <w:spacing w:after="120"/>
        <w:ind w:firstLine="567"/>
        <w:rPr>
          <w:lang w:val="ru-RU"/>
        </w:rPr>
      </w:pPr>
      <w:r w:rsidRPr="00BD5904">
        <w:rPr>
          <w:b/>
          <w:lang w:val="ru-RU"/>
        </w:rPr>
        <w:t>5.</w:t>
      </w:r>
      <w:r w:rsidRPr="00BD5904">
        <w:rPr>
          <w:lang w:val="ru-RU"/>
        </w:rPr>
        <w:t xml:space="preserve"> 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F567C4" w:rsidRPr="00BD5904" w:rsidRDefault="00F567C4" w:rsidP="00F567C4">
      <w:pPr>
        <w:pStyle w:val="a0"/>
        <w:ind w:firstLine="567"/>
        <w:rPr>
          <w:color w:val="000000" w:themeColor="text1"/>
          <w:lang w:val="ru-RU"/>
        </w:rPr>
      </w:pPr>
      <w:r w:rsidRPr="00BD5904">
        <w:rPr>
          <w:b/>
          <w:lang w:val="ru-RU"/>
        </w:rPr>
        <w:t>6.</w:t>
      </w:r>
      <w:r w:rsidRPr="00BD5904">
        <w:rPr>
          <w:lang w:val="ru-RU"/>
        </w:rPr>
        <w:t xml:space="preserve"> Состав и содержание документации по планировке территории устанавливается в соответствии со статьями 42, 43 Градостроительного кодекса Российской Федерации, </w:t>
      </w:r>
      <w:r w:rsidRPr="00BD5904">
        <w:rPr>
          <w:color w:val="000000" w:themeColor="text1"/>
          <w:lang w:val="ru-RU"/>
        </w:rPr>
        <w:t xml:space="preserve">Законом </w:t>
      </w:r>
      <w:r w:rsidRPr="00BD5904">
        <w:rPr>
          <w:lang w:val="ru-RU"/>
        </w:rPr>
        <w:t>Алтайского края</w:t>
      </w:r>
      <w:r w:rsidRPr="00BD5904">
        <w:rPr>
          <w:color w:val="000000" w:themeColor="text1"/>
          <w:lang w:val="ru-RU"/>
        </w:rPr>
        <w:t xml:space="preserve"> от 29 декабря 2009 года № 120-ЗС «О градостроительной деятельности на территории Алтайского края» и может быть конкретизирован в градостроительном задании на подготовку такой документации, исходя из специфики развития территории.</w:t>
      </w:r>
    </w:p>
    <w:p w:rsidR="00F567C4" w:rsidRPr="00BD5904" w:rsidRDefault="00F567C4" w:rsidP="00F567C4">
      <w:pPr>
        <w:pStyle w:val="3"/>
        <w:ind w:firstLine="709"/>
        <w:jc w:val="both"/>
        <w:rPr>
          <w:b w:val="0"/>
          <w:i/>
          <w:szCs w:val="24"/>
          <w:lang w:eastAsia="ar-SA"/>
        </w:rPr>
      </w:pPr>
      <w:bookmarkStart w:id="127" w:name="_Toc101362465"/>
      <w:bookmarkStart w:id="128" w:name="_Toc127299520"/>
      <w:bookmarkEnd w:id="126"/>
      <w:r w:rsidRPr="00BD5904">
        <w:rPr>
          <w:b w:val="0"/>
          <w:i/>
          <w:szCs w:val="24"/>
          <w:lang w:eastAsia="ar-SA"/>
        </w:rPr>
        <w:t>Статья 11. Порядок подготовки, принятия решения об утверждении или об отклонении проектов планировки и проектов межевания территории.</w:t>
      </w:r>
      <w:bookmarkEnd w:id="114"/>
      <w:bookmarkEnd w:id="115"/>
      <w:bookmarkEnd w:id="116"/>
      <w:bookmarkEnd w:id="117"/>
      <w:bookmarkEnd w:id="118"/>
      <w:bookmarkEnd w:id="119"/>
      <w:bookmarkEnd w:id="120"/>
      <w:bookmarkEnd w:id="121"/>
      <w:bookmarkEnd w:id="122"/>
      <w:bookmarkEnd w:id="123"/>
      <w:bookmarkEnd w:id="127"/>
      <w:bookmarkEnd w:id="128"/>
    </w:p>
    <w:p w:rsidR="00F567C4" w:rsidRPr="00BD5904" w:rsidRDefault="00F567C4" w:rsidP="000E7F83">
      <w:pPr>
        <w:pStyle w:val="a0"/>
        <w:spacing w:after="120"/>
        <w:ind w:firstLine="567"/>
        <w:rPr>
          <w:lang w:val="ru-RU"/>
        </w:rPr>
      </w:pPr>
      <w:bookmarkStart w:id="129" w:name="sub_4602"/>
      <w:bookmarkStart w:id="130" w:name="_Toc282347522"/>
      <w:bookmarkStart w:id="131" w:name="_Toc321209561"/>
      <w:bookmarkStart w:id="132" w:name="_Toc339819806"/>
      <w:bookmarkStart w:id="133" w:name="_Toc379293262"/>
      <w:bookmarkStart w:id="134" w:name="_Toc380581539"/>
      <w:bookmarkStart w:id="135" w:name="_Toc392516671"/>
      <w:bookmarkStart w:id="136" w:name="_Toc400454218"/>
      <w:bookmarkStart w:id="137" w:name="_Toc410315196"/>
      <w:bookmarkStart w:id="138" w:name="_Toc424120755"/>
      <w:bookmarkStart w:id="139" w:name="_Toc429415673"/>
      <w:bookmarkEnd w:id="124"/>
      <w:r w:rsidRPr="00BD5904">
        <w:rPr>
          <w:b/>
          <w:lang w:val="ru-RU"/>
        </w:rPr>
        <w:t>1.</w:t>
      </w:r>
      <w:r w:rsidRPr="00BD5904">
        <w:rPr>
          <w:lang w:val="ru-RU"/>
        </w:rPr>
        <w:t xml:space="preserve">Решение о подготовке документации по планировке территории применительно к территории поселения, за исключением случаев, указанных в частях 2 - 4.2 и 5.2 статьи 45 </w:t>
      </w:r>
      <w:proofErr w:type="spellStart"/>
      <w:r w:rsidRPr="00BD5904">
        <w:rPr>
          <w:lang w:val="ru-RU"/>
        </w:rPr>
        <w:t>ГрК</w:t>
      </w:r>
      <w:proofErr w:type="spellEnd"/>
      <w:r w:rsidRPr="00BD5904">
        <w:rPr>
          <w:lang w:val="ru-RU"/>
        </w:rPr>
        <w:t xml:space="preserve"> РФ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proofErr w:type="spellStart"/>
      <w:r w:rsidRPr="00BD5904">
        <w:rPr>
          <w:lang w:val="ru-RU"/>
        </w:rPr>
        <w:t>ГрК</w:t>
      </w:r>
      <w:proofErr w:type="spellEnd"/>
      <w:r w:rsidRPr="00BD5904">
        <w:rPr>
          <w:lang w:val="ru-RU"/>
        </w:rPr>
        <w:t xml:space="preserve"> РФ, принятие органом местного самоуправления муниципального района решения о подготовке документации по планировке территории не требуется.</w:t>
      </w:r>
    </w:p>
    <w:p w:rsidR="00F567C4" w:rsidRPr="00BD5904" w:rsidRDefault="00F567C4" w:rsidP="000E7F83">
      <w:pPr>
        <w:pStyle w:val="a0"/>
        <w:spacing w:after="120"/>
        <w:ind w:firstLine="567"/>
        <w:rPr>
          <w:lang w:val="ru-RU"/>
        </w:rPr>
      </w:pPr>
      <w:r w:rsidRPr="00BD5904">
        <w:rPr>
          <w:b/>
          <w:lang w:val="ru-RU"/>
        </w:rPr>
        <w:lastRenderedPageBreak/>
        <w:t>2.</w:t>
      </w:r>
      <w:r w:rsidRPr="00BD5904">
        <w:rPr>
          <w:lang w:val="ru-RU"/>
        </w:rPr>
        <w:t xml:space="preserve"> Решение главы района о подготовке документации по планировке территории (проекта планировки, проекта межевания) подлежит опубликованию (обнародованию) в порядке, установленном для официального опубликования муниципальных правовых актов, в течение трех дней со дня принятия такого решения. </w:t>
      </w:r>
    </w:p>
    <w:p w:rsidR="00F567C4" w:rsidRPr="00BD5904" w:rsidRDefault="00F567C4" w:rsidP="000E7F83">
      <w:pPr>
        <w:pStyle w:val="a0"/>
        <w:spacing w:after="120"/>
        <w:ind w:firstLine="567"/>
        <w:rPr>
          <w:lang w:val="ru-RU"/>
        </w:rPr>
      </w:pPr>
      <w:bookmarkStart w:id="140" w:name="sub_3804"/>
      <w:bookmarkStart w:id="141" w:name="sub_4605"/>
      <w:bookmarkEnd w:id="129"/>
      <w:r w:rsidRPr="00BD5904">
        <w:rPr>
          <w:b/>
          <w:lang w:val="ru-RU"/>
        </w:rPr>
        <w:t>3.</w:t>
      </w:r>
      <w:r w:rsidRPr="00BD5904">
        <w:rPr>
          <w:lang w:val="ru-RU"/>
        </w:rPr>
        <w:t xml:space="preserve"> Заказ на подготовку документации по планировке территории выполняется в соответствии с законодательством Российской Федерации.</w:t>
      </w:r>
      <w:bookmarkEnd w:id="140"/>
    </w:p>
    <w:p w:rsidR="00F567C4" w:rsidRPr="00BD5904" w:rsidRDefault="00F567C4" w:rsidP="000E7F83">
      <w:pPr>
        <w:pStyle w:val="a0"/>
        <w:spacing w:after="120"/>
        <w:ind w:firstLine="567"/>
        <w:rPr>
          <w:lang w:val="ru-RU"/>
        </w:rPr>
      </w:pPr>
      <w:r w:rsidRPr="00BD5904">
        <w:rPr>
          <w:b/>
          <w:color w:val="000000" w:themeColor="text1"/>
          <w:lang w:val="ru-RU"/>
        </w:rPr>
        <w:t>4.</w:t>
      </w:r>
      <w:r w:rsidR="005C4718" w:rsidRPr="00BD5904">
        <w:rPr>
          <w:b/>
          <w:color w:val="000000" w:themeColor="text1"/>
          <w:lang w:val="ru-RU"/>
        </w:rPr>
        <w:t xml:space="preserve"> </w:t>
      </w:r>
      <w:r w:rsidRPr="00BD5904">
        <w:rPr>
          <w:color w:val="000000" w:themeColor="text1"/>
          <w:lang w:val="ru-RU"/>
        </w:rPr>
        <w:t xml:space="preserve">Отдел по </w:t>
      </w:r>
      <w:r w:rsidR="005C4718" w:rsidRPr="00BD5904">
        <w:rPr>
          <w:color w:val="000000" w:themeColor="text1"/>
          <w:lang w:val="ru-RU"/>
        </w:rPr>
        <w:t xml:space="preserve">градостроительству и </w:t>
      </w:r>
      <w:r w:rsidRPr="00BD5904">
        <w:rPr>
          <w:color w:val="000000" w:themeColor="text1"/>
          <w:lang w:val="ru-RU"/>
        </w:rPr>
        <w:t xml:space="preserve">архитектуре </w:t>
      </w:r>
      <w:r w:rsidR="005C4718" w:rsidRPr="00BD5904">
        <w:rPr>
          <w:color w:val="000000" w:themeColor="text1"/>
          <w:lang w:val="ru-RU"/>
        </w:rPr>
        <w:t>К</w:t>
      </w:r>
      <w:r w:rsidRPr="00BD5904">
        <w:rPr>
          <w:color w:val="000000" w:themeColor="text1"/>
          <w:lang w:val="ru-RU"/>
        </w:rPr>
        <w:t xml:space="preserve">омитета Администрации </w:t>
      </w:r>
      <w:r w:rsidR="00A54B90" w:rsidRPr="00BD5904">
        <w:rPr>
          <w:color w:val="000000" w:themeColor="text1"/>
          <w:lang w:val="ru-RU"/>
        </w:rPr>
        <w:t>Целинного района</w:t>
      </w:r>
      <w:r w:rsidRPr="00BD5904">
        <w:rPr>
          <w:color w:val="000000" w:themeColor="text1"/>
          <w:lang w:val="ru-RU"/>
        </w:rPr>
        <w:t xml:space="preserve"> по жилищно-коммунальному хозяйству, строительству и архитектуре</w:t>
      </w:r>
      <w:r w:rsidR="005C4718" w:rsidRPr="00BD5904">
        <w:rPr>
          <w:color w:val="000000" w:themeColor="text1"/>
          <w:lang w:val="ru-RU"/>
        </w:rPr>
        <w:t xml:space="preserve"> </w:t>
      </w:r>
      <w:r w:rsidRPr="00BD5904">
        <w:rPr>
          <w:color w:val="000000" w:themeColor="text1"/>
          <w:lang w:val="ru-RU"/>
        </w:rPr>
        <w:t>в</w:t>
      </w:r>
      <w:r w:rsidRPr="00BD5904">
        <w:rPr>
          <w:lang w:val="ru-RU"/>
        </w:rPr>
        <w:t xml:space="preserve"> течение двадцати рабочих дней со дня поступления документации по планировке территории осуществляет проверку документации по планировке территории на соответствие требованиям, установленным частью 2 статьи 10 настоящих Правил. По результатам проверки указанный орган принимает соответствующее решение о направлении документации по планировке территории главе района, или об отклонении такой документации и о направлении ее на доработку. </w:t>
      </w:r>
    </w:p>
    <w:p w:rsidR="00F567C4" w:rsidRPr="00BD5904" w:rsidRDefault="00F567C4" w:rsidP="000E7F83">
      <w:pPr>
        <w:pStyle w:val="a0"/>
        <w:spacing w:after="120"/>
        <w:ind w:firstLine="567"/>
        <w:rPr>
          <w:lang w:val="ru-RU"/>
        </w:rPr>
      </w:pPr>
      <w:r w:rsidRPr="00BD5904">
        <w:rPr>
          <w:b/>
          <w:lang w:val="ru-RU"/>
        </w:rPr>
        <w:t>5.</w:t>
      </w:r>
      <w:r w:rsidRPr="00BD5904">
        <w:rPr>
          <w:lang w:val="ru-RU"/>
        </w:rPr>
        <w:t xml:space="preserve"> Проекты планировки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общественных обсуждениях или публичных слушаниях.</w:t>
      </w:r>
    </w:p>
    <w:p w:rsidR="00F567C4" w:rsidRPr="00BD5904" w:rsidRDefault="00F567C4" w:rsidP="000E7F83">
      <w:pPr>
        <w:pStyle w:val="a0"/>
        <w:spacing w:after="120"/>
        <w:ind w:firstLine="567"/>
        <w:rPr>
          <w:lang w:val="ru-RU"/>
        </w:rPr>
      </w:pPr>
      <w:bookmarkStart w:id="142" w:name="sub_4607"/>
      <w:bookmarkEnd w:id="141"/>
      <w:r w:rsidRPr="00BD5904">
        <w:rPr>
          <w:b/>
          <w:lang w:val="ru-RU"/>
        </w:rPr>
        <w:t>6.</w:t>
      </w:r>
      <w:r w:rsidR="005C4718" w:rsidRPr="00BD5904">
        <w:rPr>
          <w:b/>
          <w:lang w:val="ru-RU"/>
        </w:rPr>
        <w:t xml:space="preserve"> </w:t>
      </w:r>
      <w:r w:rsidRPr="00BD5904">
        <w:rPr>
          <w:lang w:val="ru-RU"/>
        </w:rPr>
        <w:t xml:space="preserve">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частью 22 статьи 45, частью 5.1 статьи 46 </w:t>
      </w:r>
      <w:proofErr w:type="spellStart"/>
      <w:r w:rsidRPr="00BD5904">
        <w:rPr>
          <w:lang w:val="ru-RU"/>
        </w:rPr>
        <w:t>ГрК</w:t>
      </w:r>
      <w:proofErr w:type="spellEnd"/>
      <w:r w:rsidRPr="00BD5904">
        <w:rPr>
          <w:lang w:val="ru-RU"/>
        </w:rPr>
        <w:t xml:space="preserve"> РФ.</w:t>
      </w:r>
    </w:p>
    <w:p w:rsidR="00F567C4" w:rsidRPr="00BD5904" w:rsidRDefault="00F567C4" w:rsidP="000E7F83">
      <w:pPr>
        <w:pStyle w:val="a0"/>
        <w:spacing w:after="120"/>
        <w:ind w:firstLine="567"/>
        <w:rPr>
          <w:lang w:val="ru-RU"/>
        </w:rPr>
      </w:pPr>
      <w:bookmarkStart w:id="143" w:name="sub_46010"/>
      <w:bookmarkEnd w:id="142"/>
      <w:r w:rsidRPr="00BD5904">
        <w:rPr>
          <w:b/>
          <w:lang w:val="ru-RU"/>
        </w:rPr>
        <w:t>7.</w:t>
      </w:r>
      <w:r w:rsidRPr="00BD5904">
        <w:rPr>
          <w:lang w:val="ru-RU"/>
        </w:rPr>
        <w:t xml:space="preserve"> 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w:t>
      </w:r>
      <w:bookmarkStart w:id="144" w:name="sub_46011"/>
      <w:bookmarkEnd w:id="143"/>
    </w:p>
    <w:p w:rsidR="00F567C4" w:rsidRPr="00BD5904" w:rsidRDefault="00F567C4" w:rsidP="000E7F83">
      <w:pPr>
        <w:pStyle w:val="a0"/>
        <w:spacing w:after="120"/>
        <w:rPr>
          <w:lang w:val="ru-RU"/>
        </w:rPr>
      </w:pPr>
      <w:bookmarkStart w:id="145" w:name="sub_46014"/>
      <w:bookmarkEnd w:id="144"/>
      <w:r w:rsidRPr="00BD5904">
        <w:rPr>
          <w:b/>
          <w:lang w:val="ru-RU"/>
        </w:rPr>
        <w:t>8.</w:t>
      </w:r>
      <w:bookmarkStart w:id="146" w:name="sub_46013"/>
      <w:r w:rsidRPr="00BD5904">
        <w:rPr>
          <w:lang w:val="ru-RU"/>
        </w:rPr>
        <w:t xml:space="preserve"> </w:t>
      </w:r>
      <w:r w:rsidR="005C4718" w:rsidRPr="00BD5904">
        <w:rPr>
          <w:color w:val="000000" w:themeColor="text1"/>
          <w:lang w:val="ru-RU"/>
        </w:rPr>
        <w:t xml:space="preserve">Отдел по градостроительству и архитектуре Комитета Администрации </w:t>
      </w:r>
      <w:r w:rsidR="00A54B90" w:rsidRPr="00BD5904">
        <w:rPr>
          <w:color w:val="000000" w:themeColor="text1"/>
          <w:lang w:val="ru-RU"/>
        </w:rPr>
        <w:t>Целинного района</w:t>
      </w:r>
      <w:r w:rsidR="005C4718" w:rsidRPr="00BD5904">
        <w:rPr>
          <w:color w:val="000000" w:themeColor="text1"/>
          <w:lang w:val="ru-RU"/>
        </w:rPr>
        <w:t xml:space="preserve"> по жилищно-коммунальному хозяйству, строительству и архитектуре</w:t>
      </w:r>
      <w:r w:rsidR="003151E1" w:rsidRPr="00BD5904">
        <w:rPr>
          <w:color w:val="000000" w:themeColor="text1"/>
          <w:lang w:val="ru-RU"/>
        </w:rPr>
        <w:t xml:space="preserve"> </w:t>
      </w:r>
      <w:r w:rsidRPr="00BD5904">
        <w:rPr>
          <w:color w:val="000000" w:themeColor="text1"/>
          <w:lang w:val="ru-RU"/>
        </w:rPr>
        <w:t>направляет</w:t>
      </w:r>
      <w:r w:rsidRPr="00BD5904">
        <w:rPr>
          <w:lang w:val="ru-RU"/>
        </w:rPr>
        <w:t xml:space="preserve"> главе района подготовленную документацию по планировке территории, протокол общественных обсуждениях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двадцать рабочих дней со дня проведения общественных обсуждений или публичных слушаний. </w:t>
      </w:r>
    </w:p>
    <w:p w:rsidR="00F567C4" w:rsidRPr="00BD5904" w:rsidRDefault="00F567C4" w:rsidP="000E7F83">
      <w:pPr>
        <w:pStyle w:val="a0"/>
        <w:spacing w:after="120"/>
        <w:rPr>
          <w:lang w:val="ru-RU"/>
        </w:rPr>
      </w:pPr>
      <w:r w:rsidRPr="00BD5904">
        <w:rPr>
          <w:b/>
          <w:lang w:val="ru-RU"/>
        </w:rPr>
        <w:t>9.</w:t>
      </w:r>
      <w:r w:rsidRPr="00BD5904">
        <w:rPr>
          <w:lang w:val="ru-RU"/>
        </w:rPr>
        <w:t xml:space="preserve"> Глава района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в виде постановления Администрации района,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bookmarkEnd w:id="146"/>
    <w:p w:rsidR="00F567C4" w:rsidRDefault="00F567C4" w:rsidP="00F567C4">
      <w:pPr>
        <w:pStyle w:val="a0"/>
        <w:ind w:firstLine="567"/>
        <w:rPr>
          <w:lang w:val="ru-RU"/>
        </w:rPr>
      </w:pPr>
      <w:r w:rsidRPr="00BD5904">
        <w:rPr>
          <w:b/>
          <w:lang w:val="ru-RU"/>
        </w:rPr>
        <w:t>10.</w:t>
      </w:r>
      <w:r w:rsidRPr="00BD5904">
        <w:rPr>
          <w:lang w:val="ru-RU"/>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w:t>
      </w:r>
      <w:bookmarkStart w:id="147" w:name="sub_46015"/>
      <w:bookmarkEnd w:id="145"/>
    </w:p>
    <w:p w:rsidR="00CA4DA6" w:rsidRDefault="00CA4DA6" w:rsidP="00F567C4">
      <w:pPr>
        <w:pStyle w:val="a0"/>
        <w:ind w:firstLine="567"/>
        <w:rPr>
          <w:lang w:val="ru-RU"/>
        </w:rPr>
      </w:pPr>
    </w:p>
    <w:p w:rsidR="00CA4DA6" w:rsidRPr="00BD5904" w:rsidRDefault="00CA4DA6" w:rsidP="00F567C4">
      <w:pPr>
        <w:pStyle w:val="a0"/>
        <w:ind w:firstLine="567"/>
        <w:rPr>
          <w:lang w:val="ru-RU"/>
        </w:rPr>
      </w:pPr>
    </w:p>
    <w:p w:rsidR="00F567C4" w:rsidRPr="00BD5904" w:rsidRDefault="00F567C4" w:rsidP="00F567C4">
      <w:pPr>
        <w:pStyle w:val="a0"/>
        <w:spacing w:before="180" w:after="120"/>
        <w:outlineLvl w:val="2"/>
        <w:rPr>
          <w:i/>
          <w:lang w:val="ru-RU" w:bidi="ar-SA"/>
        </w:rPr>
      </w:pPr>
      <w:bookmarkStart w:id="148" w:name="_Toc101362466"/>
      <w:bookmarkStart w:id="149" w:name="_Toc127299521"/>
      <w:bookmarkStart w:id="150" w:name="_Toc429415674"/>
      <w:bookmarkStart w:id="151" w:name="_Toc196878906"/>
      <w:bookmarkStart w:id="152" w:name="_Toc312188802"/>
      <w:bookmarkEnd w:id="130"/>
      <w:bookmarkEnd w:id="131"/>
      <w:bookmarkEnd w:id="132"/>
      <w:bookmarkEnd w:id="133"/>
      <w:bookmarkEnd w:id="134"/>
      <w:bookmarkEnd w:id="135"/>
      <w:bookmarkEnd w:id="136"/>
      <w:bookmarkEnd w:id="137"/>
      <w:bookmarkEnd w:id="138"/>
      <w:bookmarkEnd w:id="139"/>
      <w:bookmarkEnd w:id="147"/>
      <w:r w:rsidRPr="00BD5904">
        <w:rPr>
          <w:i/>
          <w:lang w:val="ru-RU" w:bidi="ar-SA"/>
        </w:rPr>
        <w:t>Статья 12. Комплексное развитие территории</w:t>
      </w:r>
      <w:bookmarkEnd w:id="148"/>
      <w:bookmarkEnd w:id="149"/>
    </w:p>
    <w:p w:rsidR="00F567C4" w:rsidRPr="00BD5904" w:rsidRDefault="00F567C4" w:rsidP="00F567C4">
      <w:pPr>
        <w:spacing w:line="240" w:lineRule="auto"/>
        <w:ind w:firstLine="540"/>
        <w:jc w:val="both"/>
        <w:rPr>
          <w:rFonts w:ascii="Verdana" w:eastAsia="Times New Roman" w:hAnsi="Verdana"/>
          <w:sz w:val="21"/>
          <w:szCs w:val="21"/>
          <w:lang w:eastAsia="zh-CN"/>
        </w:rPr>
      </w:pPr>
      <w:r w:rsidRPr="00BD5904">
        <w:rPr>
          <w:rFonts w:ascii="Times New Roman" w:eastAsia="Times New Roman" w:hAnsi="Times New Roman"/>
          <w:b/>
          <w:sz w:val="24"/>
          <w:szCs w:val="24"/>
          <w:lang w:eastAsia="zh-CN"/>
        </w:rPr>
        <w:t>1.</w:t>
      </w:r>
      <w:r w:rsidR="005C4718" w:rsidRPr="00BD5904">
        <w:rPr>
          <w:rFonts w:ascii="Times New Roman" w:eastAsia="Times New Roman" w:hAnsi="Times New Roman"/>
          <w:b/>
          <w:sz w:val="24"/>
          <w:szCs w:val="24"/>
          <w:lang w:eastAsia="zh-CN"/>
        </w:rPr>
        <w:t xml:space="preserve"> </w:t>
      </w:r>
      <w:r w:rsidRPr="00BD5904">
        <w:rPr>
          <w:rFonts w:ascii="Times New Roman" w:eastAsia="Times New Roman" w:hAnsi="Times New Roman"/>
          <w:sz w:val="24"/>
          <w:szCs w:val="24"/>
          <w:lang w:eastAsia="zh-CN"/>
        </w:rPr>
        <w:t>Целями комплексного развития территории являются:</w:t>
      </w:r>
    </w:p>
    <w:p w:rsidR="00F567C4" w:rsidRPr="00BD5904" w:rsidRDefault="00F567C4" w:rsidP="00F567C4">
      <w:pPr>
        <w:spacing w:line="240" w:lineRule="auto"/>
        <w:ind w:firstLine="540"/>
        <w:jc w:val="both"/>
        <w:rPr>
          <w:rFonts w:ascii="Times New Roman" w:eastAsia="Times New Roman" w:hAnsi="Times New Roman"/>
          <w:sz w:val="24"/>
          <w:szCs w:val="24"/>
          <w:lang w:eastAsia="zh-CN"/>
        </w:rPr>
      </w:pPr>
      <w:r w:rsidRPr="00BD5904">
        <w:rPr>
          <w:rFonts w:ascii="Times New Roman" w:eastAsia="Times New Roman" w:hAnsi="Times New Roman"/>
          <w:sz w:val="24"/>
          <w:szCs w:val="24"/>
          <w:lang w:eastAsia="zh-CN"/>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rsidR="00F567C4" w:rsidRPr="00BD5904" w:rsidRDefault="00F567C4" w:rsidP="00F567C4">
      <w:pPr>
        <w:spacing w:line="240" w:lineRule="auto"/>
        <w:ind w:firstLine="540"/>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lastRenderedPageBreak/>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rsidR="00F567C4" w:rsidRPr="00BD5904" w:rsidRDefault="00F567C4" w:rsidP="00F567C4">
      <w:pPr>
        <w:spacing w:line="240" w:lineRule="auto"/>
        <w:ind w:firstLine="540"/>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t>3) создание необходимых условий для развития транспортной, социальной, инженерной инфраструктур, благоустройства территорий поселений</w:t>
      </w:r>
      <w:r w:rsidR="00990A14" w:rsidRPr="00BD5904">
        <w:rPr>
          <w:rFonts w:ascii="Times New Roman" w:eastAsia="Times New Roman" w:hAnsi="Times New Roman"/>
          <w:sz w:val="24"/>
          <w:szCs w:val="24"/>
          <w:lang w:eastAsia="zh-CN"/>
        </w:rPr>
        <w:t>,</w:t>
      </w:r>
      <w:r w:rsidRPr="00BD5904">
        <w:rPr>
          <w:rFonts w:ascii="Times New Roman" w:eastAsia="Times New Roman" w:hAnsi="Times New Roman"/>
          <w:sz w:val="24"/>
          <w:szCs w:val="24"/>
          <w:lang w:eastAsia="zh-CN"/>
        </w:rPr>
        <w:t xml:space="preserve"> повышения территориальной доступности таких инфраструктур;</w:t>
      </w:r>
    </w:p>
    <w:p w:rsidR="00F567C4" w:rsidRPr="00BD5904" w:rsidRDefault="00F567C4" w:rsidP="00F567C4">
      <w:pPr>
        <w:spacing w:line="240" w:lineRule="auto"/>
        <w:ind w:firstLine="540"/>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t>4) повышение эффективности использования территорий поселений</w:t>
      </w:r>
      <w:r w:rsidR="00990A14" w:rsidRPr="00BD5904">
        <w:rPr>
          <w:rFonts w:ascii="Times New Roman" w:eastAsia="Times New Roman" w:hAnsi="Times New Roman"/>
          <w:sz w:val="24"/>
          <w:szCs w:val="24"/>
          <w:lang w:eastAsia="zh-CN"/>
        </w:rPr>
        <w:t>,</w:t>
      </w:r>
      <w:r w:rsidRPr="00BD5904">
        <w:rPr>
          <w:rFonts w:ascii="Times New Roman" w:eastAsia="Times New Roman" w:hAnsi="Times New Roman"/>
          <w:sz w:val="24"/>
          <w:szCs w:val="24"/>
          <w:lang w:eastAsia="zh-CN"/>
        </w:rPr>
        <w:t xml:space="preserve"> в том числе формирование комфортной городской среды, создание мест обслуживания и мест приложения труда;</w:t>
      </w:r>
    </w:p>
    <w:p w:rsidR="00F567C4" w:rsidRPr="00BD5904" w:rsidRDefault="00F567C4" w:rsidP="005220FE">
      <w:pPr>
        <w:spacing w:after="120" w:line="240" w:lineRule="auto"/>
        <w:ind w:firstLine="539"/>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t>5) создание условий для привлечения внебюджетных источников финансирования обновления застроенных территорий.</w:t>
      </w:r>
    </w:p>
    <w:p w:rsidR="00F567C4" w:rsidRPr="00BD5904" w:rsidRDefault="00F567C4" w:rsidP="005220FE">
      <w:pPr>
        <w:spacing w:after="120" w:line="240" w:lineRule="auto"/>
        <w:ind w:firstLine="539"/>
        <w:jc w:val="both"/>
        <w:rPr>
          <w:rFonts w:ascii="Verdana" w:eastAsia="Times New Roman" w:hAnsi="Verdana"/>
          <w:sz w:val="21"/>
          <w:szCs w:val="21"/>
          <w:lang w:eastAsia="zh-CN"/>
        </w:rPr>
      </w:pPr>
      <w:r w:rsidRPr="00BD5904">
        <w:rPr>
          <w:rFonts w:ascii="Times New Roman" w:eastAsia="Times New Roman" w:hAnsi="Times New Roman"/>
          <w:b/>
          <w:sz w:val="24"/>
          <w:szCs w:val="24"/>
          <w:lang w:eastAsia="zh-CN"/>
        </w:rPr>
        <w:t>2.</w:t>
      </w:r>
      <w:bookmarkStart w:id="153" w:name="P195"/>
      <w:bookmarkEnd w:id="153"/>
      <w:r w:rsidR="00990A14" w:rsidRPr="00BD5904">
        <w:rPr>
          <w:rFonts w:ascii="Times New Roman" w:eastAsia="Times New Roman" w:hAnsi="Times New Roman"/>
          <w:b/>
          <w:sz w:val="24"/>
          <w:szCs w:val="24"/>
          <w:lang w:eastAsia="zh-CN"/>
        </w:rPr>
        <w:t xml:space="preserve"> </w:t>
      </w:r>
      <w:r w:rsidRPr="00BD5904">
        <w:rPr>
          <w:rFonts w:ascii="Times New Roman" w:eastAsia="Times New Roman" w:hAnsi="Times New Roman"/>
          <w:sz w:val="24"/>
          <w:szCs w:val="24"/>
          <w:lang w:eastAsia="zh-CN"/>
        </w:rPr>
        <w:t>Комплексное развитие территории осуществляется в соответствии с положениями Градостроительного кодекса РФ,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F567C4" w:rsidRPr="00BD5904" w:rsidRDefault="00F567C4" w:rsidP="00F567C4">
      <w:pPr>
        <w:spacing w:line="240" w:lineRule="auto"/>
        <w:ind w:firstLine="540"/>
        <w:jc w:val="both"/>
        <w:rPr>
          <w:rFonts w:ascii="Verdana" w:eastAsia="Times New Roman" w:hAnsi="Verdana"/>
          <w:sz w:val="21"/>
          <w:szCs w:val="21"/>
          <w:lang w:eastAsia="zh-CN"/>
        </w:rPr>
      </w:pPr>
      <w:r w:rsidRPr="00BD5904">
        <w:rPr>
          <w:rFonts w:ascii="Times New Roman" w:eastAsia="Times New Roman" w:hAnsi="Times New Roman"/>
          <w:b/>
          <w:sz w:val="24"/>
          <w:szCs w:val="24"/>
          <w:lang w:eastAsia="zh-CN"/>
        </w:rPr>
        <w:t>3.</w:t>
      </w:r>
      <w:r w:rsidRPr="00BD5904">
        <w:rPr>
          <w:rFonts w:ascii="Times New Roman" w:eastAsia="Times New Roman" w:hAnsi="Times New Roman"/>
          <w:sz w:val="24"/>
          <w:szCs w:val="24"/>
          <w:lang w:eastAsia="zh-CN"/>
        </w:rPr>
        <w:t xml:space="preserve"> Виды комплексного развития территории:</w:t>
      </w:r>
    </w:p>
    <w:p w:rsidR="00F567C4" w:rsidRPr="00BD5904" w:rsidRDefault="00F567C4" w:rsidP="00F567C4">
      <w:pPr>
        <w:spacing w:line="240" w:lineRule="auto"/>
        <w:ind w:firstLine="539"/>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t xml:space="preserve">1) </w:t>
      </w:r>
      <w:r w:rsidRPr="00BD5904">
        <w:rPr>
          <w:rFonts w:ascii="Times New Roman" w:eastAsia="Times New Roman" w:hAnsi="Times New Roman"/>
          <w:i/>
          <w:sz w:val="24"/>
          <w:szCs w:val="24"/>
          <w:lang w:eastAsia="zh-CN"/>
        </w:rPr>
        <w:t>комплексное развитие территории жилой застройки</w:t>
      </w:r>
      <w:r w:rsidRPr="00BD5904">
        <w:rPr>
          <w:rFonts w:ascii="Times New Roman" w:eastAsia="Times New Roman" w:hAnsi="Times New Roman"/>
          <w:sz w:val="24"/>
          <w:szCs w:val="24"/>
          <w:lang w:eastAsia="zh-CN"/>
        </w:rPr>
        <w:t xml:space="preserve"> -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признанные аварийными и подлежащими сносу или реконструкции</w:t>
      </w:r>
      <w:r w:rsidR="00B02FAC" w:rsidRPr="00BD5904">
        <w:rPr>
          <w:rFonts w:ascii="Times New Roman" w:eastAsia="Times New Roman" w:hAnsi="Times New Roman"/>
          <w:sz w:val="24"/>
          <w:szCs w:val="24"/>
          <w:lang w:eastAsia="zh-CN"/>
        </w:rPr>
        <w:t xml:space="preserve"> </w:t>
      </w:r>
      <w:r w:rsidRPr="00BD5904">
        <w:rPr>
          <w:rFonts w:ascii="Times New Roman" w:eastAsia="Times New Roman" w:hAnsi="Times New Roman"/>
          <w:sz w:val="24"/>
          <w:szCs w:val="24"/>
          <w:lang w:eastAsia="zh-CN"/>
        </w:rPr>
        <w:t>и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w:t>
      </w:r>
    </w:p>
    <w:p w:rsidR="00F567C4" w:rsidRPr="00BD5904" w:rsidRDefault="00F567C4" w:rsidP="00F567C4">
      <w:pPr>
        <w:spacing w:line="240" w:lineRule="auto"/>
        <w:ind w:firstLine="539"/>
        <w:jc w:val="both"/>
        <w:rPr>
          <w:rFonts w:ascii="Times New Roman" w:eastAsia="Times New Roman" w:hAnsi="Times New Roman"/>
          <w:sz w:val="24"/>
          <w:szCs w:val="24"/>
          <w:lang w:eastAsia="zh-CN"/>
        </w:rPr>
      </w:pPr>
      <w:r w:rsidRPr="00BD5904">
        <w:rPr>
          <w:rFonts w:ascii="Times New Roman" w:eastAsia="Times New Roman" w:hAnsi="Times New Roman"/>
          <w:sz w:val="24"/>
          <w:szCs w:val="24"/>
          <w:lang w:eastAsia="zh-CN"/>
        </w:rPr>
        <w:t xml:space="preserve">2) </w:t>
      </w:r>
      <w:r w:rsidRPr="00BD5904">
        <w:rPr>
          <w:rFonts w:ascii="Times New Roman" w:eastAsia="Times New Roman" w:hAnsi="Times New Roman"/>
          <w:i/>
          <w:sz w:val="24"/>
          <w:szCs w:val="24"/>
          <w:lang w:eastAsia="zh-CN"/>
        </w:rPr>
        <w:t>комплексное развитие территории нежилой застройки</w:t>
      </w:r>
      <w:r w:rsidRPr="00BD5904">
        <w:rPr>
          <w:rFonts w:ascii="Times New Roman" w:eastAsia="Times New Roman" w:hAnsi="Times New Roman"/>
          <w:sz w:val="24"/>
          <w:szCs w:val="24"/>
          <w:lang w:eastAsia="zh-CN"/>
        </w:rPr>
        <w:t xml:space="preserve"> -  комплексное развитие территории, осуществляемое в границах одного или нескольких элементов планировочной структуры, их частей:</w:t>
      </w:r>
    </w:p>
    <w:p w:rsidR="00F567C4" w:rsidRPr="00BD5904" w:rsidRDefault="00F567C4" w:rsidP="00F567C4">
      <w:pPr>
        <w:spacing w:line="240" w:lineRule="auto"/>
        <w:ind w:firstLine="539"/>
        <w:jc w:val="both"/>
        <w:rPr>
          <w:rFonts w:ascii="Times New Roman" w:eastAsia="Times New Roman" w:hAnsi="Times New Roman"/>
          <w:sz w:val="24"/>
          <w:szCs w:val="24"/>
          <w:lang w:eastAsia="zh-CN"/>
        </w:rPr>
      </w:pPr>
      <w:r w:rsidRPr="00BD5904">
        <w:rPr>
          <w:rFonts w:ascii="Times New Roman" w:eastAsia="Times New Roman" w:hAnsi="Times New Roman"/>
          <w:sz w:val="24"/>
          <w:szCs w:val="24"/>
          <w:lang w:eastAsia="zh-CN"/>
        </w:rPr>
        <w:t>–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F567C4" w:rsidRPr="00BD5904" w:rsidRDefault="00F567C4" w:rsidP="00F567C4">
      <w:pPr>
        <w:spacing w:line="240" w:lineRule="auto"/>
        <w:ind w:firstLine="539"/>
        <w:jc w:val="both"/>
        <w:rPr>
          <w:rFonts w:ascii="Times New Roman" w:eastAsia="Times New Roman" w:hAnsi="Times New Roman"/>
          <w:sz w:val="24"/>
          <w:szCs w:val="24"/>
          <w:lang w:eastAsia="zh-CN"/>
        </w:rPr>
      </w:pPr>
      <w:r w:rsidRPr="00BD5904">
        <w:rPr>
          <w:rFonts w:ascii="Times New Roman" w:eastAsia="Times New Roman" w:hAnsi="Times New Roman"/>
          <w:sz w:val="24"/>
          <w:szCs w:val="24"/>
          <w:lang w:eastAsia="zh-CN"/>
        </w:rPr>
        <w:t>–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F567C4" w:rsidRPr="00BD5904" w:rsidRDefault="00F567C4" w:rsidP="00F567C4">
      <w:pPr>
        <w:spacing w:line="240" w:lineRule="auto"/>
        <w:ind w:firstLine="539"/>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t>– виды разрешенного использования, которых и (или) виды разрешенного использования и характеристики</w:t>
      </w:r>
      <w:r w:rsidR="00B02FAC" w:rsidRPr="00BD5904">
        <w:rPr>
          <w:rFonts w:ascii="Times New Roman" w:eastAsia="Times New Roman" w:hAnsi="Times New Roman"/>
          <w:sz w:val="24"/>
          <w:szCs w:val="24"/>
          <w:lang w:eastAsia="zh-CN"/>
        </w:rPr>
        <w:t>,</w:t>
      </w:r>
      <w:r w:rsidRPr="00BD5904">
        <w:rPr>
          <w:rFonts w:ascii="Times New Roman" w:eastAsia="Times New Roman" w:hAnsi="Times New Roman"/>
          <w:sz w:val="24"/>
          <w:szCs w:val="24"/>
          <w:lang w:eastAsia="zh-CN"/>
        </w:rPr>
        <w:t xml:space="preserve"> расположенных на них </w:t>
      </w:r>
      <w:proofErr w:type="gramStart"/>
      <w:r w:rsidRPr="00BD5904">
        <w:rPr>
          <w:rFonts w:ascii="Times New Roman" w:eastAsia="Times New Roman" w:hAnsi="Times New Roman"/>
          <w:sz w:val="24"/>
          <w:szCs w:val="24"/>
          <w:lang w:eastAsia="zh-CN"/>
        </w:rPr>
        <w:t>объектов капитального строительства</w:t>
      </w:r>
      <w:proofErr w:type="gramEnd"/>
      <w:r w:rsidRPr="00BD5904">
        <w:rPr>
          <w:rFonts w:ascii="Times New Roman" w:eastAsia="Times New Roman" w:hAnsi="Times New Roman"/>
          <w:sz w:val="24"/>
          <w:szCs w:val="24"/>
          <w:lang w:eastAsia="zh-CN"/>
        </w:rPr>
        <w:t xml:space="preserve">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F567C4" w:rsidRPr="00BD5904" w:rsidRDefault="00F567C4" w:rsidP="00F567C4">
      <w:pPr>
        <w:spacing w:line="240" w:lineRule="auto"/>
        <w:ind w:firstLine="539"/>
        <w:jc w:val="both"/>
        <w:rPr>
          <w:rFonts w:ascii="Verdana" w:eastAsia="Times New Roman" w:hAnsi="Verdana"/>
          <w:sz w:val="21"/>
          <w:szCs w:val="21"/>
          <w:lang w:eastAsia="zh-CN"/>
        </w:rPr>
      </w:pPr>
      <w:r w:rsidRPr="00BD5904">
        <w:rPr>
          <w:rFonts w:ascii="Verdana" w:eastAsia="Times New Roman" w:hAnsi="Verdana"/>
          <w:sz w:val="21"/>
          <w:szCs w:val="21"/>
          <w:lang w:eastAsia="zh-CN"/>
        </w:rPr>
        <w:t xml:space="preserve">– </w:t>
      </w:r>
      <w:r w:rsidRPr="00BD5904">
        <w:rPr>
          <w:rFonts w:ascii="Times New Roman" w:eastAsia="Times New Roman" w:hAnsi="Times New Roman"/>
          <w:sz w:val="24"/>
          <w:szCs w:val="24"/>
          <w:lang w:eastAsia="zh-CN"/>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F567C4" w:rsidRPr="00BD5904" w:rsidRDefault="00F567C4" w:rsidP="00F567C4">
      <w:pPr>
        <w:spacing w:line="240" w:lineRule="auto"/>
        <w:ind w:firstLine="539"/>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t xml:space="preserve">3) </w:t>
      </w:r>
      <w:r w:rsidRPr="00BD5904">
        <w:rPr>
          <w:rFonts w:ascii="Times New Roman" w:eastAsia="Times New Roman" w:hAnsi="Times New Roman"/>
          <w:i/>
          <w:sz w:val="24"/>
          <w:szCs w:val="24"/>
          <w:lang w:eastAsia="zh-CN"/>
        </w:rPr>
        <w:t>комплексное развитие незастроенной территории</w:t>
      </w:r>
      <w:r w:rsidRPr="00BD5904">
        <w:rPr>
          <w:rFonts w:ascii="Times New Roman" w:eastAsia="Times New Roman" w:hAnsi="Times New Roman"/>
          <w:sz w:val="24"/>
          <w:szCs w:val="24"/>
          <w:lang w:eastAsia="zh-CN"/>
        </w:rPr>
        <w:t xml:space="preserve"> - 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w:t>
      </w:r>
    </w:p>
    <w:p w:rsidR="00F567C4" w:rsidRPr="00BD5904" w:rsidRDefault="00F567C4" w:rsidP="005220FE">
      <w:pPr>
        <w:spacing w:after="120" w:line="240" w:lineRule="auto"/>
        <w:ind w:firstLine="539"/>
        <w:jc w:val="both"/>
        <w:rPr>
          <w:rFonts w:ascii="Verdana" w:eastAsia="Times New Roman" w:hAnsi="Verdana"/>
          <w:sz w:val="21"/>
          <w:szCs w:val="21"/>
          <w:lang w:eastAsia="zh-CN"/>
        </w:rPr>
      </w:pPr>
      <w:r w:rsidRPr="00BD5904">
        <w:rPr>
          <w:rFonts w:ascii="Times New Roman" w:eastAsia="Times New Roman" w:hAnsi="Times New Roman"/>
          <w:sz w:val="24"/>
          <w:szCs w:val="24"/>
          <w:lang w:eastAsia="zh-CN"/>
        </w:rPr>
        <w:t xml:space="preserve">4) </w:t>
      </w:r>
      <w:r w:rsidRPr="00BD5904">
        <w:rPr>
          <w:rFonts w:ascii="Times New Roman" w:eastAsia="Times New Roman" w:hAnsi="Times New Roman"/>
          <w:i/>
          <w:sz w:val="24"/>
          <w:szCs w:val="24"/>
          <w:lang w:eastAsia="zh-CN"/>
        </w:rPr>
        <w:t>комплексное развитие территории по инициативе правообладателей</w:t>
      </w:r>
      <w:r w:rsidRPr="00BD5904">
        <w:rPr>
          <w:rFonts w:ascii="Times New Roman" w:eastAsia="Times New Roman" w:hAnsi="Times New Roman"/>
          <w:sz w:val="24"/>
          <w:szCs w:val="24"/>
          <w:lang w:eastAsia="zh-CN"/>
        </w:rPr>
        <w:t xml:space="preserve"> - комплексное развитие территории, осуществляемое по инициативе правообладателей земельных участков и (или) расположенных на них объектов недвижимости.</w:t>
      </w:r>
    </w:p>
    <w:p w:rsidR="00F567C4" w:rsidRPr="00BD5904" w:rsidRDefault="00F567C4" w:rsidP="00F567C4">
      <w:pPr>
        <w:widowControl w:val="0"/>
        <w:suppressAutoHyphens/>
        <w:autoSpaceDE w:val="0"/>
        <w:spacing w:before="60" w:after="60" w:line="240" w:lineRule="auto"/>
        <w:ind w:firstLine="539"/>
        <w:jc w:val="both"/>
        <w:rPr>
          <w:rFonts w:ascii="Times New Roman" w:eastAsia="Times New Roman" w:hAnsi="Times New Roman"/>
          <w:sz w:val="24"/>
          <w:szCs w:val="24"/>
          <w:lang w:eastAsia="zh-CN"/>
        </w:rPr>
      </w:pPr>
      <w:r w:rsidRPr="00BD5904">
        <w:rPr>
          <w:rFonts w:ascii="Times New Roman" w:eastAsia="Times New Roman" w:hAnsi="Times New Roman"/>
          <w:b/>
          <w:sz w:val="24"/>
          <w:szCs w:val="24"/>
          <w:lang w:eastAsia="zh-CN"/>
        </w:rPr>
        <w:lastRenderedPageBreak/>
        <w:t>4.</w:t>
      </w:r>
      <w:r w:rsidRPr="00BD5904">
        <w:rPr>
          <w:rFonts w:ascii="Times New Roman" w:eastAsia="Times New Roman" w:hAnsi="Times New Roman"/>
          <w:sz w:val="24"/>
          <w:szCs w:val="24"/>
          <w:lang w:eastAsia="zh-CN"/>
        </w:rPr>
        <w:t xml:space="preserve"> Комплексное развитие территории осуществляется в порядке, предусмотренном </w:t>
      </w:r>
      <w:hyperlink r:id="rId15" w:history="1">
        <w:r w:rsidRPr="00BD5904">
          <w:rPr>
            <w:rFonts w:ascii="Times New Roman" w:eastAsia="Times New Roman" w:hAnsi="Times New Roman"/>
            <w:color w:val="000000"/>
            <w:sz w:val="24"/>
            <w:szCs w:val="24"/>
            <w:lang w:eastAsia="zh-CN"/>
          </w:rPr>
          <w:t>главой 10</w:t>
        </w:r>
      </w:hyperlink>
      <w:r w:rsidR="00A54A4B" w:rsidRPr="00BD5904">
        <w:t xml:space="preserve"> </w:t>
      </w:r>
      <w:r w:rsidRPr="00BD5904">
        <w:rPr>
          <w:rFonts w:ascii="Times New Roman" w:eastAsia="Times New Roman" w:hAnsi="Times New Roman"/>
          <w:sz w:val="24"/>
          <w:szCs w:val="24"/>
          <w:lang w:eastAsia="zh-CN"/>
        </w:rPr>
        <w:t>Градостроительного кодекса Российской Федерации.</w:t>
      </w:r>
    </w:p>
    <w:p w:rsidR="00F567C4" w:rsidRPr="00BD5904" w:rsidRDefault="00F567C4" w:rsidP="00F567C4">
      <w:pPr>
        <w:widowControl w:val="0"/>
        <w:suppressAutoHyphens/>
        <w:autoSpaceDE w:val="0"/>
        <w:spacing w:before="60" w:after="60" w:line="240" w:lineRule="auto"/>
        <w:ind w:firstLine="539"/>
        <w:jc w:val="both"/>
        <w:rPr>
          <w:rFonts w:ascii="Times New Roman" w:eastAsia="Times New Roman" w:hAnsi="Times New Roman"/>
          <w:sz w:val="24"/>
          <w:szCs w:val="24"/>
          <w:lang w:eastAsia="zh-CN"/>
        </w:rPr>
      </w:pPr>
      <w:r w:rsidRPr="00BD5904">
        <w:rPr>
          <w:rFonts w:ascii="Times New Roman" w:eastAsia="Times New Roman" w:hAnsi="Times New Roman"/>
          <w:sz w:val="24"/>
          <w:szCs w:val="24"/>
          <w:lang w:eastAsia="zh-CN"/>
        </w:rPr>
        <w:t xml:space="preserve">В отношении территорий, на которые были заключены договора о комплексном развитии территории до вступления в силу изменений в </w:t>
      </w:r>
      <w:proofErr w:type="spellStart"/>
      <w:r w:rsidRPr="00BD5904">
        <w:rPr>
          <w:rFonts w:ascii="Times New Roman" w:eastAsia="Times New Roman" w:hAnsi="Times New Roman"/>
          <w:sz w:val="24"/>
          <w:szCs w:val="24"/>
          <w:lang w:eastAsia="zh-CN"/>
        </w:rPr>
        <w:t>ГрК</w:t>
      </w:r>
      <w:proofErr w:type="spellEnd"/>
      <w:r w:rsidRPr="00BD5904">
        <w:rPr>
          <w:rFonts w:ascii="Times New Roman" w:eastAsia="Times New Roman" w:hAnsi="Times New Roman"/>
          <w:sz w:val="24"/>
          <w:szCs w:val="24"/>
          <w:lang w:eastAsia="zh-CN"/>
        </w:rPr>
        <w:t xml:space="preserve"> РФ от 30.12.2020 г., действуют положения </w:t>
      </w:r>
      <w:proofErr w:type="spellStart"/>
      <w:r w:rsidRPr="00BD5904">
        <w:rPr>
          <w:rFonts w:ascii="Times New Roman" w:eastAsia="Times New Roman" w:hAnsi="Times New Roman"/>
          <w:sz w:val="24"/>
          <w:szCs w:val="24"/>
          <w:lang w:eastAsia="zh-CN"/>
        </w:rPr>
        <w:t>ГрК</w:t>
      </w:r>
      <w:proofErr w:type="spellEnd"/>
      <w:r w:rsidRPr="00BD5904">
        <w:rPr>
          <w:rFonts w:ascii="Times New Roman" w:eastAsia="Times New Roman" w:hAnsi="Times New Roman"/>
          <w:sz w:val="24"/>
          <w:szCs w:val="24"/>
          <w:lang w:eastAsia="zh-CN"/>
        </w:rPr>
        <w:t xml:space="preserve"> РФ предыдущей редакции. </w:t>
      </w:r>
    </w:p>
    <w:p w:rsidR="00F567C4" w:rsidRPr="00BD5904" w:rsidRDefault="00F567C4" w:rsidP="00F567C4">
      <w:pPr>
        <w:pStyle w:val="2"/>
        <w:ind w:firstLine="709"/>
        <w:rPr>
          <w:szCs w:val="24"/>
          <w:lang w:eastAsia="ar-SA"/>
        </w:rPr>
      </w:pPr>
      <w:bookmarkStart w:id="154" w:name="_Toc101362467"/>
      <w:bookmarkStart w:id="155" w:name="_Toc127299522"/>
      <w:r w:rsidRPr="00BD5904">
        <w:rPr>
          <w:szCs w:val="24"/>
          <w:lang w:eastAsia="ar-SA"/>
        </w:rPr>
        <w:t>ГЛАВА 5. ПОЛОЖЕНИЕ О ПРОВЕДЕНИИ ОБЩЕСТВЕННЫХ ОБСУЖДЕНИЙ ИЛИ ПУБЛИЧНЫХ СЛУШАНИЙ ПО ВОПРОСАМ ЗЕМЛЕПОЛЬЗОВАНИЯ И ЗАСТРОЙКИ</w:t>
      </w:r>
      <w:bookmarkEnd w:id="150"/>
      <w:bookmarkEnd w:id="154"/>
      <w:bookmarkEnd w:id="155"/>
    </w:p>
    <w:p w:rsidR="00F567C4" w:rsidRPr="00BD5904" w:rsidRDefault="00F567C4" w:rsidP="00F567C4">
      <w:pPr>
        <w:pStyle w:val="3"/>
        <w:ind w:firstLine="709"/>
        <w:jc w:val="both"/>
        <w:rPr>
          <w:b w:val="0"/>
          <w:i/>
          <w:szCs w:val="24"/>
          <w:lang w:eastAsia="ar-SA"/>
        </w:rPr>
      </w:pPr>
      <w:bookmarkStart w:id="156" w:name="_Toc282347524"/>
      <w:bookmarkStart w:id="157" w:name="_Toc321209563"/>
      <w:bookmarkStart w:id="158" w:name="_Toc339819808"/>
      <w:bookmarkStart w:id="159" w:name="_Toc379293264"/>
      <w:bookmarkStart w:id="160" w:name="_Toc380581541"/>
      <w:bookmarkStart w:id="161" w:name="_Toc392516673"/>
      <w:bookmarkStart w:id="162" w:name="_Toc400454220"/>
      <w:bookmarkStart w:id="163" w:name="_Toc410315198"/>
      <w:bookmarkStart w:id="164" w:name="_Toc424120757"/>
      <w:bookmarkStart w:id="165" w:name="_Toc429415675"/>
      <w:bookmarkStart w:id="166" w:name="_Toc101362468"/>
      <w:bookmarkStart w:id="167" w:name="_Toc127299523"/>
      <w:bookmarkEnd w:id="151"/>
      <w:bookmarkEnd w:id="152"/>
      <w:r w:rsidRPr="00BD5904">
        <w:rPr>
          <w:b w:val="0"/>
          <w:i/>
          <w:szCs w:val="24"/>
          <w:lang w:eastAsia="ar-SA"/>
        </w:rPr>
        <w:t>Статья 13. Общие положения организации и проведения общественных обсуждений или публичных слушаний по вопросам градостроительной деятельности, регулирования землепользования и застройки</w:t>
      </w:r>
      <w:bookmarkEnd w:id="156"/>
      <w:bookmarkEnd w:id="157"/>
      <w:bookmarkEnd w:id="158"/>
      <w:bookmarkEnd w:id="159"/>
      <w:bookmarkEnd w:id="160"/>
      <w:bookmarkEnd w:id="161"/>
      <w:bookmarkEnd w:id="162"/>
      <w:bookmarkEnd w:id="163"/>
      <w:bookmarkEnd w:id="164"/>
      <w:bookmarkEnd w:id="165"/>
      <w:bookmarkEnd w:id="166"/>
      <w:bookmarkEnd w:id="167"/>
    </w:p>
    <w:p w:rsidR="00F567C4" w:rsidRPr="00BD5904" w:rsidRDefault="00F567C4" w:rsidP="005220FE">
      <w:pPr>
        <w:pStyle w:val="a0"/>
        <w:spacing w:after="120"/>
        <w:ind w:firstLine="567"/>
        <w:rPr>
          <w:lang w:val="ru-RU"/>
        </w:rPr>
      </w:pPr>
      <w:bookmarkStart w:id="168" w:name="_Toc339819809"/>
      <w:bookmarkStart w:id="169" w:name="_Toc379293265"/>
      <w:bookmarkStart w:id="170" w:name="_Toc380581542"/>
      <w:bookmarkStart w:id="171" w:name="_Toc392516674"/>
      <w:bookmarkStart w:id="172" w:name="_Toc400454221"/>
      <w:bookmarkStart w:id="173" w:name="_Toc410315199"/>
      <w:bookmarkStart w:id="174" w:name="_Toc424120758"/>
      <w:bookmarkStart w:id="175" w:name="_Toc429415676"/>
      <w:r w:rsidRPr="00BD5904">
        <w:rPr>
          <w:b/>
          <w:lang w:val="ru-RU"/>
        </w:rPr>
        <w:t>1.</w:t>
      </w:r>
      <w:r w:rsidR="00A54A4B" w:rsidRPr="00BD5904">
        <w:rPr>
          <w:b/>
          <w:lang w:val="ru-RU"/>
        </w:rPr>
        <w:t xml:space="preserve"> </w:t>
      </w:r>
      <w:r w:rsidRPr="00BD5904">
        <w:rPr>
          <w:color w:val="000000" w:themeColor="text1"/>
          <w:lang w:val="ru-RU"/>
        </w:rPr>
        <w:t xml:space="preserve">Общественные обсуждения или публичные слушания по вопросам землепользования и застройки муниципального образования </w:t>
      </w:r>
      <w:r w:rsidR="000549C7" w:rsidRPr="00BD5904">
        <w:rPr>
          <w:color w:val="000000" w:themeColor="text1"/>
          <w:lang w:val="ru-RU"/>
        </w:rPr>
        <w:t>Целинный сельсовет Целинного района</w:t>
      </w:r>
      <w:r w:rsidR="00A54A4B" w:rsidRPr="00BD5904">
        <w:rPr>
          <w:color w:val="000000" w:themeColor="text1"/>
          <w:lang w:val="ru-RU"/>
        </w:rPr>
        <w:t xml:space="preserve"> Алтайского края</w:t>
      </w:r>
      <w:r w:rsidRPr="00BD5904">
        <w:rPr>
          <w:color w:val="000000" w:themeColor="text1"/>
          <w:lang w:val="ru-RU"/>
        </w:rPr>
        <w:t xml:space="preserve"> (далее</w:t>
      </w:r>
      <w:r w:rsidRPr="00BD5904">
        <w:rPr>
          <w:lang w:val="ru-RU"/>
        </w:rPr>
        <w:t xml:space="preserve"> – публичные слушания)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F567C4" w:rsidRPr="00BD5904" w:rsidRDefault="00F567C4" w:rsidP="005220FE">
      <w:pPr>
        <w:pStyle w:val="a0"/>
        <w:spacing w:after="120"/>
        <w:ind w:firstLine="567"/>
        <w:rPr>
          <w:lang w:val="ru-RU"/>
        </w:rPr>
      </w:pPr>
      <w:r w:rsidRPr="00BD5904">
        <w:rPr>
          <w:b/>
          <w:lang w:val="ru-RU"/>
        </w:rPr>
        <w:t>2.</w:t>
      </w:r>
      <w:r w:rsidRPr="00BD5904">
        <w:rPr>
          <w:lang w:val="ru-RU"/>
        </w:rPr>
        <w:t xml:space="preserve"> Общественные обсуждения или публичные слушания проводятся в случаях, предусмотренных Градостроительным кодексом Российской Федерации и другими федеральными законами.</w:t>
      </w:r>
    </w:p>
    <w:p w:rsidR="00F567C4" w:rsidRPr="00BD5904" w:rsidRDefault="00F567C4" w:rsidP="005220FE">
      <w:pPr>
        <w:pStyle w:val="a0"/>
        <w:spacing w:after="120"/>
        <w:ind w:firstLine="567"/>
        <w:rPr>
          <w:lang w:val="ru-RU"/>
        </w:rPr>
      </w:pPr>
      <w:r w:rsidRPr="00BD5904">
        <w:rPr>
          <w:b/>
          <w:lang w:val="ru-RU"/>
        </w:rPr>
        <w:t>3.</w:t>
      </w:r>
      <w:r w:rsidRPr="00BD5904">
        <w:rPr>
          <w:lang w:val="ru-RU"/>
        </w:rPr>
        <w:t xml:space="preserve"> Общественные обсуждения или публичные слушания </w:t>
      </w:r>
      <w:r w:rsidRPr="00BD5904">
        <w:rPr>
          <w:color w:val="000000" w:themeColor="text1"/>
          <w:lang w:val="ru-RU"/>
        </w:rPr>
        <w:t xml:space="preserve">проводятся Организатором общественных обсуждений или публичных слушаний на основании решения главы района. </w:t>
      </w:r>
    </w:p>
    <w:p w:rsidR="00F567C4" w:rsidRPr="00BD5904" w:rsidRDefault="00F567C4" w:rsidP="005220FE">
      <w:pPr>
        <w:pStyle w:val="a0"/>
        <w:spacing w:after="120"/>
        <w:ind w:firstLine="567"/>
        <w:rPr>
          <w:lang w:val="ru-RU"/>
        </w:rPr>
      </w:pPr>
      <w:r w:rsidRPr="00BD5904">
        <w:rPr>
          <w:b/>
          <w:lang w:val="ru-RU"/>
        </w:rPr>
        <w:t>4.</w:t>
      </w:r>
      <w:r w:rsidRPr="00BD5904">
        <w:rPr>
          <w:lang w:val="ru-RU"/>
        </w:rPr>
        <w:t xml:space="preserve"> Проведение общественных обсуждений или публичных слушаний осуществляется в соответствии с Уставом муниципального образования </w:t>
      </w:r>
      <w:r w:rsidR="006E1D8C">
        <w:rPr>
          <w:lang w:val="ru-RU"/>
        </w:rPr>
        <w:t>Целинный</w:t>
      </w:r>
      <w:r w:rsidRPr="00BD5904">
        <w:rPr>
          <w:lang w:val="ru-RU"/>
        </w:rPr>
        <w:t xml:space="preserve"> район Алтайского края и нормативными правовыми актами представительного органа местного самоуправления муниципального образования </w:t>
      </w:r>
      <w:r w:rsidR="006E1D8C">
        <w:rPr>
          <w:lang w:val="ru-RU"/>
        </w:rPr>
        <w:t>Целинный</w:t>
      </w:r>
      <w:r w:rsidRPr="00BD5904">
        <w:rPr>
          <w:lang w:val="ru-RU"/>
        </w:rPr>
        <w:t xml:space="preserve"> район Алтайского края.</w:t>
      </w:r>
    </w:p>
    <w:p w:rsidR="00F567C4" w:rsidRPr="00BD5904" w:rsidRDefault="00F567C4" w:rsidP="005220FE">
      <w:pPr>
        <w:pStyle w:val="a0"/>
        <w:spacing w:after="120"/>
        <w:ind w:firstLine="567"/>
        <w:rPr>
          <w:lang w:val="ru-RU"/>
        </w:rPr>
      </w:pPr>
      <w:r w:rsidRPr="00BD5904">
        <w:rPr>
          <w:b/>
          <w:lang w:val="ru-RU"/>
        </w:rPr>
        <w:t>5.</w:t>
      </w:r>
      <w:r w:rsidRPr="00BD5904">
        <w:rPr>
          <w:lang w:val="ru-RU"/>
        </w:rPr>
        <w:t xml:space="preserve"> При проведении общественных обсуждений или публичных слушаний всем заинтересованным лицам должны быть обеспечены равные возможности для выражения своего мнения.</w:t>
      </w:r>
    </w:p>
    <w:p w:rsidR="00F567C4" w:rsidRPr="00BD5904" w:rsidRDefault="00F567C4" w:rsidP="00F567C4">
      <w:pPr>
        <w:pStyle w:val="a0"/>
        <w:ind w:firstLine="567"/>
        <w:rPr>
          <w:lang w:val="ru-RU"/>
        </w:rPr>
      </w:pPr>
      <w:r w:rsidRPr="00BD5904">
        <w:rPr>
          <w:b/>
          <w:lang w:val="ru-RU"/>
        </w:rPr>
        <w:t>6.</w:t>
      </w:r>
      <w:r w:rsidR="00A54A4B" w:rsidRPr="00BD5904">
        <w:rPr>
          <w:b/>
          <w:lang w:val="ru-RU"/>
        </w:rPr>
        <w:t xml:space="preserve"> </w:t>
      </w:r>
      <w:r w:rsidRPr="00BD5904">
        <w:rPr>
          <w:lang w:val="ru-RU"/>
        </w:rPr>
        <w:t>Темами для проведения общественных обсуждений или публичных слушаний могут являться:</w:t>
      </w:r>
    </w:p>
    <w:p w:rsidR="00F567C4" w:rsidRPr="00BD5904" w:rsidRDefault="00BD5904" w:rsidP="00F567C4">
      <w:pPr>
        <w:pStyle w:val="a0"/>
        <w:ind w:firstLine="567"/>
        <w:rPr>
          <w:lang w:val="ru-RU"/>
        </w:rPr>
      </w:pPr>
      <w:r>
        <w:rPr>
          <w:lang w:val="ru-RU"/>
        </w:rPr>
        <w:t>1)</w:t>
      </w:r>
      <w:r w:rsidR="00F567C4" w:rsidRPr="00BD5904">
        <w:rPr>
          <w:lang w:val="ru-RU"/>
        </w:rPr>
        <w:t>проект генерального плана муниципального образования, проект, предусматривающий внесение изменений в генеральный план муниципального образования;</w:t>
      </w:r>
    </w:p>
    <w:p w:rsidR="00F567C4" w:rsidRPr="00BD5904" w:rsidRDefault="00BD5904" w:rsidP="00F567C4">
      <w:pPr>
        <w:pStyle w:val="a0"/>
        <w:ind w:firstLine="567"/>
        <w:rPr>
          <w:lang w:val="ru-RU"/>
        </w:rPr>
      </w:pPr>
      <w:r>
        <w:rPr>
          <w:lang w:val="ru-RU"/>
        </w:rPr>
        <w:t>2)</w:t>
      </w:r>
      <w:r w:rsidR="00F567C4" w:rsidRPr="00BD5904">
        <w:rPr>
          <w:lang w:val="ru-RU"/>
        </w:rPr>
        <w:t>проект правил землепользования и застройки муниципального образования, проект, предусматривающий внесение изменений в правила землепользования и застройки муниципального образования;</w:t>
      </w:r>
    </w:p>
    <w:p w:rsidR="00F567C4" w:rsidRPr="00BD5904" w:rsidRDefault="00BD5904" w:rsidP="00F567C4">
      <w:pPr>
        <w:pStyle w:val="a0"/>
        <w:ind w:firstLine="567"/>
        <w:rPr>
          <w:lang w:val="ru-RU"/>
        </w:rPr>
      </w:pPr>
      <w:r>
        <w:rPr>
          <w:lang w:val="ru-RU"/>
        </w:rPr>
        <w:t>3)</w:t>
      </w:r>
      <w:r w:rsidR="00F567C4" w:rsidRPr="00BD5904">
        <w:rPr>
          <w:lang w:val="ru-RU"/>
        </w:rPr>
        <w:t>проект решения о предоставлении разрешения на условно разрешенный вид использования земельного участка или объекта капитального строительства;</w:t>
      </w:r>
    </w:p>
    <w:p w:rsidR="00F567C4" w:rsidRPr="00BD5904" w:rsidRDefault="00BD5904" w:rsidP="00F567C4">
      <w:pPr>
        <w:pStyle w:val="a0"/>
        <w:ind w:firstLine="567"/>
        <w:rPr>
          <w:lang w:val="ru-RU"/>
        </w:rPr>
      </w:pPr>
      <w:r>
        <w:rPr>
          <w:lang w:val="ru-RU"/>
        </w:rPr>
        <w:t>4)</w:t>
      </w:r>
      <w:r w:rsidR="00F567C4" w:rsidRPr="00BD5904">
        <w:rPr>
          <w:lang w:val="ru-RU"/>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567C4" w:rsidRPr="00BD5904" w:rsidRDefault="00BD5904" w:rsidP="00F567C4">
      <w:pPr>
        <w:pStyle w:val="a0"/>
        <w:ind w:firstLine="567"/>
        <w:rPr>
          <w:lang w:val="ru-RU"/>
        </w:rPr>
      </w:pPr>
      <w:r>
        <w:rPr>
          <w:lang w:val="ru-RU"/>
        </w:rPr>
        <w:t>5)</w:t>
      </w:r>
      <w:r w:rsidR="00F567C4" w:rsidRPr="00BD5904">
        <w:rPr>
          <w:lang w:val="ru-RU"/>
        </w:rPr>
        <w:t>проект планировки территории, проект, предусматривающий внесение изменений в проект планировки территории;</w:t>
      </w:r>
    </w:p>
    <w:p w:rsidR="00F567C4" w:rsidRPr="00174396" w:rsidRDefault="00BD5904" w:rsidP="005220FE">
      <w:pPr>
        <w:pStyle w:val="a0"/>
        <w:spacing w:after="120"/>
        <w:ind w:firstLine="567"/>
        <w:rPr>
          <w:lang w:val="ru-RU"/>
        </w:rPr>
      </w:pPr>
      <w:r>
        <w:rPr>
          <w:lang w:val="ru-RU"/>
        </w:rPr>
        <w:t>6)</w:t>
      </w:r>
      <w:r w:rsidR="00F567C4" w:rsidRPr="00BD5904">
        <w:rPr>
          <w:lang w:val="ru-RU"/>
        </w:rPr>
        <w:t xml:space="preserve">проект межевания территории, проект, предусматривающий внесение изменений в </w:t>
      </w:r>
      <w:r w:rsidR="00F567C4" w:rsidRPr="00174396">
        <w:rPr>
          <w:lang w:val="ru-RU"/>
        </w:rPr>
        <w:t>проект межевания территории.</w:t>
      </w:r>
    </w:p>
    <w:p w:rsidR="00F567C4" w:rsidRPr="00174396" w:rsidRDefault="00F567C4" w:rsidP="00F567C4">
      <w:pPr>
        <w:pStyle w:val="a0"/>
        <w:ind w:firstLine="567"/>
        <w:rPr>
          <w:lang w:val="ru-RU"/>
        </w:rPr>
      </w:pPr>
      <w:r w:rsidRPr="00174396">
        <w:rPr>
          <w:b/>
          <w:lang w:val="ru-RU"/>
        </w:rPr>
        <w:t>7.</w:t>
      </w:r>
      <w:r w:rsidR="00A54A4B" w:rsidRPr="00174396">
        <w:rPr>
          <w:b/>
          <w:lang w:val="ru-RU"/>
        </w:rPr>
        <w:t xml:space="preserve"> </w:t>
      </w:r>
      <w:r w:rsidRPr="00174396">
        <w:rPr>
          <w:lang w:val="ru-RU"/>
        </w:rPr>
        <w:t>Процедура проведения общественных обсуждений состоит из следующих этапов:</w:t>
      </w:r>
    </w:p>
    <w:p w:rsidR="00F567C4" w:rsidRPr="00174396" w:rsidRDefault="00F567C4" w:rsidP="00F567C4">
      <w:pPr>
        <w:pStyle w:val="a0"/>
        <w:ind w:firstLine="567"/>
        <w:rPr>
          <w:lang w:val="ru-RU"/>
        </w:rPr>
      </w:pPr>
      <w:r w:rsidRPr="00174396">
        <w:rPr>
          <w:lang w:val="ru-RU"/>
        </w:rPr>
        <w:t>1) оповещение о начале общественных обсуждений;</w:t>
      </w:r>
    </w:p>
    <w:p w:rsidR="00F567C4" w:rsidRPr="00174396" w:rsidRDefault="00F567C4" w:rsidP="00F567C4">
      <w:pPr>
        <w:pStyle w:val="a0"/>
        <w:ind w:firstLine="567"/>
        <w:rPr>
          <w:lang w:val="ru-RU"/>
        </w:rPr>
      </w:pPr>
      <w:r w:rsidRPr="00174396">
        <w:rPr>
          <w:lang w:val="ru-RU"/>
        </w:rPr>
        <w:lastRenderedPageBreak/>
        <w:t xml:space="preserve">2) размещение </w:t>
      </w:r>
      <w:r w:rsidRPr="00174396">
        <w:rPr>
          <w:color w:val="000000" w:themeColor="text1"/>
          <w:lang w:val="ru-RU"/>
        </w:rPr>
        <w:t xml:space="preserve">проекта, подлежащего рассмотрению на общественных обсуждениях, информационных материалов к нему на официальном сайте Администрации </w:t>
      </w:r>
      <w:r w:rsidR="00A54B90" w:rsidRPr="00174396">
        <w:rPr>
          <w:color w:val="000000" w:themeColor="text1"/>
          <w:lang w:val="ru-RU"/>
        </w:rPr>
        <w:t>Целинного района</w:t>
      </w:r>
      <w:r w:rsidRPr="00174396">
        <w:rPr>
          <w:color w:val="000000" w:themeColor="text1"/>
          <w:lang w:val="ru-RU"/>
        </w:rPr>
        <w:t xml:space="preserve"> Алтайского края (</w:t>
      </w:r>
      <w:r w:rsidRPr="00174396">
        <w:rPr>
          <w:lang w:val="ru-RU"/>
        </w:rPr>
        <w:t>далее – сайт Администрации района, Администрация района) и открытие экспозиции или экспозиций такого проекта;</w:t>
      </w:r>
    </w:p>
    <w:p w:rsidR="00F567C4" w:rsidRPr="00174396" w:rsidRDefault="00F567C4" w:rsidP="00F567C4">
      <w:pPr>
        <w:pStyle w:val="a0"/>
        <w:ind w:firstLine="567"/>
        <w:rPr>
          <w:lang w:val="ru-RU"/>
        </w:rPr>
      </w:pPr>
      <w:r w:rsidRPr="00174396">
        <w:rPr>
          <w:lang w:val="ru-RU"/>
        </w:rPr>
        <w:t>3) проведение экспозиции или экспозиций проекта, подлежащего рассмотрению на общественных обсуждениях;</w:t>
      </w:r>
    </w:p>
    <w:p w:rsidR="00F567C4" w:rsidRPr="00174396" w:rsidRDefault="00F567C4" w:rsidP="00F567C4">
      <w:pPr>
        <w:pStyle w:val="a0"/>
        <w:ind w:firstLine="567"/>
        <w:rPr>
          <w:lang w:val="ru-RU"/>
        </w:rPr>
      </w:pPr>
      <w:r w:rsidRPr="00174396">
        <w:rPr>
          <w:lang w:val="ru-RU"/>
        </w:rPr>
        <w:t>4) подготовка и оформление протокола общественных обсуждений;</w:t>
      </w:r>
    </w:p>
    <w:p w:rsidR="00F567C4" w:rsidRPr="00174396" w:rsidRDefault="00F567C4" w:rsidP="005220FE">
      <w:pPr>
        <w:pStyle w:val="a0"/>
        <w:spacing w:after="120"/>
        <w:ind w:firstLine="567"/>
        <w:rPr>
          <w:lang w:val="ru-RU"/>
        </w:rPr>
      </w:pPr>
      <w:r w:rsidRPr="00174396">
        <w:rPr>
          <w:lang w:val="ru-RU"/>
        </w:rPr>
        <w:t>5) подготовка и опубликование заключения о результатах общественных обсуждений.</w:t>
      </w:r>
    </w:p>
    <w:p w:rsidR="00F567C4" w:rsidRPr="00174396" w:rsidRDefault="00F567C4" w:rsidP="00F567C4">
      <w:pPr>
        <w:pStyle w:val="a0"/>
        <w:ind w:firstLine="567"/>
        <w:rPr>
          <w:lang w:val="ru-RU"/>
        </w:rPr>
      </w:pPr>
      <w:r w:rsidRPr="00174396">
        <w:rPr>
          <w:b/>
          <w:lang w:val="ru-RU"/>
        </w:rPr>
        <w:t>8</w:t>
      </w:r>
      <w:r w:rsidRPr="00174396">
        <w:rPr>
          <w:lang w:val="ru-RU"/>
        </w:rPr>
        <w:t>. Процедура проведения публичных слушаний состоит из следующих этапов:</w:t>
      </w:r>
    </w:p>
    <w:p w:rsidR="00F567C4" w:rsidRPr="00174396" w:rsidRDefault="00F567C4" w:rsidP="00F567C4">
      <w:pPr>
        <w:pStyle w:val="a0"/>
        <w:ind w:firstLine="567"/>
        <w:rPr>
          <w:lang w:val="ru-RU"/>
        </w:rPr>
      </w:pPr>
      <w:r w:rsidRPr="00174396">
        <w:rPr>
          <w:lang w:val="ru-RU"/>
        </w:rPr>
        <w:t>1) оповещение о начале публичных слушаний;</w:t>
      </w:r>
    </w:p>
    <w:p w:rsidR="00F567C4" w:rsidRPr="00174396" w:rsidRDefault="00F567C4" w:rsidP="00F567C4">
      <w:pPr>
        <w:pStyle w:val="a0"/>
        <w:ind w:firstLine="567"/>
        <w:rPr>
          <w:lang w:val="ru-RU"/>
        </w:rPr>
      </w:pPr>
      <w:r w:rsidRPr="00174396">
        <w:rPr>
          <w:lang w:val="ru-RU"/>
        </w:rPr>
        <w:t>2) размещение проекта, подлежащего рассмотрению на публичных слушаниях, и информационных материалов к нему на официальном сайте Администрации района и открытие экспозиции или экспозиций такого проекта;</w:t>
      </w:r>
    </w:p>
    <w:p w:rsidR="00F567C4" w:rsidRPr="00174396" w:rsidRDefault="00F567C4" w:rsidP="00F567C4">
      <w:pPr>
        <w:pStyle w:val="a0"/>
        <w:ind w:firstLine="567"/>
        <w:rPr>
          <w:lang w:val="ru-RU"/>
        </w:rPr>
      </w:pPr>
      <w:r w:rsidRPr="00174396">
        <w:rPr>
          <w:lang w:val="ru-RU"/>
        </w:rPr>
        <w:t>3) проведение экспозиции или экспозиций проекта, подлежащего рассмотрению на публичных слушаниях;</w:t>
      </w:r>
    </w:p>
    <w:p w:rsidR="00F567C4" w:rsidRPr="00174396" w:rsidRDefault="00F567C4" w:rsidP="00F567C4">
      <w:pPr>
        <w:pStyle w:val="a0"/>
        <w:ind w:firstLine="567"/>
        <w:rPr>
          <w:lang w:val="ru-RU"/>
        </w:rPr>
      </w:pPr>
      <w:r w:rsidRPr="00174396">
        <w:rPr>
          <w:lang w:val="ru-RU"/>
        </w:rPr>
        <w:t>4) проведение собрания или собраний участников публичных слушаний;</w:t>
      </w:r>
    </w:p>
    <w:p w:rsidR="00F567C4" w:rsidRPr="00174396" w:rsidRDefault="00F567C4" w:rsidP="00F567C4">
      <w:pPr>
        <w:pStyle w:val="a0"/>
        <w:ind w:firstLine="567"/>
        <w:rPr>
          <w:lang w:val="ru-RU"/>
        </w:rPr>
      </w:pPr>
      <w:r w:rsidRPr="00174396">
        <w:rPr>
          <w:lang w:val="ru-RU"/>
        </w:rPr>
        <w:t>5) подготовка и оформление протокола публичных слушаний;</w:t>
      </w:r>
    </w:p>
    <w:p w:rsidR="00F567C4" w:rsidRPr="00174396" w:rsidRDefault="00F567C4" w:rsidP="005220FE">
      <w:pPr>
        <w:pStyle w:val="a0"/>
        <w:spacing w:after="120"/>
        <w:ind w:firstLine="567"/>
        <w:rPr>
          <w:lang w:val="ru-RU"/>
        </w:rPr>
      </w:pPr>
      <w:r w:rsidRPr="00174396">
        <w:rPr>
          <w:lang w:val="ru-RU"/>
        </w:rPr>
        <w:t>6) подготовка и опубликование заключения о результатах публичных слушаний</w:t>
      </w:r>
      <w:r w:rsidR="005220FE" w:rsidRPr="00174396">
        <w:rPr>
          <w:lang w:val="ru-RU"/>
        </w:rPr>
        <w:t>.</w:t>
      </w:r>
    </w:p>
    <w:p w:rsidR="00F567C4" w:rsidRPr="00174396" w:rsidRDefault="00F567C4" w:rsidP="00F567C4">
      <w:pPr>
        <w:pStyle w:val="a0"/>
        <w:ind w:firstLine="567"/>
        <w:rPr>
          <w:lang w:val="ru-RU"/>
        </w:rPr>
      </w:pPr>
      <w:r w:rsidRPr="00174396">
        <w:rPr>
          <w:b/>
          <w:lang w:val="ru-RU"/>
        </w:rPr>
        <w:t>9.</w:t>
      </w:r>
      <w:r w:rsidR="00A54A4B" w:rsidRPr="00174396">
        <w:rPr>
          <w:b/>
          <w:lang w:val="ru-RU"/>
        </w:rPr>
        <w:t xml:space="preserve"> </w:t>
      </w:r>
      <w:r w:rsidRPr="00174396">
        <w:rPr>
          <w:lang w:val="ru-RU"/>
        </w:rPr>
        <w:t>Оповещение о начале общественных обсуждений или публичных слушаний должно содержать:</w:t>
      </w:r>
    </w:p>
    <w:p w:rsidR="00F567C4" w:rsidRPr="00174396" w:rsidRDefault="00174396" w:rsidP="00F567C4">
      <w:pPr>
        <w:pStyle w:val="a0"/>
        <w:ind w:firstLine="567"/>
        <w:rPr>
          <w:lang w:val="ru-RU"/>
        </w:rPr>
      </w:pPr>
      <w:r w:rsidRPr="00174396">
        <w:rPr>
          <w:lang w:val="ru-RU"/>
        </w:rPr>
        <w:t>1)</w:t>
      </w:r>
      <w:r w:rsidR="00F567C4" w:rsidRPr="00174396">
        <w:rPr>
          <w:lang w:val="ru-RU"/>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F567C4" w:rsidRPr="00174396" w:rsidRDefault="00174396" w:rsidP="00F567C4">
      <w:pPr>
        <w:pStyle w:val="a0"/>
        <w:ind w:firstLine="567"/>
        <w:rPr>
          <w:lang w:val="ru-RU"/>
        </w:rPr>
      </w:pPr>
      <w:r w:rsidRPr="00174396">
        <w:rPr>
          <w:lang w:val="ru-RU"/>
        </w:rPr>
        <w:t>2)</w:t>
      </w:r>
      <w:r w:rsidR="00F567C4" w:rsidRPr="00174396">
        <w:rPr>
          <w:lang w:val="ru-RU"/>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F567C4" w:rsidRPr="00174396" w:rsidRDefault="00174396" w:rsidP="00F567C4">
      <w:pPr>
        <w:pStyle w:val="a0"/>
        <w:ind w:firstLine="567"/>
        <w:rPr>
          <w:lang w:val="ru-RU"/>
        </w:rPr>
      </w:pPr>
      <w:r w:rsidRPr="00174396">
        <w:rPr>
          <w:lang w:val="ru-RU"/>
        </w:rPr>
        <w:t>3)</w:t>
      </w:r>
      <w:r w:rsidR="00F567C4" w:rsidRPr="00174396">
        <w:rPr>
          <w:lang w:val="ru-RU"/>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F567C4" w:rsidRPr="00174396" w:rsidRDefault="00174396" w:rsidP="005220FE">
      <w:pPr>
        <w:pStyle w:val="a0"/>
        <w:spacing w:after="120"/>
        <w:ind w:firstLine="567"/>
        <w:rPr>
          <w:lang w:val="ru-RU"/>
        </w:rPr>
      </w:pPr>
      <w:r w:rsidRPr="00174396">
        <w:rPr>
          <w:lang w:val="ru-RU"/>
        </w:rPr>
        <w:t>4)</w:t>
      </w:r>
      <w:r w:rsidR="00F567C4" w:rsidRPr="00174396">
        <w:rPr>
          <w:lang w:val="ru-RU"/>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F567C4" w:rsidRPr="00174396" w:rsidRDefault="00F567C4" w:rsidP="00F567C4">
      <w:pPr>
        <w:pStyle w:val="a0"/>
        <w:ind w:firstLine="567"/>
        <w:rPr>
          <w:lang w:val="ru-RU"/>
        </w:rPr>
      </w:pPr>
      <w:r w:rsidRPr="00174396">
        <w:rPr>
          <w:b/>
          <w:lang w:val="ru-RU"/>
        </w:rPr>
        <w:t>10.</w:t>
      </w:r>
      <w:r w:rsidR="00A54A4B" w:rsidRPr="00174396">
        <w:rPr>
          <w:b/>
          <w:lang w:val="ru-RU"/>
        </w:rPr>
        <w:t xml:space="preserve"> </w:t>
      </w:r>
      <w:r w:rsidRPr="00174396">
        <w:rPr>
          <w:lang w:val="ru-RU"/>
        </w:rPr>
        <w:t>Результаты общественных обсуждений или публичных слушаний носят рекомендательный характер для органов местного самоуправления района.</w:t>
      </w:r>
    </w:p>
    <w:p w:rsidR="00F567C4" w:rsidRPr="00AA4F56" w:rsidRDefault="00F567C4" w:rsidP="00AA4F56">
      <w:pPr>
        <w:pStyle w:val="3"/>
        <w:spacing w:before="0" w:after="0"/>
        <w:ind w:firstLine="709"/>
        <w:jc w:val="both"/>
        <w:rPr>
          <w:b w:val="0"/>
          <w:i/>
          <w:szCs w:val="24"/>
          <w:lang w:eastAsia="ar-SA"/>
        </w:rPr>
      </w:pPr>
      <w:bookmarkStart w:id="176" w:name="_Toc101362469"/>
      <w:bookmarkStart w:id="177" w:name="_Toc127299524"/>
      <w:r w:rsidRPr="00AA4F56">
        <w:rPr>
          <w:b w:val="0"/>
          <w:i/>
          <w:szCs w:val="24"/>
          <w:lang w:eastAsia="ar-SA"/>
        </w:rPr>
        <w:lastRenderedPageBreak/>
        <w:t>Статья 14. Сроки проведения общественных обсуждений или публичных слушаний</w:t>
      </w:r>
      <w:bookmarkEnd w:id="168"/>
      <w:bookmarkEnd w:id="169"/>
      <w:bookmarkEnd w:id="170"/>
      <w:bookmarkEnd w:id="171"/>
      <w:bookmarkEnd w:id="172"/>
      <w:bookmarkEnd w:id="173"/>
      <w:bookmarkEnd w:id="174"/>
      <w:bookmarkEnd w:id="175"/>
      <w:bookmarkEnd w:id="176"/>
      <w:bookmarkEnd w:id="177"/>
    </w:p>
    <w:p w:rsidR="00AA4F56" w:rsidRPr="00AA4F56" w:rsidRDefault="00AA4F56" w:rsidP="00AA4F56">
      <w:pPr>
        <w:pStyle w:val="af0"/>
        <w:keepNext/>
        <w:keepLines/>
        <w:tabs>
          <w:tab w:val="left" w:pos="720"/>
        </w:tabs>
        <w:spacing w:before="0" w:beforeAutospacing="0" w:after="0" w:afterAutospacing="0"/>
        <w:ind w:firstLine="720"/>
        <w:jc w:val="both"/>
      </w:pPr>
      <w:r w:rsidRPr="00AA4F56">
        <w:rPr>
          <w:b/>
        </w:rPr>
        <w:t xml:space="preserve">1. </w:t>
      </w:r>
      <w:r w:rsidRPr="00AA4F56">
        <w:rPr>
          <w:color w:val="000000"/>
          <w:shd w:val="clear" w:color="auto" w:fill="FFFFFF"/>
        </w:rPr>
        <w:t>Срок согласования проекта генерального плана поселения, проекта генерального плана городского округа, проекта документа о внесении изменений в соответствующий генеральный план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или городской округ,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не может превышать один месяц со дня поступления в указанные органы уведомления об обеспечении доступа к проекту генерального плана, проекту документа о внесении изменений в генеральный план и материалам по их обоснованию в информационной системе территориального планирования. Уполномоченный орган местного самоуправления обязан обеспечить доступ к проектам генеральных планов поселений, проектам генеральных планов городских округов и материалам по их обоснованию в информационной системе территориального планирования с использованием официального сайта уполномоченного органа местного самоуправления в информационно-телекоммуникационной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не менее чем за один месяц до их утверждения.</w:t>
      </w:r>
    </w:p>
    <w:p w:rsidR="00AA4F56" w:rsidRPr="00AA4F56" w:rsidRDefault="00AA4F56" w:rsidP="00AA4F56">
      <w:pPr>
        <w:pStyle w:val="af0"/>
        <w:keepNext/>
        <w:keepLines/>
        <w:tabs>
          <w:tab w:val="left" w:pos="720"/>
        </w:tabs>
        <w:spacing w:before="0" w:beforeAutospacing="0" w:after="0" w:afterAutospacing="0"/>
        <w:ind w:firstLine="720"/>
        <w:jc w:val="both"/>
      </w:pPr>
      <w:r w:rsidRPr="00AA4F56">
        <w:rPr>
          <w:b/>
        </w:rPr>
        <w:t xml:space="preserve">2. </w:t>
      </w:r>
      <w:r w:rsidRPr="00AA4F56">
        <w:t xml:space="preserve"> Срок проведения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превышать один месяц. При этом нормативными правовыми актами Правительства Российской Федерации, высших исполнительных органов государственной власти субъектов Российской Федерации наряду со случаями, предусмотренными законодательством о градостроительной деятельности, могут быть установлены случаи утверждения указанных проектов, внесения изменений в указанные проекты без проведения общественных обсуждений или публичных слушаний.</w:t>
      </w:r>
    </w:p>
    <w:p w:rsidR="00AA4F56" w:rsidRPr="00AA4F56" w:rsidRDefault="00AA4F56" w:rsidP="00AA4F56">
      <w:pPr>
        <w:pStyle w:val="af0"/>
        <w:keepNext/>
        <w:keepLines/>
        <w:tabs>
          <w:tab w:val="left" w:pos="720"/>
        </w:tabs>
        <w:spacing w:before="0" w:beforeAutospacing="0" w:after="0" w:afterAutospacing="0"/>
        <w:ind w:firstLine="720"/>
        <w:jc w:val="both"/>
        <w:rPr>
          <w:color w:val="000000"/>
          <w:shd w:val="clear" w:color="auto" w:fill="FFFFFF"/>
        </w:rPr>
      </w:pPr>
      <w:r w:rsidRPr="00AA4F56">
        <w:rPr>
          <w:b/>
        </w:rPr>
        <w:t>3.</w:t>
      </w:r>
      <w:r w:rsidRPr="00AA4F56">
        <w:t xml:space="preserve"> </w:t>
      </w:r>
      <w:r w:rsidRPr="00AA4F56">
        <w:rPr>
          <w:color w:val="000000"/>
          <w:shd w:val="clear" w:color="auto" w:fill="FFFFFF"/>
        </w:rPr>
        <w:t>Подготовка проектов изменений в генеральный план поселения, генеральный план городского округа, изменений в правила землепользования и застройки может осуществляться одновременно с разработкой документации по планировке территории. В этом случае проведение общественных обсуждений или публичных слушаний по всем таким проектам осуществляется одновременно.</w:t>
      </w:r>
    </w:p>
    <w:p w:rsidR="00AA4F56" w:rsidRPr="00AA4F56" w:rsidRDefault="00AA4F56" w:rsidP="00AA4F56">
      <w:pPr>
        <w:pStyle w:val="af0"/>
        <w:keepNext/>
        <w:keepLines/>
        <w:tabs>
          <w:tab w:val="left" w:pos="720"/>
        </w:tabs>
        <w:spacing w:before="0" w:beforeAutospacing="0" w:after="0" w:afterAutospacing="0"/>
        <w:ind w:firstLine="720"/>
        <w:jc w:val="both"/>
        <w:rPr>
          <w:color w:val="000000"/>
          <w:shd w:val="clear" w:color="auto" w:fill="FFFFFF"/>
        </w:rPr>
      </w:pPr>
      <w:r w:rsidRPr="00AA4F56">
        <w:rPr>
          <w:b/>
          <w:color w:val="000000"/>
          <w:shd w:val="clear" w:color="auto" w:fill="FFFFFF"/>
        </w:rPr>
        <w:t>4.</w:t>
      </w:r>
      <w:r w:rsidRPr="00AA4F56">
        <w:rPr>
          <w:color w:val="000000"/>
          <w:shd w:val="clear" w:color="auto" w:fill="FFFFFF"/>
        </w:rPr>
        <w:t xml:space="preserve"> По проектам генеральных планов поселений, генеральных планов городских округов, подготовленным применительно к отдельным населенным пунктам, входящим в состав поселения, городского округа, к территории за границами населенных пунктов, и по проектам документов о внесении изменений в утвержденные генеральные планы, подготовленным применительно к отдельным населенным пунктам, к территории за границами населенных пунктов, общественные обсуждения или публичные слушания проводятся только:</w:t>
      </w:r>
    </w:p>
    <w:p w:rsidR="00AA4F56" w:rsidRPr="00AA4F56" w:rsidRDefault="00AA4F56" w:rsidP="00AA4F56">
      <w:pPr>
        <w:shd w:val="clear" w:color="auto" w:fill="FFFFFF"/>
        <w:spacing w:line="240" w:lineRule="auto"/>
        <w:ind w:firstLine="540"/>
        <w:jc w:val="both"/>
        <w:rPr>
          <w:rFonts w:ascii="Times New Roman" w:hAnsi="Times New Roman"/>
          <w:color w:val="000000"/>
          <w:sz w:val="24"/>
          <w:szCs w:val="24"/>
          <w:lang w:eastAsia="ru-RU"/>
        </w:rPr>
      </w:pPr>
      <w:r w:rsidRPr="00AA4F56">
        <w:rPr>
          <w:rFonts w:ascii="Times New Roman" w:hAnsi="Times New Roman"/>
          <w:color w:val="000000"/>
          <w:sz w:val="24"/>
          <w:szCs w:val="24"/>
          <w:lang w:eastAsia="ru-RU"/>
        </w:rPr>
        <w:t>а) в населенном пункте, в отношении которого подготовлен проект генерального плана или проект документа о внесении изменений в генеральный план;</w:t>
      </w:r>
    </w:p>
    <w:p w:rsidR="00AA4F56" w:rsidRPr="00AA4F56" w:rsidRDefault="00AA4F56" w:rsidP="00AA4F56">
      <w:pPr>
        <w:shd w:val="clear" w:color="auto" w:fill="FFFFFF"/>
        <w:spacing w:line="240" w:lineRule="auto"/>
        <w:ind w:firstLine="540"/>
        <w:jc w:val="both"/>
        <w:rPr>
          <w:rFonts w:ascii="Times New Roman" w:hAnsi="Times New Roman"/>
          <w:color w:val="000000"/>
          <w:sz w:val="24"/>
          <w:szCs w:val="24"/>
          <w:lang w:eastAsia="ru-RU"/>
        </w:rPr>
      </w:pPr>
      <w:r w:rsidRPr="00AA4F56">
        <w:rPr>
          <w:rFonts w:ascii="Times New Roman" w:hAnsi="Times New Roman"/>
          <w:color w:val="000000"/>
          <w:sz w:val="24"/>
          <w:szCs w:val="24"/>
          <w:lang w:eastAsia="ru-RU"/>
        </w:rPr>
        <w:t>б) в ближайшем населенном пункте с участием правообладателей земельных участков, имеющих общую границу с таким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w:t>
      </w:r>
    </w:p>
    <w:p w:rsidR="00AA4F56" w:rsidRPr="00AA4F56" w:rsidRDefault="00AA4F56" w:rsidP="00AA4F56">
      <w:pPr>
        <w:shd w:val="clear" w:color="auto" w:fill="FFFFFF"/>
        <w:spacing w:line="240" w:lineRule="auto"/>
        <w:ind w:firstLine="540"/>
        <w:jc w:val="both"/>
        <w:rPr>
          <w:rFonts w:ascii="Times New Roman" w:hAnsi="Times New Roman"/>
          <w:color w:val="000000"/>
          <w:sz w:val="24"/>
          <w:szCs w:val="24"/>
          <w:shd w:val="clear" w:color="auto" w:fill="FFFFFF"/>
        </w:rPr>
      </w:pPr>
      <w:r w:rsidRPr="00AA4F56">
        <w:rPr>
          <w:rFonts w:ascii="Times New Roman" w:hAnsi="Times New Roman"/>
          <w:b/>
          <w:color w:val="000000"/>
          <w:sz w:val="24"/>
          <w:szCs w:val="24"/>
          <w:lang w:eastAsia="ru-RU"/>
        </w:rPr>
        <w:t>5.</w:t>
      </w:r>
      <w:r w:rsidRPr="00AA4F56">
        <w:rPr>
          <w:rFonts w:ascii="Times New Roman" w:hAnsi="Times New Roman"/>
          <w:color w:val="000000"/>
          <w:sz w:val="24"/>
          <w:szCs w:val="24"/>
          <w:lang w:eastAsia="ru-RU"/>
        </w:rPr>
        <w:t xml:space="preserve"> </w:t>
      </w:r>
      <w:r w:rsidRPr="00AA4F56">
        <w:rPr>
          <w:rFonts w:ascii="Times New Roman" w:hAnsi="Times New Roman"/>
          <w:color w:val="000000"/>
          <w:sz w:val="24"/>
          <w:szCs w:val="24"/>
          <w:shd w:val="clear" w:color="auto" w:fill="FFFFFF"/>
        </w:rPr>
        <w:t xml:space="preserve">В случае подготовки изменений в правила землепользования и застройки общественные обсуждения или публичные слушания по проектам документов о внесении изменений в правила землепользования и застройки проводятся в границах населенного </w:t>
      </w:r>
      <w:r w:rsidRPr="00AA4F56">
        <w:rPr>
          <w:rFonts w:ascii="Times New Roman" w:hAnsi="Times New Roman"/>
          <w:color w:val="000000"/>
          <w:sz w:val="24"/>
          <w:szCs w:val="24"/>
          <w:shd w:val="clear" w:color="auto" w:fill="FFFFFF"/>
        </w:rPr>
        <w:lastRenderedPageBreak/>
        <w:t>пункта, в отношении которого подготовлены такие изменения, а в случае подготовки изменений в правила землепользования и застройки в отношении территории за границами населенных пунктов - в границах ближайшего населенного пункта с участием правообладателей земельных участков, имеющих общую границу с таким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w:t>
      </w:r>
    </w:p>
    <w:p w:rsidR="00AA4F56" w:rsidRPr="00AA4F56" w:rsidRDefault="00AA4F56" w:rsidP="00AA4F56">
      <w:pPr>
        <w:shd w:val="clear" w:color="auto" w:fill="FFFFFF"/>
        <w:spacing w:line="240" w:lineRule="auto"/>
        <w:ind w:firstLine="540"/>
        <w:jc w:val="both"/>
        <w:rPr>
          <w:rFonts w:ascii="Times New Roman" w:hAnsi="Times New Roman"/>
          <w:sz w:val="24"/>
          <w:szCs w:val="24"/>
        </w:rPr>
      </w:pPr>
      <w:r w:rsidRPr="00AA4F56">
        <w:rPr>
          <w:rFonts w:ascii="Times New Roman" w:hAnsi="Times New Roman"/>
          <w:b/>
          <w:sz w:val="24"/>
          <w:szCs w:val="24"/>
        </w:rPr>
        <w:t xml:space="preserve">6. </w:t>
      </w:r>
      <w:r w:rsidRPr="00AA4F56">
        <w:rPr>
          <w:rFonts w:ascii="Times New Roman" w:hAnsi="Times New Roman"/>
          <w:sz w:val="24"/>
          <w:szCs w:val="24"/>
        </w:rPr>
        <w:t xml:space="preserve"> 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 </w:t>
      </w:r>
    </w:p>
    <w:p w:rsidR="00AA4F56" w:rsidRPr="00AA4F56" w:rsidRDefault="00AA4F56" w:rsidP="00AA4F56">
      <w:pPr>
        <w:shd w:val="clear" w:color="auto" w:fill="FFFFFF"/>
        <w:spacing w:line="240" w:lineRule="auto"/>
        <w:ind w:firstLine="540"/>
        <w:jc w:val="both"/>
        <w:rPr>
          <w:rFonts w:ascii="Times New Roman" w:hAnsi="Times New Roman"/>
          <w:sz w:val="24"/>
          <w:szCs w:val="24"/>
        </w:rPr>
      </w:pPr>
      <w:r w:rsidRPr="00AA4F56">
        <w:rPr>
          <w:rFonts w:ascii="Times New Roman" w:hAnsi="Times New Roman"/>
          <w:b/>
          <w:sz w:val="24"/>
          <w:szCs w:val="24"/>
        </w:rPr>
        <w:t xml:space="preserve">7. </w:t>
      </w:r>
      <w:r w:rsidRPr="00AA4F56">
        <w:rPr>
          <w:rFonts w:ascii="Times New Roman" w:hAnsi="Times New Roman"/>
          <w:sz w:val="24"/>
          <w:szCs w:val="24"/>
        </w:rPr>
        <w:t xml:space="preserve">Согласно части 3.5 статьи 33 Градостроительного кодекса РФ внесение изменений в правила землепользования и застройки в связи с обнаружением мест </w:t>
      </w:r>
      <w:proofErr w:type="gramStart"/>
      <w:r w:rsidRPr="00AA4F56">
        <w:rPr>
          <w:rFonts w:ascii="Times New Roman" w:hAnsi="Times New Roman"/>
          <w:sz w:val="24"/>
          <w:szCs w:val="24"/>
        </w:rPr>
        <w:t>захоронений</w:t>
      </w:r>
      <w:proofErr w:type="gramEnd"/>
      <w:r w:rsidRPr="00AA4F56">
        <w:rPr>
          <w:rFonts w:ascii="Times New Roman" w:hAnsi="Times New Roman"/>
          <w:sz w:val="24"/>
          <w:szCs w:val="24"/>
        </w:rPr>
        <w:t xml:space="preserve">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 </w:t>
      </w:r>
    </w:p>
    <w:p w:rsidR="00AA4F56" w:rsidRPr="00AA4F56" w:rsidRDefault="00AA4F56" w:rsidP="00AA4F56">
      <w:pPr>
        <w:spacing w:line="240" w:lineRule="auto"/>
        <w:rPr>
          <w:lang w:eastAsia="ar-SA"/>
        </w:rPr>
      </w:pPr>
    </w:p>
    <w:p w:rsidR="00F567C4" w:rsidRPr="00AA4F56" w:rsidRDefault="00F567C4" w:rsidP="00AA4F56">
      <w:pPr>
        <w:pStyle w:val="a0"/>
        <w:rPr>
          <w:lang w:val="ru-RU"/>
        </w:rPr>
      </w:pPr>
      <w:bookmarkStart w:id="178" w:name="_Toc282347526"/>
      <w:bookmarkStart w:id="179" w:name="_Toc321209565"/>
      <w:bookmarkStart w:id="180" w:name="_Toc339819810"/>
      <w:bookmarkStart w:id="181" w:name="_Toc379293266"/>
      <w:bookmarkStart w:id="182" w:name="_Toc380581543"/>
      <w:bookmarkStart w:id="183" w:name="_Toc392516675"/>
      <w:bookmarkStart w:id="184" w:name="_Toc400454222"/>
      <w:bookmarkStart w:id="185" w:name="_Toc410315200"/>
      <w:bookmarkStart w:id="186" w:name="_Toc424120759"/>
      <w:bookmarkStart w:id="187" w:name="_Toc429415677"/>
      <w:bookmarkStart w:id="188" w:name="_Toc101362470"/>
      <w:bookmarkStart w:id="189" w:name="_Toc127299525"/>
      <w:r w:rsidRPr="00AA4F56">
        <w:rPr>
          <w:i/>
          <w:lang w:val="ru-RU"/>
        </w:rPr>
        <w:t>15. Полномочия Организатора общественных обсуждений или публичных слушаний</w:t>
      </w:r>
      <w:r w:rsidR="005402C1" w:rsidRPr="00AA4F56">
        <w:rPr>
          <w:i/>
          <w:lang w:val="ru-RU"/>
        </w:rPr>
        <w:t xml:space="preserve"> </w:t>
      </w:r>
      <w:r w:rsidRPr="00AA4F56">
        <w:rPr>
          <w:i/>
          <w:lang w:val="ru-RU"/>
        </w:rPr>
        <w:t>в области организации и проведения общественных обсуждений или публичных слушаний</w:t>
      </w:r>
      <w:bookmarkEnd w:id="178"/>
      <w:bookmarkEnd w:id="179"/>
      <w:bookmarkEnd w:id="180"/>
      <w:bookmarkEnd w:id="181"/>
      <w:bookmarkEnd w:id="182"/>
      <w:bookmarkEnd w:id="183"/>
      <w:bookmarkEnd w:id="184"/>
      <w:bookmarkEnd w:id="185"/>
      <w:bookmarkEnd w:id="186"/>
      <w:bookmarkEnd w:id="187"/>
      <w:bookmarkEnd w:id="188"/>
      <w:bookmarkEnd w:id="189"/>
    </w:p>
    <w:p w:rsidR="00F567C4" w:rsidRPr="00174396" w:rsidRDefault="00F567C4" w:rsidP="00AA4F56">
      <w:pPr>
        <w:pStyle w:val="a0"/>
        <w:ind w:firstLine="567"/>
        <w:rPr>
          <w:lang w:val="ru-RU"/>
        </w:rPr>
      </w:pPr>
      <w:bookmarkStart w:id="190" w:name="_Toc339819811"/>
      <w:bookmarkStart w:id="191" w:name="_Toc379293267"/>
      <w:bookmarkStart w:id="192" w:name="_Toc380581544"/>
      <w:bookmarkStart w:id="193" w:name="_Toc392516676"/>
      <w:bookmarkStart w:id="194" w:name="_Toc400454223"/>
      <w:bookmarkStart w:id="195" w:name="_Toc410315201"/>
      <w:bookmarkStart w:id="196" w:name="_Toc424120760"/>
      <w:bookmarkStart w:id="197" w:name="_Toc429415678"/>
      <w:r w:rsidRPr="00174396">
        <w:rPr>
          <w:b/>
          <w:lang w:val="ru-RU"/>
        </w:rPr>
        <w:t xml:space="preserve">1. </w:t>
      </w:r>
      <w:r w:rsidRPr="00174396">
        <w:rPr>
          <w:lang w:val="ru-RU"/>
        </w:rPr>
        <w:t xml:space="preserve">Со дня принятия решения о проведении общественных обсуждений или публичных слушаний Организатор общественных обсуждений или публичных слушаний: </w:t>
      </w:r>
    </w:p>
    <w:p w:rsidR="00F567C4" w:rsidRPr="00174396" w:rsidRDefault="00F567C4" w:rsidP="00AA4F56">
      <w:pPr>
        <w:pStyle w:val="a0"/>
        <w:numPr>
          <w:ilvl w:val="0"/>
          <w:numId w:val="1"/>
        </w:numPr>
        <w:ind w:left="0" w:firstLine="709"/>
        <w:rPr>
          <w:lang w:val="ru-RU"/>
        </w:rPr>
      </w:pPr>
      <w:r w:rsidRPr="00174396">
        <w:rPr>
          <w:lang w:val="ru-RU"/>
        </w:rPr>
        <w:t xml:space="preserve">обеспечивает заблаговременное обнародование темы и перечня вопросов общественных обсуждений или публичных слушаний; </w:t>
      </w:r>
    </w:p>
    <w:p w:rsidR="00F567C4" w:rsidRPr="00174396" w:rsidRDefault="00F567C4" w:rsidP="00AA4F56">
      <w:pPr>
        <w:pStyle w:val="a0"/>
        <w:numPr>
          <w:ilvl w:val="0"/>
          <w:numId w:val="1"/>
        </w:numPr>
        <w:ind w:left="0" w:firstLine="709"/>
        <w:rPr>
          <w:lang w:val="ru-RU"/>
        </w:rPr>
      </w:pPr>
      <w:r w:rsidRPr="00174396">
        <w:rPr>
          <w:lang w:val="ru-RU"/>
        </w:rPr>
        <w:t>организует выставки, экспозиции демонстрационных материалов, проектов, документов, выносимых на публичные слушания, выступления представителей органов местного самоуправления, разработчиков проектов документов или изменений к ним на собраниях жителей;</w:t>
      </w:r>
    </w:p>
    <w:p w:rsidR="00F567C4" w:rsidRPr="00174396" w:rsidRDefault="00F567C4" w:rsidP="00F567C4">
      <w:pPr>
        <w:pStyle w:val="a0"/>
        <w:numPr>
          <w:ilvl w:val="0"/>
          <w:numId w:val="1"/>
        </w:numPr>
        <w:ind w:left="0" w:firstLine="709"/>
        <w:rPr>
          <w:lang w:val="ru-RU"/>
        </w:rPr>
      </w:pPr>
      <w:r w:rsidRPr="00174396">
        <w:rPr>
          <w:lang w:val="ru-RU"/>
        </w:rPr>
        <w:t>содействует участникам общественных обсуждений или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публичных слушаниях;</w:t>
      </w:r>
    </w:p>
    <w:p w:rsidR="00F567C4" w:rsidRPr="00174396" w:rsidRDefault="00F567C4" w:rsidP="00F567C4">
      <w:pPr>
        <w:pStyle w:val="a0"/>
        <w:numPr>
          <w:ilvl w:val="0"/>
          <w:numId w:val="1"/>
        </w:numPr>
        <w:ind w:left="0" w:firstLine="709"/>
        <w:rPr>
          <w:lang w:val="ru-RU"/>
        </w:rPr>
      </w:pPr>
      <w:r w:rsidRPr="00174396">
        <w:rPr>
          <w:lang w:val="ru-RU"/>
        </w:rPr>
        <w:t>организует подготовку проекта заключения общественных обсуждений или публичных слушаний, состоящего из рекомендаций и предложений по каждому из вопросов, выносимых на общественные обсуждения или публичные слушания;</w:t>
      </w:r>
    </w:p>
    <w:p w:rsidR="00F567C4" w:rsidRPr="00174396" w:rsidRDefault="00F567C4" w:rsidP="00F567C4">
      <w:pPr>
        <w:pStyle w:val="a0"/>
        <w:numPr>
          <w:ilvl w:val="0"/>
          <w:numId w:val="1"/>
        </w:numPr>
        <w:ind w:left="0" w:firstLine="709"/>
        <w:rPr>
          <w:lang w:val="ru-RU"/>
        </w:rPr>
      </w:pPr>
      <w:r w:rsidRPr="00174396">
        <w:rPr>
          <w:lang w:val="ru-RU"/>
        </w:rPr>
        <w:t>назначает ведущего и секретаря общественных обсуждений или публичных слушаний для ведения общественных обсуждений или публичных слушаний и составления протокола общественных обсуждений или публичных слушаний;</w:t>
      </w:r>
    </w:p>
    <w:p w:rsidR="00F567C4" w:rsidRPr="00174396" w:rsidRDefault="00F567C4" w:rsidP="00F567C4">
      <w:pPr>
        <w:pStyle w:val="a0"/>
        <w:numPr>
          <w:ilvl w:val="0"/>
          <w:numId w:val="1"/>
        </w:numPr>
        <w:ind w:left="0" w:firstLine="709"/>
        <w:rPr>
          <w:lang w:val="ru-RU"/>
        </w:rPr>
      </w:pPr>
      <w:r w:rsidRPr="00174396">
        <w:rPr>
          <w:lang w:val="ru-RU"/>
        </w:rPr>
        <w:t xml:space="preserve">оповещает население сельского поселения об инициаторах, дате, месте проведения, теме и вопросах, выносимых на общественные обсуждения или публичные слушания; </w:t>
      </w:r>
    </w:p>
    <w:p w:rsidR="00F567C4" w:rsidRPr="00174396" w:rsidRDefault="00F567C4" w:rsidP="00F567C4">
      <w:pPr>
        <w:pStyle w:val="a0"/>
        <w:numPr>
          <w:ilvl w:val="0"/>
          <w:numId w:val="1"/>
        </w:numPr>
        <w:ind w:left="0" w:firstLine="709"/>
        <w:rPr>
          <w:lang w:val="ru-RU"/>
        </w:rPr>
      </w:pPr>
      <w:r w:rsidRPr="00174396">
        <w:rPr>
          <w:lang w:val="ru-RU"/>
        </w:rPr>
        <w:t>осуществляет иные полномочия.</w:t>
      </w:r>
    </w:p>
    <w:p w:rsidR="00F567C4" w:rsidRDefault="00F567C4" w:rsidP="00F567C4">
      <w:pPr>
        <w:spacing w:line="240" w:lineRule="auto"/>
        <w:ind w:firstLine="709"/>
        <w:jc w:val="both"/>
        <w:rPr>
          <w:rFonts w:ascii="Times New Roman" w:hAnsi="Times New Roman"/>
          <w:sz w:val="24"/>
          <w:szCs w:val="24"/>
          <w:lang w:eastAsia="ar-SA" w:bidi="en-US"/>
        </w:rPr>
      </w:pPr>
      <w:r w:rsidRPr="00174396">
        <w:rPr>
          <w:rFonts w:ascii="Times New Roman" w:hAnsi="Times New Roman"/>
          <w:sz w:val="24"/>
          <w:szCs w:val="24"/>
          <w:lang w:eastAsia="ar-SA" w:bidi="en-US"/>
        </w:rPr>
        <w:t>В случаях, когда решаются вопросы об изъятии земельных участков путем выкупа, резервирования земельных участков,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предстоящем общественном обсуждении или публичных слушаниях.</w:t>
      </w:r>
    </w:p>
    <w:p w:rsidR="00AA4F56" w:rsidRDefault="00AA4F56" w:rsidP="00F567C4">
      <w:pPr>
        <w:spacing w:line="240" w:lineRule="auto"/>
        <w:ind w:firstLine="709"/>
        <w:jc w:val="both"/>
        <w:rPr>
          <w:rFonts w:ascii="Times New Roman" w:hAnsi="Times New Roman"/>
          <w:sz w:val="24"/>
          <w:szCs w:val="24"/>
          <w:lang w:eastAsia="ar-SA" w:bidi="en-US"/>
        </w:rPr>
      </w:pPr>
    </w:p>
    <w:p w:rsidR="00AA4F56" w:rsidRDefault="00AA4F56" w:rsidP="00F567C4">
      <w:pPr>
        <w:spacing w:line="240" w:lineRule="auto"/>
        <w:ind w:firstLine="709"/>
        <w:jc w:val="both"/>
        <w:rPr>
          <w:rFonts w:ascii="Times New Roman" w:hAnsi="Times New Roman"/>
          <w:sz w:val="24"/>
          <w:szCs w:val="24"/>
          <w:lang w:eastAsia="ar-SA" w:bidi="en-US"/>
        </w:rPr>
      </w:pPr>
    </w:p>
    <w:p w:rsidR="00AA4F56" w:rsidRPr="00174396" w:rsidRDefault="00AA4F56" w:rsidP="00F567C4">
      <w:pPr>
        <w:spacing w:line="240" w:lineRule="auto"/>
        <w:ind w:firstLine="709"/>
        <w:jc w:val="both"/>
        <w:rPr>
          <w:rFonts w:ascii="Times New Roman" w:hAnsi="Times New Roman"/>
          <w:b/>
          <w:bCs/>
          <w:sz w:val="24"/>
          <w:szCs w:val="24"/>
          <w:lang w:eastAsia="ar-SA" w:bidi="en-US"/>
        </w:rPr>
      </w:pPr>
    </w:p>
    <w:p w:rsidR="00F567C4" w:rsidRPr="00174396" w:rsidRDefault="00F567C4" w:rsidP="00F567C4">
      <w:pPr>
        <w:pStyle w:val="3"/>
        <w:ind w:firstLine="709"/>
        <w:jc w:val="both"/>
        <w:rPr>
          <w:b w:val="0"/>
          <w:i/>
          <w:szCs w:val="24"/>
          <w:lang w:eastAsia="ar-SA"/>
        </w:rPr>
      </w:pPr>
      <w:bookmarkStart w:id="198" w:name="_Toc101362471"/>
      <w:bookmarkStart w:id="199" w:name="_Toc127299526"/>
      <w:r w:rsidRPr="00174396">
        <w:rPr>
          <w:b w:val="0"/>
          <w:i/>
          <w:szCs w:val="24"/>
          <w:lang w:eastAsia="ar-SA"/>
        </w:rPr>
        <w:lastRenderedPageBreak/>
        <w:t>Статья 16. Проведение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190"/>
      <w:bookmarkEnd w:id="191"/>
      <w:bookmarkEnd w:id="192"/>
      <w:bookmarkEnd w:id="193"/>
      <w:bookmarkEnd w:id="194"/>
      <w:bookmarkEnd w:id="195"/>
      <w:bookmarkEnd w:id="196"/>
      <w:bookmarkEnd w:id="197"/>
      <w:bookmarkEnd w:id="198"/>
      <w:bookmarkEnd w:id="199"/>
    </w:p>
    <w:p w:rsidR="00F567C4" w:rsidRPr="00174396" w:rsidRDefault="00F567C4" w:rsidP="00E316B1">
      <w:pPr>
        <w:pStyle w:val="a0"/>
        <w:spacing w:after="120"/>
        <w:ind w:firstLine="567"/>
        <w:rPr>
          <w:color w:val="000000" w:themeColor="text1"/>
          <w:lang w:val="ru-RU"/>
        </w:rPr>
      </w:pPr>
      <w:bookmarkStart w:id="200" w:name="_Toc321209567"/>
      <w:bookmarkStart w:id="201" w:name="_Toc339819812"/>
      <w:bookmarkStart w:id="202" w:name="_Toc379293268"/>
      <w:bookmarkStart w:id="203" w:name="_Toc380581545"/>
      <w:bookmarkStart w:id="204" w:name="_Toc392516677"/>
      <w:bookmarkStart w:id="205" w:name="_Toc400454224"/>
      <w:bookmarkStart w:id="206" w:name="_Toc410315202"/>
      <w:bookmarkStart w:id="207" w:name="_Toc424120761"/>
      <w:bookmarkStart w:id="208" w:name="_Toc429415679"/>
      <w:r w:rsidRPr="00174396">
        <w:rPr>
          <w:b/>
          <w:lang w:val="ru-RU"/>
        </w:rPr>
        <w:t>1.</w:t>
      </w:r>
      <w:r w:rsidRPr="00174396">
        <w:rPr>
          <w:lang w:val="ru-RU"/>
        </w:rPr>
        <w:t xml:space="preserve"> Для проведения общественных обсуждений или публичных слушаний по проекту решения о</w:t>
      </w:r>
      <w:r w:rsidR="005402C1" w:rsidRPr="00174396">
        <w:rPr>
          <w:lang w:val="ru-RU"/>
        </w:rPr>
        <w:t xml:space="preserve"> </w:t>
      </w:r>
      <w:r w:rsidRPr="00174396">
        <w:rPr>
          <w:color w:val="000000" w:themeColor="text1"/>
          <w:lang w:val="ru-RU"/>
        </w:rPr>
        <w:t>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Организатору общественных обсуждений или публичных слушаний.</w:t>
      </w:r>
    </w:p>
    <w:p w:rsidR="00F567C4" w:rsidRPr="00174396" w:rsidRDefault="00F567C4" w:rsidP="00F567C4">
      <w:pPr>
        <w:pStyle w:val="a0"/>
        <w:ind w:firstLine="567"/>
        <w:rPr>
          <w:color w:val="000000" w:themeColor="text1"/>
          <w:lang w:val="ru-RU"/>
        </w:rPr>
      </w:pPr>
      <w:r w:rsidRPr="00174396">
        <w:rPr>
          <w:b/>
          <w:color w:val="000000" w:themeColor="text1"/>
          <w:lang w:val="ru-RU"/>
        </w:rPr>
        <w:t>2.</w:t>
      </w:r>
      <w:r w:rsidRPr="00174396">
        <w:rPr>
          <w:color w:val="000000" w:themeColor="text1"/>
          <w:lang w:val="ru-RU"/>
        </w:rPr>
        <w:t xml:space="preserve"> Общественные обсуждения или публичные слушания проводятся Организатором общественных обсуждений или публичных слушаний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F567C4" w:rsidRPr="00174396" w:rsidRDefault="00F567C4" w:rsidP="00E316B1">
      <w:pPr>
        <w:pStyle w:val="a0"/>
        <w:spacing w:after="120"/>
        <w:ind w:firstLine="567"/>
        <w:rPr>
          <w:color w:val="000000" w:themeColor="text1"/>
          <w:lang w:val="ru-RU"/>
        </w:rPr>
      </w:pPr>
      <w:r w:rsidRPr="00174396">
        <w:rPr>
          <w:color w:val="000000" w:themeColor="text1"/>
          <w:lang w:val="ru-RU"/>
        </w:rPr>
        <w:t>В случае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567C4" w:rsidRPr="00174396" w:rsidRDefault="00F567C4" w:rsidP="00F567C4">
      <w:pPr>
        <w:pStyle w:val="a0"/>
        <w:ind w:firstLine="567"/>
        <w:rPr>
          <w:color w:val="000000" w:themeColor="text1"/>
          <w:lang w:val="ru-RU"/>
        </w:rPr>
      </w:pPr>
      <w:r w:rsidRPr="00174396">
        <w:rPr>
          <w:b/>
          <w:color w:val="000000" w:themeColor="text1"/>
          <w:lang w:val="ru-RU"/>
        </w:rPr>
        <w:t>3.</w:t>
      </w:r>
      <w:r w:rsidRPr="00174396">
        <w:rPr>
          <w:color w:val="000000" w:themeColor="text1"/>
          <w:lang w:val="ru-RU"/>
        </w:rPr>
        <w:t xml:space="preserve"> Организатор общественных обсуждений или публичных слушаний направляет сообщения о проведении общественных обсуждений или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F567C4" w:rsidRPr="00FB1EE4" w:rsidRDefault="00F567C4" w:rsidP="00E316B1">
      <w:pPr>
        <w:pStyle w:val="a0"/>
        <w:spacing w:after="120"/>
        <w:ind w:firstLine="567"/>
        <w:rPr>
          <w:color w:val="000000" w:themeColor="text1"/>
          <w:highlight w:val="yellow"/>
          <w:lang w:val="ru-RU"/>
        </w:rPr>
      </w:pPr>
      <w:r w:rsidRPr="00174396">
        <w:rPr>
          <w:b/>
          <w:color w:val="000000" w:themeColor="text1"/>
          <w:lang w:val="ru-RU"/>
        </w:rPr>
        <w:t>4.</w:t>
      </w:r>
      <w:r w:rsidRPr="00174396">
        <w:rPr>
          <w:color w:val="000000" w:themeColor="text1"/>
          <w:lang w:val="ru-RU"/>
        </w:rPr>
        <w:t xml:space="preserve">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Организатор общественных обсуждений или публичных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w:t>
      </w:r>
      <w:r w:rsidR="00174396" w:rsidRPr="00174396">
        <w:rPr>
          <w:color w:val="000000" w:themeColor="text1"/>
          <w:lang w:val="ru-RU"/>
        </w:rPr>
        <w:t>Целинный</w:t>
      </w:r>
      <w:r w:rsidRPr="00174396">
        <w:rPr>
          <w:color w:val="000000" w:themeColor="text1"/>
          <w:lang w:val="ru-RU"/>
        </w:rPr>
        <w:t xml:space="preserve"> район Алтайского края.</w:t>
      </w:r>
    </w:p>
    <w:p w:rsidR="00F567C4" w:rsidRPr="00A5200A" w:rsidRDefault="00F567C4" w:rsidP="00E316B1">
      <w:pPr>
        <w:pStyle w:val="a0"/>
        <w:spacing w:after="120"/>
        <w:ind w:firstLine="567"/>
        <w:rPr>
          <w:color w:val="000000" w:themeColor="text1"/>
          <w:lang w:val="ru-RU"/>
        </w:rPr>
      </w:pPr>
      <w:r w:rsidRPr="00A5200A">
        <w:rPr>
          <w:b/>
          <w:color w:val="000000" w:themeColor="text1"/>
          <w:lang w:val="ru-RU"/>
        </w:rPr>
        <w:t>5.</w:t>
      </w:r>
      <w:r w:rsidRPr="00A5200A">
        <w:rPr>
          <w:color w:val="000000" w:themeColor="text1"/>
          <w:lang w:val="ru-RU"/>
        </w:rPr>
        <w:t xml:space="preserve"> На основании рекомендаций Организатора общественных обсуждений или публичных слушаний глава муниципального образования </w:t>
      </w:r>
      <w:r w:rsidR="00A5200A" w:rsidRPr="00A5200A">
        <w:rPr>
          <w:color w:val="000000" w:themeColor="text1"/>
          <w:lang w:val="ru-RU"/>
        </w:rPr>
        <w:t>Целинный</w:t>
      </w:r>
      <w:r w:rsidRPr="00A5200A">
        <w:rPr>
          <w:color w:val="000000" w:themeColor="text1"/>
          <w:lang w:val="ru-RU"/>
        </w:rPr>
        <w:t xml:space="preserve"> район Алтайского края принимает решение о предоставлении разрешения или об отказе в его предоставлении. Указанное решение подлежит официальному обнародованию. </w:t>
      </w:r>
    </w:p>
    <w:p w:rsidR="00F567C4" w:rsidRPr="00A5200A" w:rsidRDefault="00F567C4" w:rsidP="00F567C4">
      <w:pPr>
        <w:pStyle w:val="a0"/>
        <w:ind w:firstLine="567"/>
        <w:rPr>
          <w:color w:val="000000" w:themeColor="text1"/>
          <w:lang w:val="ru-RU"/>
        </w:rPr>
      </w:pPr>
      <w:r w:rsidRPr="00A5200A">
        <w:rPr>
          <w:b/>
          <w:color w:val="000000" w:themeColor="text1"/>
          <w:lang w:val="ru-RU"/>
        </w:rPr>
        <w:t>6.</w:t>
      </w:r>
      <w:r w:rsidRPr="00A5200A">
        <w:rPr>
          <w:color w:val="000000" w:themeColor="text1"/>
          <w:lang w:val="ru-RU"/>
        </w:rPr>
        <w:t xml:space="preserve"> Физическое или юридическое лицо вправе оспорить в судебном порядке решение о предоставлении разрешения или об отказе в предоставлении такого разрешения.</w:t>
      </w:r>
    </w:p>
    <w:p w:rsidR="00F567C4" w:rsidRPr="00A5200A" w:rsidRDefault="00F567C4" w:rsidP="00F567C4">
      <w:pPr>
        <w:pStyle w:val="3"/>
        <w:ind w:firstLine="709"/>
        <w:jc w:val="both"/>
        <w:rPr>
          <w:b w:val="0"/>
          <w:i/>
          <w:szCs w:val="24"/>
          <w:lang w:eastAsia="ar-SA"/>
        </w:rPr>
      </w:pPr>
      <w:bookmarkStart w:id="209" w:name="_Toc101362472"/>
      <w:bookmarkStart w:id="210" w:name="_Toc127299527"/>
      <w:r w:rsidRPr="00A5200A">
        <w:rPr>
          <w:b w:val="0"/>
          <w:i/>
          <w:szCs w:val="24"/>
          <w:lang w:eastAsia="ar-SA"/>
        </w:rPr>
        <w:lastRenderedPageBreak/>
        <w:t>Статья 17. Организация и проведение общественных обсуждений или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200"/>
      <w:bookmarkEnd w:id="201"/>
      <w:bookmarkEnd w:id="202"/>
      <w:bookmarkEnd w:id="203"/>
      <w:bookmarkEnd w:id="204"/>
      <w:bookmarkEnd w:id="205"/>
      <w:bookmarkEnd w:id="206"/>
      <w:bookmarkEnd w:id="207"/>
      <w:bookmarkEnd w:id="208"/>
      <w:bookmarkEnd w:id="209"/>
      <w:bookmarkEnd w:id="210"/>
    </w:p>
    <w:p w:rsidR="00F567C4" w:rsidRPr="00A5200A" w:rsidRDefault="00F567C4" w:rsidP="00E316B1">
      <w:pPr>
        <w:pStyle w:val="a0"/>
        <w:spacing w:after="120"/>
        <w:ind w:firstLine="567"/>
        <w:rPr>
          <w:lang w:val="ru-RU"/>
        </w:rPr>
      </w:pPr>
      <w:bookmarkStart w:id="211" w:name="_Toc429415680"/>
      <w:bookmarkStart w:id="212" w:name="_Toc196878914"/>
      <w:bookmarkStart w:id="213" w:name="_Toc312188810"/>
      <w:r w:rsidRPr="00A5200A">
        <w:rPr>
          <w:b/>
          <w:lang w:val="ru-RU"/>
        </w:rPr>
        <w:t>1.</w:t>
      </w:r>
      <w:r w:rsidRPr="00A5200A">
        <w:rPr>
          <w:lang w:val="ru-RU"/>
        </w:rPr>
        <w:t>Общественные обсуждения или публичные слушания по вопросу рассмотрения проектов планировки территории и проектов межевания территории проводятся Организатором общественных обсуждений или публичных слушаний на основании приказа комитета Администрации района по жилищно-коммунальному хозяйству, строительству и архитектуре.</w:t>
      </w:r>
    </w:p>
    <w:p w:rsidR="00F567C4" w:rsidRPr="00A5200A" w:rsidRDefault="00F567C4" w:rsidP="00E316B1">
      <w:pPr>
        <w:pStyle w:val="a0"/>
        <w:spacing w:after="120"/>
        <w:ind w:firstLine="567"/>
        <w:rPr>
          <w:lang w:val="ru-RU"/>
        </w:rPr>
      </w:pPr>
      <w:r w:rsidRPr="00A5200A">
        <w:rPr>
          <w:b/>
          <w:lang w:val="ru-RU"/>
        </w:rPr>
        <w:t>2.</w:t>
      </w:r>
      <w:r w:rsidRPr="00A5200A">
        <w:rPr>
          <w:lang w:val="ru-RU"/>
        </w:rPr>
        <w:t>Общественные обсуждения или публичные слушания по проектам планировки территории и проектам межевания территории проводятся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F567C4" w:rsidRPr="00A5200A" w:rsidRDefault="00F567C4" w:rsidP="00E316B1">
      <w:pPr>
        <w:pStyle w:val="a0"/>
        <w:spacing w:after="120"/>
        <w:ind w:firstLine="567"/>
        <w:rPr>
          <w:lang w:val="ru-RU"/>
        </w:rPr>
      </w:pPr>
      <w:r w:rsidRPr="00A5200A">
        <w:rPr>
          <w:b/>
          <w:lang w:val="ru-RU"/>
        </w:rPr>
        <w:t>3.</w:t>
      </w:r>
      <w:r w:rsidRPr="00A5200A">
        <w:rPr>
          <w:lang w:val="ru-RU"/>
        </w:rPr>
        <w:t xml:space="preserve">Публичные слушания по проекту планировки территории, проекту межевания территории не проводятся в случаях, предусмотренных частью 12 статьи 43, частью 22 статьи 45, частью 5.1 статьи 46 </w:t>
      </w:r>
      <w:proofErr w:type="spellStart"/>
      <w:r w:rsidRPr="00A5200A">
        <w:rPr>
          <w:lang w:val="ru-RU"/>
        </w:rPr>
        <w:t>ГрК</w:t>
      </w:r>
      <w:proofErr w:type="spellEnd"/>
      <w:r w:rsidRPr="00A5200A">
        <w:rPr>
          <w:lang w:val="ru-RU"/>
        </w:rPr>
        <w:t xml:space="preserve"> РФ.</w:t>
      </w:r>
    </w:p>
    <w:p w:rsidR="00F567C4" w:rsidRPr="00A5200A" w:rsidRDefault="00F567C4" w:rsidP="00E316B1">
      <w:pPr>
        <w:pStyle w:val="a0"/>
        <w:spacing w:after="120"/>
        <w:ind w:firstLine="567"/>
        <w:rPr>
          <w:lang w:val="ru-RU"/>
        </w:rPr>
      </w:pPr>
      <w:r w:rsidRPr="00A5200A">
        <w:rPr>
          <w:b/>
          <w:lang w:val="ru-RU"/>
        </w:rPr>
        <w:t>4.</w:t>
      </w:r>
      <w:r w:rsidRPr="00A5200A">
        <w:rPr>
          <w:lang w:val="ru-RU"/>
        </w:rPr>
        <w:t xml:space="preserve"> Глава района с учетом протокола общественных обсуждений или публичных слушаний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на доработку. Указанное решение подлежит официальному обнародованию. </w:t>
      </w:r>
    </w:p>
    <w:p w:rsidR="00F567C4" w:rsidRPr="00A5200A" w:rsidRDefault="00F567C4" w:rsidP="00E316B1">
      <w:pPr>
        <w:pStyle w:val="a0"/>
        <w:spacing w:after="120"/>
        <w:ind w:firstLine="567"/>
        <w:rPr>
          <w:lang w:val="ru-RU"/>
        </w:rPr>
      </w:pPr>
      <w:r w:rsidRPr="00A5200A">
        <w:rPr>
          <w:b/>
          <w:lang w:val="ru-RU"/>
        </w:rPr>
        <w:t>5.</w:t>
      </w:r>
      <w:r w:rsidRPr="00A5200A">
        <w:rPr>
          <w:lang w:val="ru-RU"/>
        </w:rPr>
        <w:t xml:space="preserve"> Организация и проведение общественных обсуждений или публичных слушаний по проекту Генерального плана, в том числе внесению в него изменений, проекту Правил землепользования и застройки поселения, в том числе по внесению в них изменений, проектам планировки территорий и межевания территорий финансируется за счет средств бюджета района.</w:t>
      </w:r>
    </w:p>
    <w:p w:rsidR="00F567C4" w:rsidRPr="00A5200A" w:rsidRDefault="00F567C4" w:rsidP="00F567C4">
      <w:pPr>
        <w:pStyle w:val="a0"/>
        <w:ind w:firstLine="567"/>
        <w:rPr>
          <w:lang w:val="ru-RU"/>
        </w:rPr>
      </w:pPr>
      <w:r w:rsidRPr="00A5200A">
        <w:rPr>
          <w:b/>
          <w:lang w:val="ru-RU"/>
        </w:rPr>
        <w:t>6.</w:t>
      </w:r>
      <w:r w:rsidRPr="00A5200A">
        <w:rPr>
          <w:lang w:val="ru-RU"/>
        </w:rPr>
        <w:t xml:space="preserve"> Организация и проведение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по проекту решения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F567C4" w:rsidRPr="00A5200A" w:rsidRDefault="00F567C4" w:rsidP="00F567C4">
      <w:pPr>
        <w:pStyle w:val="2"/>
        <w:ind w:firstLine="709"/>
        <w:rPr>
          <w:szCs w:val="24"/>
          <w:lang w:eastAsia="ar-SA"/>
        </w:rPr>
      </w:pPr>
      <w:bookmarkStart w:id="214" w:name="_Toc101362473"/>
      <w:bookmarkStart w:id="215" w:name="_Toc127299528"/>
      <w:r w:rsidRPr="00A5200A">
        <w:rPr>
          <w:szCs w:val="24"/>
          <w:lang w:eastAsia="ar-SA"/>
        </w:rPr>
        <w:t>ГЛАВА 6. ПОЛОЖЕНИЕ О ВНЕСЕНИИ ИЗМЕНЕНИЙ В ПРАВИЛА ЗЕМЛЕПОЛЬЗОВАНИЯ И ЗАСТРОЙКИ</w:t>
      </w:r>
      <w:bookmarkEnd w:id="211"/>
      <w:bookmarkEnd w:id="214"/>
      <w:bookmarkEnd w:id="215"/>
    </w:p>
    <w:p w:rsidR="00F567C4" w:rsidRPr="00A5200A" w:rsidRDefault="00F567C4" w:rsidP="00F567C4">
      <w:pPr>
        <w:pStyle w:val="3"/>
        <w:ind w:firstLine="709"/>
        <w:jc w:val="both"/>
        <w:rPr>
          <w:b w:val="0"/>
          <w:i/>
          <w:szCs w:val="24"/>
          <w:lang w:eastAsia="ar-SA"/>
        </w:rPr>
      </w:pPr>
      <w:bookmarkStart w:id="216" w:name="_Toc196878915"/>
      <w:bookmarkStart w:id="217" w:name="_Toc312188811"/>
      <w:bookmarkStart w:id="218" w:name="_Toc429415681"/>
      <w:bookmarkStart w:id="219" w:name="_Toc101362474"/>
      <w:bookmarkStart w:id="220" w:name="_Toc127299529"/>
      <w:bookmarkEnd w:id="212"/>
      <w:bookmarkEnd w:id="213"/>
      <w:r w:rsidRPr="00A5200A">
        <w:rPr>
          <w:b w:val="0"/>
          <w:i/>
          <w:szCs w:val="24"/>
          <w:lang w:eastAsia="ar-SA"/>
        </w:rPr>
        <w:t>Статья 18. Основания для внесения изменений в Правила землепользования и застройки</w:t>
      </w:r>
      <w:bookmarkEnd w:id="216"/>
      <w:bookmarkEnd w:id="217"/>
      <w:bookmarkEnd w:id="218"/>
      <w:bookmarkEnd w:id="219"/>
      <w:bookmarkEnd w:id="220"/>
    </w:p>
    <w:p w:rsidR="00F567C4" w:rsidRPr="00A5200A" w:rsidRDefault="00F567C4" w:rsidP="00F567C4">
      <w:pPr>
        <w:pStyle w:val="a0"/>
        <w:numPr>
          <w:ilvl w:val="0"/>
          <w:numId w:val="40"/>
        </w:numPr>
        <w:ind w:left="0" w:firstLine="709"/>
        <w:rPr>
          <w:lang w:val="ru-RU"/>
        </w:rPr>
      </w:pPr>
      <w:bookmarkStart w:id="221" w:name="_Toc196878916"/>
      <w:bookmarkStart w:id="222" w:name="_Toc312188812"/>
      <w:bookmarkStart w:id="223" w:name="_Toc429415682"/>
      <w:r w:rsidRPr="00A5200A">
        <w:rPr>
          <w:lang w:val="ru-RU"/>
        </w:rPr>
        <w:t>Основанием для рассмотрения вопроса о внесении изменений в настоящие Правила являются:</w:t>
      </w:r>
    </w:p>
    <w:p w:rsidR="00F567C4" w:rsidRPr="00A5200A" w:rsidRDefault="00F567C4" w:rsidP="00F567C4">
      <w:pPr>
        <w:pStyle w:val="a0"/>
        <w:numPr>
          <w:ilvl w:val="0"/>
          <w:numId w:val="41"/>
        </w:numPr>
        <w:ind w:left="0" w:firstLine="709"/>
        <w:rPr>
          <w:lang w:val="ru-RU"/>
        </w:rPr>
      </w:pPr>
      <w:r w:rsidRPr="00A5200A">
        <w:rPr>
          <w:lang w:val="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F567C4" w:rsidRPr="00A5200A" w:rsidRDefault="00F567C4" w:rsidP="00F567C4">
      <w:pPr>
        <w:pStyle w:val="a0"/>
        <w:numPr>
          <w:ilvl w:val="0"/>
          <w:numId w:val="41"/>
        </w:numPr>
        <w:ind w:left="0" w:firstLine="709"/>
        <w:rPr>
          <w:lang w:val="ru-RU"/>
        </w:rPr>
      </w:pPr>
      <w:r w:rsidRPr="00A5200A">
        <w:rPr>
          <w:lang w:val="ru-RU"/>
        </w:rPr>
        <w:t>поступление предложений об изменении границ территориальных зон, изменении градостроительных регламентов;</w:t>
      </w:r>
    </w:p>
    <w:p w:rsidR="00F567C4" w:rsidRPr="00A5200A" w:rsidRDefault="00F567C4" w:rsidP="00F567C4">
      <w:pPr>
        <w:pStyle w:val="a0"/>
        <w:numPr>
          <w:ilvl w:val="0"/>
          <w:numId w:val="41"/>
        </w:numPr>
        <w:ind w:left="0" w:firstLine="709"/>
        <w:rPr>
          <w:lang w:val="ru-RU"/>
        </w:rPr>
      </w:pPr>
      <w:r w:rsidRPr="00A5200A">
        <w:rPr>
          <w:lang w:val="ru-RU"/>
        </w:rPr>
        <w:t xml:space="preserve">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w:t>
      </w:r>
      <w:r w:rsidRPr="00A5200A">
        <w:rPr>
          <w:lang w:val="ru-RU"/>
        </w:rPr>
        <w:lastRenderedPageBreak/>
        <w:t>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567C4" w:rsidRPr="00A5200A" w:rsidRDefault="00F567C4" w:rsidP="00F567C4">
      <w:pPr>
        <w:pStyle w:val="a0"/>
        <w:numPr>
          <w:ilvl w:val="0"/>
          <w:numId w:val="41"/>
        </w:numPr>
        <w:ind w:left="0" w:firstLine="709"/>
        <w:rPr>
          <w:lang w:val="ru-RU"/>
        </w:rPr>
      </w:pPr>
      <w:r w:rsidRPr="00A5200A">
        <w:rPr>
          <w:lang w:val="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567C4" w:rsidRPr="00A5200A" w:rsidRDefault="00F567C4" w:rsidP="00F567C4">
      <w:pPr>
        <w:pStyle w:val="a0"/>
        <w:numPr>
          <w:ilvl w:val="0"/>
          <w:numId w:val="41"/>
        </w:numPr>
        <w:ind w:left="0" w:firstLine="709"/>
        <w:rPr>
          <w:lang w:val="ru-RU"/>
        </w:rPr>
      </w:pPr>
      <w:r w:rsidRPr="00A5200A">
        <w:rPr>
          <w:lang w:val="ru-RU"/>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567C4" w:rsidRPr="00A5200A" w:rsidRDefault="00F567C4" w:rsidP="00E316B1">
      <w:pPr>
        <w:pStyle w:val="a0"/>
        <w:numPr>
          <w:ilvl w:val="0"/>
          <w:numId w:val="41"/>
        </w:numPr>
        <w:spacing w:after="120"/>
        <w:ind w:left="0" w:firstLine="709"/>
        <w:rPr>
          <w:lang w:val="ru-RU"/>
        </w:rPr>
      </w:pPr>
      <w:r w:rsidRPr="00A5200A">
        <w:rPr>
          <w:lang w:val="ru-RU"/>
        </w:rPr>
        <w:t>принятие решения о комплексном развитии территории.</w:t>
      </w:r>
    </w:p>
    <w:p w:rsidR="00F567C4" w:rsidRPr="00A5200A" w:rsidRDefault="00F567C4" w:rsidP="00F567C4">
      <w:pPr>
        <w:pStyle w:val="a0"/>
        <w:rPr>
          <w:lang w:val="ru-RU"/>
        </w:rPr>
      </w:pPr>
      <w:r w:rsidRPr="00A5200A">
        <w:rPr>
          <w:b/>
          <w:lang w:val="ru-RU"/>
        </w:rPr>
        <w:t>2.</w:t>
      </w:r>
      <w:r w:rsidRPr="00A5200A">
        <w:rPr>
          <w:lang w:val="ru-RU"/>
        </w:rPr>
        <w:t xml:space="preserve"> С предложениями о внесении изменений в настоящие правила могут выступать:</w:t>
      </w:r>
    </w:p>
    <w:p w:rsidR="00F567C4" w:rsidRPr="00A5200A" w:rsidRDefault="00F567C4" w:rsidP="00F567C4">
      <w:pPr>
        <w:pStyle w:val="a0"/>
        <w:numPr>
          <w:ilvl w:val="0"/>
          <w:numId w:val="42"/>
        </w:numPr>
        <w:ind w:left="0" w:firstLine="709"/>
        <w:rPr>
          <w:lang w:val="ru-RU"/>
        </w:rPr>
      </w:pPr>
      <w:r w:rsidRPr="00A5200A">
        <w:rPr>
          <w:lang w:val="ru-RU"/>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F567C4" w:rsidRPr="00A5200A" w:rsidRDefault="00F567C4" w:rsidP="00F567C4">
      <w:pPr>
        <w:pStyle w:val="a0"/>
        <w:numPr>
          <w:ilvl w:val="0"/>
          <w:numId w:val="42"/>
        </w:numPr>
        <w:ind w:left="0" w:firstLine="709"/>
        <w:rPr>
          <w:lang w:val="ru-RU"/>
        </w:rPr>
      </w:pPr>
      <w:r w:rsidRPr="00A5200A">
        <w:rPr>
          <w:lang w:val="ru-RU"/>
        </w:rPr>
        <w:t>органы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F567C4" w:rsidRPr="00A5200A" w:rsidRDefault="00F567C4" w:rsidP="00F567C4">
      <w:pPr>
        <w:pStyle w:val="a0"/>
        <w:numPr>
          <w:ilvl w:val="0"/>
          <w:numId w:val="42"/>
        </w:numPr>
        <w:ind w:left="0" w:firstLine="709"/>
        <w:rPr>
          <w:lang w:val="ru-RU"/>
        </w:rPr>
      </w:pPr>
      <w:r w:rsidRPr="00A5200A">
        <w:rPr>
          <w:lang w:val="ru-RU"/>
        </w:rPr>
        <w:t xml:space="preserve">органы местного самоуправления муниципального образования </w:t>
      </w:r>
      <w:r w:rsidR="00A5200A" w:rsidRPr="00A5200A">
        <w:rPr>
          <w:lang w:val="ru-RU"/>
        </w:rPr>
        <w:t>Целинный</w:t>
      </w:r>
      <w:r w:rsidRPr="00A5200A">
        <w:rPr>
          <w:lang w:val="ru-RU"/>
        </w:rPr>
        <w:t xml:space="preserve"> район Алтайского края, в случаях, если настоящие Правила могут воспрепятствовать функционированию, размещению объектов капитального строительства районного значения;</w:t>
      </w:r>
    </w:p>
    <w:p w:rsidR="00F567C4" w:rsidRPr="00A5200A" w:rsidRDefault="00F567C4" w:rsidP="00F567C4">
      <w:pPr>
        <w:pStyle w:val="a0"/>
        <w:numPr>
          <w:ilvl w:val="0"/>
          <w:numId w:val="42"/>
        </w:numPr>
        <w:ind w:left="0" w:firstLine="709"/>
        <w:rPr>
          <w:lang w:val="ru-RU"/>
        </w:rPr>
      </w:pPr>
      <w:r w:rsidRPr="00A5200A">
        <w:rPr>
          <w:lang w:val="ru-RU"/>
        </w:rPr>
        <w:t xml:space="preserve">органы местного самоуправления муниципального образования </w:t>
      </w:r>
      <w:r w:rsidR="007B757F" w:rsidRPr="00A5200A">
        <w:rPr>
          <w:lang w:val="ru-RU"/>
        </w:rPr>
        <w:t xml:space="preserve">Целинный </w:t>
      </w:r>
      <w:proofErr w:type="gramStart"/>
      <w:r w:rsidR="007B757F" w:rsidRPr="00A5200A">
        <w:rPr>
          <w:lang w:val="ru-RU"/>
        </w:rPr>
        <w:t xml:space="preserve">сельсовет </w:t>
      </w:r>
      <w:r w:rsidRPr="00A5200A">
        <w:rPr>
          <w:lang w:val="ru-RU"/>
        </w:rPr>
        <w:t xml:space="preserve"> в</w:t>
      </w:r>
      <w:proofErr w:type="gramEnd"/>
      <w:r w:rsidRPr="00A5200A">
        <w:rPr>
          <w:lang w:val="ru-RU"/>
        </w:rPr>
        <w:t xml:space="preserve"> случаях, если необходимо совершенствовать порядок регулирования землепользования и застройки на территории сельского поселения;</w:t>
      </w:r>
    </w:p>
    <w:p w:rsidR="00F567C4" w:rsidRPr="00A5200A" w:rsidRDefault="00F567C4" w:rsidP="00F567C4">
      <w:pPr>
        <w:pStyle w:val="a0"/>
        <w:numPr>
          <w:ilvl w:val="0"/>
          <w:numId w:val="42"/>
        </w:numPr>
        <w:ind w:left="0" w:firstLine="709"/>
        <w:rPr>
          <w:lang w:val="ru-RU"/>
        </w:rPr>
      </w:pPr>
      <w:r w:rsidRPr="00A5200A">
        <w:rPr>
          <w:lang w:val="ru-RU"/>
        </w:rPr>
        <w:t>физические или юридические лица в инициативном порядке либо в случаях, когда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567C4" w:rsidRPr="00A5200A" w:rsidRDefault="00F567C4" w:rsidP="00F567C4">
      <w:pPr>
        <w:pStyle w:val="a0"/>
        <w:numPr>
          <w:ilvl w:val="0"/>
          <w:numId w:val="42"/>
        </w:numPr>
        <w:ind w:left="0" w:firstLine="709"/>
        <w:rPr>
          <w:lang w:val="ru-RU"/>
        </w:rPr>
      </w:pPr>
      <w:r w:rsidRPr="00A5200A">
        <w:rPr>
          <w:lang w:val="ru-RU"/>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F567C4" w:rsidRPr="00A5200A" w:rsidRDefault="00F567C4" w:rsidP="00F567C4">
      <w:pPr>
        <w:pStyle w:val="a0"/>
        <w:numPr>
          <w:ilvl w:val="0"/>
          <w:numId w:val="42"/>
        </w:numPr>
        <w:ind w:left="0" w:firstLine="709"/>
        <w:rPr>
          <w:lang w:val="ru-RU"/>
        </w:rPr>
      </w:pPr>
      <w:r w:rsidRPr="00A5200A">
        <w:rPr>
          <w:lang w:val="ru-RU"/>
        </w:rPr>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p>
    <w:p w:rsidR="00F567C4" w:rsidRPr="00A5200A" w:rsidRDefault="00F567C4" w:rsidP="00F567C4">
      <w:pPr>
        <w:pStyle w:val="3"/>
        <w:ind w:firstLine="709"/>
        <w:jc w:val="both"/>
        <w:rPr>
          <w:b w:val="0"/>
          <w:i/>
          <w:szCs w:val="24"/>
          <w:lang w:eastAsia="ar-SA"/>
        </w:rPr>
      </w:pPr>
      <w:bookmarkStart w:id="224" w:name="_Toc101362475"/>
      <w:bookmarkStart w:id="225" w:name="_Toc127299530"/>
      <w:r w:rsidRPr="00A5200A">
        <w:rPr>
          <w:b w:val="0"/>
          <w:i/>
          <w:szCs w:val="24"/>
          <w:lang w:eastAsia="ar-SA"/>
        </w:rPr>
        <w:t>Статья 19. Порядок внесения изменений в Правила землепользования застройки</w:t>
      </w:r>
      <w:bookmarkEnd w:id="221"/>
      <w:bookmarkEnd w:id="222"/>
      <w:bookmarkEnd w:id="223"/>
      <w:bookmarkEnd w:id="224"/>
      <w:bookmarkEnd w:id="225"/>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 xml:space="preserve">1. Внесение изменений в правила землепользования и застройки осуществляется в порядке, </w:t>
      </w:r>
      <w:r w:rsidRPr="00AA4F56">
        <w:rPr>
          <w:rFonts w:ascii="Times New Roman" w:hAnsi="Times New Roman"/>
          <w:color w:val="000000" w:themeColor="text1"/>
          <w:sz w:val="24"/>
          <w:szCs w:val="24"/>
        </w:rPr>
        <w:t xml:space="preserve">предусмотренном </w:t>
      </w:r>
      <w:hyperlink r:id="rId16" w:history="1">
        <w:r w:rsidRPr="00AA4F56">
          <w:rPr>
            <w:rStyle w:val="a8"/>
            <w:rFonts w:ascii="Times New Roman" w:hAnsi="Times New Roman"/>
            <w:color w:val="000000" w:themeColor="text1"/>
            <w:sz w:val="24"/>
            <w:szCs w:val="24"/>
            <w:u w:val="none"/>
          </w:rPr>
          <w:t>статьями 31</w:t>
        </w:r>
      </w:hyperlink>
      <w:r w:rsidRPr="00AA4F56">
        <w:rPr>
          <w:rFonts w:ascii="Times New Roman" w:hAnsi="Times New Roman"/>
          <w:color w:val="000000" w:themeColor="text1"/>
          <w:sz w:val="24"/>
          <w:szCs w:val="24"/>
        </w:rPr>
        <w:t xml:space="preserve"> и </w:t>
      </w:r>
      <w:hyperlink r:id="rId17" w:history="1">
        <w:r w:rsidRPr="00AA4F56">
          <w:rPr>
            <w:rStyle w:val="a8"/>
            <w:rFonts w:ascii="Times New Roman" w:hAnsi="Times New Roman"/>
            <w:color w:val="000000" w:themeColor="text1"/>
            <w:sz w:val="24"/>
            <w:szCs w:val="24"/>
            <w:u w:val="none"/>
          </w:rPr>
          <w:t>32</w:t>
        </w:r>
      </w:hyperlink>
      <w:r w:rsidRPr="00AA4F56">
        <w:rPr>
          <w:rFonts w:ascii="Times New Roman" w:hAnsi="Times New Roman"/>
          <w:color w:val="000000" w:themeColor="text1"/>
          <w:sz w:val="24"/>
          <w:szCs w:val="24"/>
        </w:rPr>
        <w:t xml:space="preserve"> Градостроительного</w:t>
      </w:r>
      <w:r w:rsidRPr="00AA4F56">
        <w:rPr>
          <w:rFonts w:ascii="Times New Roman" w:hAnsi="Times New Roman"/>
          <w:sz w:val="24"/>
          <w:szCs w:val="24"/>
        </w:rPr>
        <w:t xml:space="preserve"> кодекса РФ.</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lastRenderedPageBreak/>
        <w:t xml:space="preserve">1.1) поступление от уполномоченного Правительством РФ федерального органа исполнительной власти обязательного для исполнения в сроки, установленные законодательством РФ, предписания об устранения нарушений ограничений использования объектов недвижимости, установленных на </w:t>
      </w:r>
      <w:proofErr w:type="spellStart"/>
      <w:r w:rsidRPr="00AA4F56">
        <w:rPr>
          <w:rFonts w:ascii="Times New Roman" w:hAnsi="Times New Roman"/>
          <w:sz w:val="24"/>
          <w:szCs w:val="24"/>
        </w:rPr>
        <w:t>приаэродромной</w:t>
      </w:r>
      <w:proofErr w:type="spellEnd"/>
      <w:r w:rsidRPr="00AA4F56">
        <w:rPr>
          <w:rFonts w:ascii="Times New Roman" w:hAnsi="Times New Roman"/>
          <w:sz w:val="24"/>
          <w:szCs w:val="24"/>
        </w:rPr>
        <w:t xml:space="preserve"> территории, которые допущены в правилах землепользования и застройки поселения.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2) поступление предложений об изменении границ территориальных зон, изменении градостроительных регламентов;</w:t>
      </w:r>
    </w:p>
    <w:p w:rsidR="00AA4F56" w:rsidRPr="00AA4F56" w:rsidRDefault="00AA4F56" w:rsidP="00AA4F56">
      <w:pPr>
        <w:spacing w:line="240" w:lineRule="auto"/>
        <w:ind w:firstLine="547"/>
        <w:jc w:val="both"/>
        <w:rPr>
          <w:rStyle w:val="fontstyle01"/>
        </w:rPr>
      </w:pPr>
      <w:r w:rsidRPr="00AA4F56">
        <w:rPr>
          <w:rFonts w:ascii="Times New Roman" w:hAnsi="Times New Roman"/>
          <w:sz w:val="24"/>
          <w:szCs w:val="24"/>
        </w:rPr>
        <w:t xml:space="preserve">3) </w:t>
      </w:r>
      <w:r w:rsidRPr="00AA4F56">
        <w:rPr>
          <w:rStyle w:val="fontstyle01"/>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w:t>
      </w:r>
      <w:r w:rsidRPr="00AA4F56">
        <w:rPr>
          <w:rFonts w:ascii="Times New Roman" w:hAnsi="Times New Roman"/>
          <w:sz w:val="24"/>
          <w:szCs w:val="24"/>
        </w:rPr>
        <w:t xml:space="preserve"> </w:t>
      </w:r>
      <w:r w:rsidRPr="00AA4F56">
        <w:rPr>
          <w:rStyle w:val="fontstyle01"/>
        </w:rPr>
        <w:t>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A4F56" w:rsidRPr="00AA4F56" w:rsidRDefault="00AA4F56" w:rsidP="00AA4F56">
      <w:pPr>
        <w:spacing w:line="240" w:lineRule="auto"/>
        <w:ind w:firstLine="547"/>
        <w:jc w:val="both"/>
        <w:rPr>
          <w:rStyle w:val="fontstyle01"/>
        </w:rPr>
      </w:pPr>
      <w:r w:rsidRPr="00AA4F56">
        <w:rPr>
          <w:rStyle w:val="fontstyle01"/>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w:t>
      </w:r>
      <w:r w:rsidRPr="00AA4F56">
        <w:rPr>
          <w:rFonts w:ascii="Times New Roman" w:hAnsi="Times New Roman"/>
          <w:sz w:val="24"/>
          <w:szCs w:val="24"/>
        </w:rPr>
        <w:t xml:space="preserve"> </w:t>
      </w:r>
      <w:r w:rsidRPr="00AA4F56">
        <w:rPr>
          <w:rStyle w:val="fontstyle01"/>
        </w:rPr>
        <w:t>полностью или частично в границах зон с особыми условиями использования территорий,</w:t>
      </w:r>
      <w:r w:rsidRPr="00AA4F56">
        <w:rPr>
          <w:rFonts w:ascii="Times New Roman" w:hAnsi="Times New Roman"/>
          <w:sz w:val="24"/>
          <w:szCs w:val="24"/>
        </w:rPr>
        <w:t xml:space="preserve"> </w:t>
      </w:r>
      <w:r w:rsidRPr="00AA4F56">
        <w:rPr>
          <w:rStyle w:val="fontstyle01"/>
        </w:rPr>
        <w:t>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A4F56" w:rsidRPr="00AA4F56" w:rsidRDefault="00AA4F56" w:rsidP="00AA4F56">
      <w:pPr>
        <w:spacing w:line="240" w:lineRule="auto"/>
        <w:ind w:firstLine="547"/>
        <w:jc w:val="both"/>
        <w:rPr>
          <w:rStyle w:val="fontstyle01"/>
        </w:rPr>
      </w:pPr>
      <w:r w:rsidRPr="00AA4F56">
        <w:rPr>
          <w:rStyle w:val="fontstyle01"/>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A4F56" w:rsidRPr="00AA4F56" w:rsidRDefault="00AA4F56" w:rsidP="00AA4F56">
      <w:pPr>
        <w:spacing w:line="240" w:lineRule="auto"/>
        <w:ind w:firstLine="547"/>
        <w:jc w:val="both"/>
        <w:rPr>
          <w:rStyle w:val="fontstyle01"/>
        </w:rPr>
      </w:pPr>
      <w:r w:rsidRPr="00AA4F56">
        <w:rPr>
          <w:rStyle w:val="fontstyle01"/>
        </w:rPr>
        <w:t>6) принятие решения о комплексном развитии территории;</w:t>
      </w:r>
    </w:p>
    <w:p w:rsidR="00AA4F56" w:rsidRPr="00AA4F56" w:rsidRDefault="00AA4F56" w:rsidP="00AA4F56">
      <w:pPr>
        <w:pStyle w:val="ConsPlusNormal"/>
        <w:keepNext/>
        <w:keepLines/>
        <w:widowControl/>
        <w:ind w:firstLine="567"/>
        <w:jc w:val="both"/>
        <w:rPr>
          <w:rFonts w:ascii="Times New Roman" w:hAnsi="Times New Roman" w:cs="Times New Roman"/>
          <w:sz w:val="24"/>
          <w:szCs w:val="24"/>
        </w:rPr>
      </w:pPr>
      <w:r w:rsidRPr="00AA4F56">
        <w:rPr>
          <w:rStyle w:val="fontstyle01"/>
        </w:rPr>
        <w:t xml:space="preserve">7) </w:t>
      </w:r>
      <w:r w:rsidRPr="00AA4F56">
        <w:rPr>
          <w:rFonts w:ascii="Times New Roman" w:hAnsi="Times New Roman" w:cs="Times New Roman"/>
          <w:sz w:val="24"/>
          <w:szCs w:val="24"/>
        </w:rPr>
        <w:t xml:space="preserve">согласно части 2 статьи 33 Градостроительного кодекса РФ основаниями для рассмотрения главой местной администрации вопроса о внесении изменений в правила землепользования и застройки являются, в том числе: </w:t>
      </w:r>
    </w:p>
    <w:p w:rsidR="00AA4F56" w:rsidRPr="00AA4F56" w:rsidRDefault="00AA4F56" w:rsidP="00AA4F56">
      <w:pPr>
        <w:spacing w:line="240" w:lineRule="auto"/>
        <w:ind w:firstLine="567"/>
        <w:jc w:val="both"/>
        <w:rPr>
          <w:rFonts w:ascii="Times New Roman" w:hAnsi="Times New Roman"/>
          <w:sz w:val="24"/>
          <w:szCs w:val="24"/>
        </w:rPr>
      </w:pPr>
      <w:r w:rsidRPr="00AA4F56">
        <w:rPr>
          <w:rFonts w:ascii="Times New Roman" w:hAnsi="Times New Roman"/>
          <w:sz w:val="24"/>
          <w:szCs w:val="24"/>
        </w:rPr>
        <w:t xml:space="preserve">- обнаружение мест </w:t>
      </w:r>
      <w:proofErr w:type="gramStart"/>
      <w:r w:rsidRPr="00AA4F56">
        <w:rPr>
          <w:rFonts w:ascii="Times New Roman" w:hAnsi="Times New Roman"/>
          <w:sz w:val="24"/>
          <w:szCs w:val="24"/>
        </w:rPr>
        <w:t>захоронений</w:t>
      </w:r>
      <w:proofErr w:type="gramEnd"/>
      <w:r w:rsidRPr="00AA4F56">
        <w:rPr>
          <w:rFonts w:ascii="Times New Roman" w:hAnsi="Times New Roman"/>
          <w:sz w:val="24"/>
          <w:szCs w:val="24"/>
        </w:rPr>
        <w:t xml:space="preserve"> погибших при защите Отечества, расположенных в границах муниципальных образований.</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3. Предложения о внесении изменений в правила землепользования и застройки в комиссию направляются: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5) органами местного самоуправления в случаях обнаружения мест захоронения погибших при защите Отечества, расположенных в границах муниципальных образований;</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6)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A4F56" w:rsidRPr="00AA4F56" w:rsidRDefault="00AA4F56" w:rsidP="00AA4F56">
      <w:pPr>
        <w:spacing w:line="240" w:lineRule="auto"/>
        <w:ind w:firstLine="547"/>
        <w:jc w:val="both"/>
        <w:rPr>
          <w:rFonts w:ascii="Times New Roman" w:hAnsi="Times New Roman"/>
          <w:color w:val="000000"/>
          <w:sz w:val="24"/>
          <w:szCs w:val="24"/>
          <w:shd w:val="clear" w:color="auto" w:fill="FFFFFF"/>
        </w:rPr>
      </w:pPr>
      <w:r w:rsidRPr="00AA4F56">
        <w:rPr>
          <w:rFonts w:ascii="Times New Roman" w:hAnsi="Times New Roman"/>
          <w:sz w:val="24"/>
          <w:szCs w:val="24"/>
        </w:rPr>
        <w:t xml:space="preserve">7) </w:t>
      </w:r>
      <w:r w:rsidRPr="00AA4F56">
        <w:rPr>
          <w:rFonts w:ascii="Times New Roman" w:hAnsi="Times New Roman"/>
          <w:color w:val="000000"/>
          <w:sz w:val="24"/>
          <w:szCs w:val="24"/>
          <w:shd w:val="clear" w:color="auto" w:fill="FFFFFF"/>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color w:val="000000"/>
          <w:sz w:val="24"/>
          <w:szCs w:val="24"/>
          <w:shd w:val="clear" w:color="auto" w:fill="FFFFFF"/>
        </w:rPr>
        <w:lastRenderedPageBreak/>
        <w:t>8)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4.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 Глава поселения в соответствии с данными требованиями обеспечивает внесение изменений в правила землепользования и застройки в течение тридцати дней со дня требования. В целях внесения изменений в правила землепользования и застройки в данном случае проведение общественных обсуждений или публичных слушаний не требуется.</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 xml:space="preserve">5. </w:t>
      </w:r>
      <w:r w:rsidRPr="00AA4F56">
        <w:rPr>
          <w:rFonts w:ascii="Times New Roman" w:hAnsi="Times New Roman"/>
          <w:color w:val="000000"/>
          <w:sz w:val="24"/>
          <w:szCs w:val="24"/>
          <w:shd w:val="clear" w:color="auto" w:fill="FFFFFF"/>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r w:rsidRPr="00AA4F56">
        <w:rPr>
          <w:rFonts w:ascii="Times New Roman" w:hAnsi="Times New Roman"/>
          <w:sz w:val="24"/>
          <w:szCs w:val="24"/>
        </w:rPr>
        <w:t>.</w:t>
      </w:r>
    </w:p>
    <w:p w:rsidR="00AA4F56" w:rsidRPr="00AA4F56" w:rsidRDefault="00AA4F56" w:rsidP="00AA4F56">
      <w:pPr>
        <w:spacing w:line="240" w:lineRule="auto"/>
        <w:ind w:firstLine="547"/>
        <w:jc w:val="both"/>
        <w:rPr>
          <w:rFonts w:ascii="Times New Roman" w:hAnsi="Times New Roman"/>
          <w:sz w:val="24"/>
          <w:szCs w:val="24"/>
        </w:rPr>
      </w:pPr>
      <w:r w:rsidRPr="00AA4F56">
        <w:rPr>
          <w:rFonts w:ascii="Times New Roman" w:hAnsi="Times New Roman"/>
          <w:sz w:val="24"/>
          <w:szCs w:val="24"/>
        </w:rPr>
        <w:t xml:space="preserve">6. </w:t>
      </w:r>
      <w:r w:rsidRPr="00AA4F56">
        <w:rPr>
          <w:rFonts w:ascii="Times New Roman" w:hAnsi="Times New Roman"/>
          <w:color w:val="000000"/>
          <w:sz w:val="24"/>
          <w:szCs w:val="24"/>
          <w:shd w:val="clear" w:color="auto" w:fill="FFFFFF"/>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r w:rsidRPr="00AA4F56">
        <w:rPr>
          <w:rFonts w:ascii="Times New Roman" w:hAnsi="Times New Roman"/>
          <w:sz w:val="24"/>
          <w:szCs w:val="24"/>
        </w:rPr>
        <w:t>.</w:t>
      </w:r>
    </w:p>
    <w:p w:rsidR="00AA4F56" w:rsidRPr="00AA4F56" w:rsidRDefault="00AA4F56" w:rsidP="00AA4F56">
      <w:pPr>
        <w:pStyle w:val="af6"/>
        <w:spacing w:before="0" w:after="0"/>
      </w:pPr>
      <w:r w:rsidRPr="00AA4F56">
        <w:t>7.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может быть обжаловано главой местной администрации в суд.</w:t>
      </w:r>
    </w:p>
    <w:p w:rsidR="00712176" w:rsidRPr="00AA4F56" w:rsidRDefault="00AA4F56" w:rsidP="00B952DA">
      <w:pPr>
        <w:spacing w:line="240" w:lineRule="auto"/>
        <w:rPr>
          <w:rFonts w:ascii="Times New Roman" w:hAnsi="Times New Roman"/>
          <w:b/>
          <w:kern w:val="32"/>
          <w:sz w:val="24"/>
          <w:szCs w:val="24"/>
          <w:lang w:eastAsia="ar-SA"/>
        </w:rPr>
      </w:pPr>
      <w:r w:rsidRPr="00AA4F56">
        <w:rPr>
          <w:rFonts w:ascii="Times New Roman" w:hAnsi="Times New Roman"/>
          <w:b/>
          <w:sz w:val="24"/>
          <w:szCs w:val="24"/>
        </w:rPr>
        <w:br w:type="page"/>
      </w:r>
      <w:bookmarkStart w:id="226" w:name="_Toc127299531"/>
      <w:r w:rsidR="00712176" w:rsidRPr="00AA4F56">
        <w:rPr>
          <w:rFonts w:ascii="Times New Roman" w:hAnsi="Times New Roman"/>
          <w:b/>
          <w:kern w:val="32"/>
          <w:sz w:val="24"/>
          <w:szCs w:val="24"/>
          <w:lang w:eastAsia="ar-SA"/>
        </w:rPr>
        <w:lastRenderedPageBreak/>
        <w:t>Часть II. Карта градостроительного зонирования</w:t>
      </w:r>
      <w:bookmarkEnd w:id="226"/>
    </w:p>
    <w:p w:rsidR="00712176" w:rsidRPr="00A5200A" w:rsidRDefault="00712176" w:rsidP="00647D54">
      <w:pPr>
        <w:pStyle w:val="2"/>
        <w:rPr>
          <w:szCs w:val="24"/>
          <w:lang w:eastAsia="ar-SA"/>
        </w:rPr>
      </w:pPr>
      <w:bookmarkStart w:id="227" w:name="_Toc282347529"/>
      <w:bookmarkStart w:id="228" w:name="_Toc321209569"/>
      <w:bookmarkStart w:id="229" w:name="_Toc339819814"/>
      <w:bookmarkStart w:id="230" w:name="_Toc379293270"/>
      <w:bookmarkStart w:id="231" w:name="_Toc380581547"/>
      <w:bookmarkStart w:id="232" w:name="_Toc392516679"/>
      <w:bookmarkStart w:id="233" w:name="_Toc400454226"/>
      <w:bookmarkStart w:id="234" w:name="_Toc410315204"/>
      <w:bookmarkStart w:id="235" w:name="_Toc424120763"/>
      <w:bookmarkStart w:id="236" w:name="_Toc429415684"/>
      <w:bookmarkStart w:id="237" w:name="_Toc127299532"/>
      <w:r w:rsidRPr="00A5200A">
        <w:rPr>
          <w:szCs w:val="24"/>
          <w:lang w:eastAsia="ar-SA"/>
        </w:rPr>
        <w:t>ГЛАВА 7. ГРАДОСТРОИТЕЛЬНОЕ ЗОНИРОВАНИЕ</w:t>
      </w:r>
      <w:bookmarkEnd w:id="227"/>
      <w:bookmarkEnd w:id="228"/>
      <w:bookmarkEnd w:id="229"/>
      <w:bookmarkEnd w:id="230"/>
      <w:bookmarkEnd w:id="231"/>
      <w:bookmarkEnd w:id="232"/>
      <w:bookmarkEnd w:id="233"/>
      <w:bookmarkEnd w:id="234"/>
      <w:bookmarkEnd w:id="235"/>
      <w:bookmarkEnd w:id="236"/>
      <w:bookmarkEnd w:id="237"/>
    </w:p>
    <w:p w:rsidR="00712176" w:rsidRPr="00A5200A" w:rsidRDefault="00712176" w:rsidP="00647D54">
      <w:pPr>
        <w:pStyle w:val="3"/>
        <w:ind w:firstLine="709"/>
        <w:jc w:val="both"/>
        <w:rPr>
          <w:b w:val="0"/>
          <w:i/>
          <w:szCs w:val="24"/>
          <w:lang w:eastAsia="ar-SA"/>
        </w:rPr>
      </w:pPr>
      <w:bookmarkStart w:id="238" w:name="_Toc282347530"/>
      <w:bookmarkStart w:id="239" w:name="_Toc321209570"/>
      <w:bookmarkStart w:id="240" w:name="_Toc339819815"/>
      <w:bookmarkStart w:id="241" w:name="_Toc429415685"/>
      <w:bookmarkStart w:id="242" w:name="_Toc379293271"/>
      <w:bookmarkStart w:id="243" w:name="_Toc380581548"/>
      <w:bookmarkStart w:id="244" w:name="_Toc392516680"/>
      <w:bookmarkStart w:id="245" w:name="_Toc400454227"/>
      <w:bookmarkStart w:id="246" w:name="_Toc410315205"/>
      <w:bookmarkStart w:id="247" w:name="_Toc424120764"/>
      <w:bookmarkStart w:id="248" w:name="_Toc127299533"/>
      <w:r w:rsidRPr="00A5200A">
        <w:rPr>
          <w:b w:val="0"/>
          <w:i/>
          <w:szCs w:val="24"/>
          <w:lang w:eastAsia="ar-SA"/>
        </w:rPr>
        <w:t>Статья 20. Карта градостроительного зонирования</w:t>
      </w:r>
      <w:bookmarkEnd w:id="238"/>
      <w:bookmarkEnd w:id="239"/>
      <w:bookmarkEnd w:id="240"/>
      <w:bookmarkEnd w:id="241"/>
      <w:bookmarkEnd w:id="242"/>
      <w:bookmarkEnd w:id="243"/>
      <w:bookmarkEnd w:id="244"/>
      <w:bookmarkEnd w:id="245"/>
      <w:bookmarkEnd w:id="246"/>
      <w:bookmarkEnd w:id="247"/>
      <w:bookmarkEnd w:id="248"/>
    </w:p>
    <w:p w:rsidR="00712176" w:rsidRPr="00A5200A" w:rsidRDefault="00647D54" w:rsidP="00712176">
      <w:pPr>
        <w:pStyle w:val="a0"/>
        <w:ind w:firstLine="567"/>
        <w:rPr>
          <w:lang w:val="ru-RU"/>
        </w:rPr>
      </w:pPr>
      <w:bookmarkStart w:id="249" w:name="_Toc282347532"/>
      <w:bookmarkStart w:id="250" w:name="_Toc327955103"/>
      <w:bookmarkStart w:id="251" w:name="_Toc379293272"/>
      <w:bookmarkStart w:id="252" w:name="_Toc380581549"/>
      <w:bookmarkStart w:id="253" w:name="_Toc392516681"/>
      <w:bookmarkStart w:id="254" w:name="_Toc400454228"/>
      <w:bookmarkStart w:id="255" w:name="_Toc410315206"/>
      <w:bookmarkStart w:id="256" w:name="_Toc424120765"/>
      <w:bookmarkStart w:id="257" w:name="_Toc429415686"/>
      <w:r w:rsidRPr="00A5200A">
        <w:rPr>
          <w:b/>
          <w:lang w:val="ru-RU"/>
        </w:rPr>
        <w:t>1.</w:t>
      </w:r>
      <w:r w:rsidRPr="00A5200A">
        <w:rPr>
          <w:lang w:val="ru-RU"/>
        </w:rPr>
        <w:t xml:space="preserve"> Карты</w:t>
      </w:r>
      <w:r w:rsidR="00712176" w:rsidRPr="00A5200A">
        <w:rPr>
          <w:lang w:val="ru-RU"/>
        </w:rPr>
        <w:t xml:space="preserve"> градостроительного зонирования</w:t>
      </w:r>
      <w:r w:rsidRPr="00A5200A">
        <w:rPr>
          <w:lang w:val="ru-RU"/>
        </w:rPr>
        <w:t xml:space="preserve"> поселения и территории населенных пунктов</w:t>
      </w:r>
      <w:r w:rsidR="009254B2" w:rsidRPr="00A5200A">
        <w:rPr>
          <w:lang w:val="ru-RU"/>
        </w:rPr>
        <w:t xml:space="preserve"> </w:t>
      </w:r>
      <w:r w:rsidRPr="00A5200A">
        <w:rPr>
          <w:lang w:val="ru-RU"/>
        </w:rPr>
        <w:t>с отображенными на них границами</w:t>
      </w:r>
      <w:r w:rsidR="00712176" w:rsidRPr="00A5200A">
        <w:rPr>
          <w:lang w:val="ru-RU"/>
        </w:rPr>
        <w:t xml:space="preserve"> зон с особыми условиями использования территории муниципального образования </w:t>
      </w:r>
      <w:r w:rsidR="000549C7" w:rsidRPr="00A5200A">
        <w:rPr>
          <w:lang w:val="ru-RU"/>
        </w:rPr>
        <w:t>Целинный сельсовет Целинного района</w:t>
      </w:r>
      <w:r w:rsidR="00712176" w:rsidRPr="00A5200A">
        <w:rPr>
          <w:lang w:val="ru-RU"/>
        </w:rPr>
        <w:t xml:space="preserve"> Алтайского края области является составной графической частью настоящих Правил. На Карт</w:t>
      </w:r>
      <w:r w:rsidRPr="00A5200A">
        <w:rPr>
          <w:lang w:val="ru-RU"/>
        </w:rPr>
        <w:t>ах</w:t>
      </w:r>
      <w:r w:rsidR="00712176" w:rsidRPr="00A5200A">
        <w:rPr>
          <w:lang w:val="ru-RU"/>
        </w:rPr>
        <w:t xml:space="preserve"> отображены границы территориальных зон и их кодовые обозначения, определяющие вид территориальной зоны. </w:t>
      </w:r>
    </w:p>
    <w:p w:rsidR="00712176" w:rsidRPr="00A5200A" w:rsidRDefault="00712176" w:rsidP="00647D54">
      <w:pPr>
        <w:pStyle w:val="3"/>
        <w:ind w:firstLine="709"/>
        <w:jc w:val="both"/>
        <w:rPr>
          <w:b w:val="0"/>
          <w:i/>
          <w:szCs w:val="24"/>
          <w:lang w:eastAsia="ar-SA"/>
        </w:rPr>
      </w:pPr>
      <w:bookmarkStart w:id="258" w:name="_Toc127299534"/>
      <w:r w:rsidRPr="00A5200A">
        <w:rPr>
          <w:b w:val="0"/>
          <w:i/>
          <w:szCs w:val="24"/>
          <w:lang w:eastAsia="ar-SA"/>
        </w:rPr>
        <w:t xml:space="preserve">Статья 21. </w:t>
      </w:r>
      <w:bookmarkEnd w:id="249"/>
      <w:bookmarkEnd w:id="250"/>
      <w:r w:rsidRPr="00A5200A">
        <w:rPr>
          <w:b w:val="0"/>
          <w:i/>
          <w:szCs w:val="24"/>
          <w:lang w:eastAsia="ar-SA"/>
        </w:rPr>
        <w:t>Порядок установления территориальных зон</w:t>
      </w:r>
      <w:bookmarkEnd w:id="251"/>
      <w:bookmarkEnd w:id="252"/>
      <w:bookmarkEnd w:id="253"/>
      <w:bookmarkEnd w:id="254"/>
      <w:bookmarkEnd w:id="255"/>
      <w:bookmarkEnd w:id="256"/>
      <w:bookmarkEnd w:id="257"/>
      <w:bookmarkEnd w:id="258"/>
    </w:p>
    <w:p w:rsidR="00712176" w:rsidRPr="00A5200A" w:rsidRDefault="00712176" w:rsidP="00E1117D">
      <w:pPr>
        <w:pStyle w:val="a0"/>
        <w:rPr>
          <w:lang w:val="ru-RU"/>
        </w:rPr>
      </w:pPr>
      <w:r w:rsidRPr="00A5200A">
        <w:rPr>
          <w:b/>
          <w:lang w:val="ru-RU"/>
        </w:rPr>
        <w:t>1.</w:t>
      </w:r>
      <w:r w:rsidRPr="00A5200A">
        <w:rPr>
          <w:lang w:val="ru-RU"/>
        </w:rPr>
        <w:t xml:space="preserve"> При подготовке правил землепользования и застройки границы территориальных зон устанавливаются с учетом:</w:t>
      </w:r>
    </w:p>
    <w:p w:rsidR="00712176" w:rsidRPr="00A5200A" w:rsidRDefault="00712176" w:rsidP="00E1117D">
      <w:pPr>
        <w:pStyle w:val="a0"/>
        <w:numPr>
          <w:ilvl w:val="0"/>
          <w:numId w:val="1"/>
        </w:numPr>
        <w:ind w:left="0" w:firstLine="709"/>
        <w:rPr>
          <w:lang w:val="ru-RU"/>
        </w:rPr>
      </w:pPr>
      <w:r w:rsidRPr="00A5200A">
        <w:rPr>
          <w:lang w:val="ru-RU"/>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712176" w:rsidRPr="00A5200A" w:rsidRDefault="00712176" w:rsidP="00E1117D">
      <w:pPr>
        <w:pStyle w:val="a0"/>
        <w:numPr>
          <w:ilvl w:val="0"/>
          <w:numId w:val="1"/>
        </w:numPr>
        <w:ind w:left="0" w:firstLine="709"/>
        <w:rPr>
          <w:lang w:val="ru-RU"/>
        </w:rPr>
      </w:pPr>
      <w:r w:rsidRPr="00A5200A">
        <w:rPr>
          <w:lang w:val="ru-RU"/>
        </w:rPr>
        <w:t xml:space="preserve">функциональных зон и параметров их планируемого развития, определенных генеральным планом поселения (при его наличии), схемой территориального планирования муниципального района; </w:t>
      </w:r>
    </w:p>
    <w:p w:rsidR="00712176" w:rsidRPr="00A5200A" w:rsidRDefault="00712176" w:rsidP="00E1117D">
      <w:pPr>
        <w:pStyle w:val="a0"/>
        <w:numPr>
          <w:ilvl w:val="0"/>
          <w:numId w:val="1"/>
        </w:numPr>
        <w:ind w:left="0" w:firstLine="709"/>
        <w:rPr>
          <w:lang w:val="ru-RU"/>
        </w:rPr>
      </w:pPr>
      <w:r w:rsidRPr="00A5200A">
        <w:rPr>
          <w:lang w:val="ru-RU"/>
        </w:rPr>
        <w:t>определенных Градостроительным Кодексом РФ территориальных зон;</w:t>
      </w:r>
    </w:p>
    <w:p w:rsidR="00712176" w:rsidRPr="00A5200A" w:rsidRDefault="00712176" w:rsidP="00E1117D">
      <w:pPr>
        <w:pStyle w:val="a0"/>
        <w:numPr>
          <w:ilvl w:val="0"/>
          <w:numId w:val="1"/>
        </w:numPr>
        <w:ind w:left="0" w:firstLine="709"/>
        <w:rPr>
          <w:lang w:val="ru-RU"/>
        </w:rPr>
      </w:pPr>
      <w:r w:rsidRPr="00A5200A">
        <w:rPr>
          <w:lang w:val="ru-RU"/>
        </w:rPr>
        <w:t>сложившейся планировки территории и существующего землепользования;</w:t>
      </w:r>
    </w:p>
    <w:p w:rsidR="00712176" w:rsidRPr="00A5200A" w:rsidRDefault="00712176" w:rsidP="00E1117D">
      <w:pPr>
        <w:pStyle w:val="a0"/>
        <w:numPr>
          <w:ilvl w:val="0"/>
          <w:numId w:val="1"/>
        </w:numPr>
        <w:ind w:left="0" w:firstLine="709"/>
        <w:rPr>
          <w:lang w:val="ru-RU"/>
        </w:rPr>
      </w:pPr>
      <w:r w:rsidRPr="00A5200A">
        <w:rPr>
          <w:lang w:val="ru-RU"/>
        </w:rPr>
        <w:t>планируемых изменений границ земель различных категорий;</w:t>
      </w:r>
    </w:p>
    <w:p w:rsidR="00712176" w:rsidRPr="00A5200A" w:rsidRDefault="00712176" w:rsidP="00E1117D">
      <w:pPr>
        <w:pStyle w:val="a0"/>
        <w:numPr>
          <w:ilvl w:val="0"/>
          <w:numId w:val="1"/>
        </w:numPr>
        <w:spacing w:after="120"/>
        <w:ind w:left="0" w:firstLine="709"/>
        <w:rPr>
          <w:lang w:val="ru-RU"/>
        </w:rPr>
      </w:pPr>
      <w:r w:rsidRPr="00A5200A">
        <w:rPr>
          <w:lang w:val="ru-RU"/>
        </w:rPr>
        <w:t>предотвращения возможности причинения вреда объектам капитального строительства, расположенным на смежных земельных участках.</w:t>
      </w:r>
    </w:p>
    <w:p w:rsidR="00712176" w:rsidRPr="00A5200A" w:rsidRDefault="00712176" w:rsidP="00E1117D">
      <w:pPr>
        <w:pStyle w:val="a0"/>
        <w:rPr>
          <w:lang w:val="ru-RU"/>
        </w:rPr>
      </w:pPr>
      <w:r w:rsidRPr="00A5200A">
        <w:rPr>
          <w:b/>
          <w:lang w:val="ru-RU"/>
        </w:rPr>
        <w:t>2.</w:t>
      </w:r>
      <w:r w:rsidRPr="00A5200A">
        <w:rPr>
          <w:lang w:val="ru-RU"/>
        </w:rPr>
        <w:t xml:space="preserve"> Границы территориальных зон могут устанавливаться по:</w:t>
      </w:r>
    </w:p>
    <w:p w:rsidR="00712176" w:rsidRPr="00A5200A" w:rsidRDefault="00712176" w:rsidP="00E1117D">
      <w:pPr>
        <w:pStyle w:val="a0"/>
        <w:numPr>
          <w:ilvl w:val="0"/>
          <w:numId w:val="1"/>
        </w:numPr>
        <w:ind w:left="0" w:firstLine="709"/>
        <w:rPr>
          <w:lang w:val="ru-RU"/>
        </w:rPr>
      </w:pPr>
      <w:r w:rsidRPr="00A5200A">
        <w:rPr>
          <w:lang w:val="ru-RU"/>
        </w:rPr>
        <w:t>линиям магистралей, улиц, проездов, разделяющим транспортные потоки противоположных направлений;</w:t>
      </w:r>
    </w:p>
    <w:p w:rsidR="00712176" w:rsidRPr="00A5200A" w:rsidRDefault="00712176" w:rsidP="00E1117D">
      <w:pPr>
        <w:pStyle w:val="a0"/>
        <w:numPr>
          <w:ilvl w:val="0"/>
          <w:numId w:val="1"/>
        </w:numPr>
        <w:ind w:left="0" w:firstLine="709"/>
        <w:rPr>
          <w:lang w:val="ru-RU"/>
        </w:rPr>
      </w:pPr>
      <w:r w:rsidRPr="00A5200A">
        <w:rPr>
          <w:lang w:val="ru-RU"/>
        </w:rPr>
        <w:t>красным линиям;</w:t>
      </w:r>
    </w:p>
    <w:p w:rsidR="00712176" w:rsidRPr="00A5200A" w:rsidRDefault="00712176" w:rsidP="00E1117D">
      <w:pPr>
        <w:pStyle w:val="a0"/>
        <w:numPr>
          <w:ilvl w:val="0"/>
          <w:numId w:val="1"/>
        </w:numPr>
        <w:ind w:left="0" w:firstLine="709"/>
        <w:rPr>
          <w:lang w:val="ru-RU"/>
        </w:rPr>
      </w:pPr>
      <w:r w:rsidRPr="00A5200A">
        <w:rPr>
          <w:lang w:val="ru-RU"/>
        </w:rPr>
        <w:t>границам земельных участков;</w:t>
      </w:r>
    </w:p>
    <w:p w:rsidR="00712176" w:rsidRPr="00A5200A" w:rsidRDefault="00712176" w:rsidP="00E1117D">
      <w:pPr>
        <w:pStyle w:val="a0"/>
        <w:numPr>
          <w:ilvl w:val="0"/>
          <w:numId w:val="1"/>
        </w:numPr>
        <w:ind w:left="0" w:firstLine="709"/>
        <w:rPr>
          <w:lang w:val="ru-RU"/>
        </w:rPr>
      </w:pPr>
      <w:r w:rsidRPr="00A5200A">
        <w:rPr>
          <w:lang w:val="ru-RU"/>
        </w:rPr>
        <w:t>границам населенных пунктов в пределах муниципальных образований;</w:t>
      </w:r>
    </w:p>
    <w:p w:rsidR="00712176" w:rsidRPr="00A5200A" w:rsidRDefault="00712176" w:rsidP="00E1117D">
      <w:pPr>
        <w:pStyle w:val="a0"/>
        <w:numPr>
          <w:ilvl w:val="0"/>
          <w:numId w:val="1"/>
        </w:numPr>
        <w:ind w:left="0" w:firstLine="709"/>
        <w:rPr>
          <w:lang w:val="ru-RU"/>
        </w:rPr>
      </w:pPr>
      <w:r w:rsidRPr="00A5200A">
        <w:rPr>
          <w:lang w:val="ru-RU"/>
        </w:rPr>
        <w:t>границам муниципальных образований;</w:t>
      </w:r>
    </w:p>
    <w:p w:rsidR="00712176" w:rsidRPr="00A5200A" w:rsidRDefault="00712176" w:rsidP="00E1117D">
      <w:pPr>
        <w:pStyle w:val="a0"/>
        <w:numPr>
          <w:ilvl w:val="0"/>
          <w:numId w:val="1"/>
        </w:numPr>
        <w:ind w:left="0" w:firstLine="709"/>
        <w:rPr>
          <w:lang w:val="ru-RU"/>
        </w:rPr>
      </w:pPr>
      <w:r w:rsidRPr="00A5200A">
        <w:rPr>
          <w:lang w:val="ru-RU"/>
        </w:rPr>
        <w:t>естественным границам природных объектов;</w:t>
      </w:r>
    </w:p>
    <w:p w:rsidR="00712176" w:rsidRPr="00A5200A" w:rsidRDefault="00712176" w:rsidP="00E1117D">
      <w:pPr>
        <w:pStyle w:val="a0"/>
        <w:numPr>
          <w:ilvl w:val="0"/>
          <w:numId w:val="1"/>
        </w:numPr>
        <w:spacing w:after="120"/>
        <w:ind w:left="0" w:firstLine="709"/>
        <w:rPr>
          <w:lang w:val="ru-RU"/>
        </w:rPr>
      </w:pPr>
      <w:r w:rsidRPr="00A5200A">
        <w:rPr>
          <w:lang w:val="ru-RU"/>
        </w:rPr>
        <w:t>иным границам.</w:t>
      </w:r>
    </w:p>
    <w:p w:rsidR="00712176" w:rsidRPr="00A5200A" w:rsidRDefault="00712176" w:rsidP="00E1117D">
      <w:pPr>
        <w:pStyle w:val="a0"/>
        <w:rPr>
          <w:lang w:val="ru-RU"/>
        </w:rPr>
      </w:pPr>
      <w:r w:rsidRPr="00A5200A">
        <w:rPr>
          <w:b/>
          <w:lang w:val="ru-RU"/>
        </w:rPr>
        <w:t>3.</w:t>
      </w:r>
      <w:r w:rsidRPr="00A5200A">
        <w:rPr>
          <w:lang w:val="ru-RU"/>
        </w:rPr>
        <w:t xml:space="preserve">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712176" w:rsidRPr="00A5200A" w:rsidRDefault="00712176" w:rsidP="00E1117D">
      <w:pPr>
        <w:pStyle w:val="3"/>
        <w:ind w:firstLine="709"/>
        <w:jc w:val="both"/>
        <w:rPr>
          <w:b w:val="0"/>
          <w:i/>
          <w:szCs w:val="24"/>
          <w:lang w:eastAsia="ar-SA"/>
        </w:rPr>
      </w:pPr>
      <w:bookmarkStart w:id="259" w:name="_Toc429415687"/>
      <w:bookmarkStart w:id="260" w:name="_Toc379293273"/>
      <w:bookmarkStart w:id="261" w:name="_Toc380581550"/>
      <w:bookmarkStart w:id="262" w:name="_Toc392516682"/>
      <w:bookmarkStart w:id="263" w:name="_Toc400454229"/>
      <w:bookmarkStart w:id="264" w:name="_Toc410315207"/>
      <w:bookmarkStart w:id="265" w:name="_Toc424120766"/>
      <w:bookmarkStart w:id="266" w:name="_Toc127299535"/>
      <w:r w:rsidRPr="00A5200A">
        <w:rPr>
          <w:b w:val="0"/>
          <w:i/>
          <w:szCs w:val="24"/>
          <w:lang w:eastAsia="ar-SA"/>
        </w:rPr>
        <w:t>Статья 22. Виды территориальных зон</w:t>
      </w:r>
      <w:bookmarkEnd w:id="259"/>
      <w:bookmarkEnd w:id="260"/>
      <w:bookmarkEnd w:id="261"/>
      <w:bookmarkEnd w:id="262"/>
      <w:bookmarkEnd w:id="263"/>
      <w:bookmarkEnd w:id="264"/>
      <w:bookmarkEnd w:id="265"/>
      <w:bookmarkEnd w:id="266"/>
    </w:p>
    <w:p w:rsidR="00712176" w:rsidRPr="00A5200A" w:rsidRDefault="00E1117D" w:rsidP="00712176">
      <w:pPr>
        <w:pStyle w:val="a0"/>
        <w:ind w:firstLine="567"/>
        <w:rPr>
          <w:lang w:val="ru-RU"/>
        </w:rPr>
      </w:pPr>
      <w:r w:rsidRPr="00A5200A">
        <w:rPr>
          <w:b/>
          <w:lang w:val="ru-RU"/>
        </w:rPr>
        <w:t>1.</w:t>
      </w:r>
      <w:r w:rsidR="00712176" w:rsidRPr="00A5200A">
        <w:rPr>
          <w:lang w:val="ru-RU"/>
        </w:rPr>
        <w:t xml:space="preserve">Виды территориальных зон муниципального образования </w:t>
      </w:r>
      <w:r w:rsidR="00A5200A">
        <w:rPr>
          <w:lang w:val="ru-RU"/>
        </w:rPr>
        <w:t>Целинный сельсовет</w:t>
      </w:r>
      <w:r w:rsidR="00712176" w:rsidRPr="00A5200A">
        <w:rPr>
          <w:lang w:val="ru-RU"/>
        </w:rPr>
        <w:t>, на которые распространяется действие градостроительных регламентов:</w:t>
      </w:r>
    </w:p>
    <w:p w:rsidR="00A43FA8" w:rsidRPr="00A5200A" w:rsidRDefault="00A43FA8" w:rsidP="00712176">
      <w:pPr>
        <w:pStyle w:val="a0"/>
        <w:ind w:firstLine="567"/>
        <w:rPr>
          <w:lang w:val="ru-RU"/>
        </w:rPr>
      </w:pPr>
    </w:p>
    <w:p w:rsidR="00A43FA8" w:rsidRPr="00FB1EE4" w:rsidRDefault="00A43FA8" w:rsidP="00712176">
      <w:pPr>
        <w:pStyle w:val="a0"/>
        <w:ind w:firstLine="567"/>
        <w:rPr>
          <w:highlight w:val="yellow"/>
          <w:lang w:val="ru-RU"/>
        </w:rPr>
      </w:pPr>
    </w:p>
    <w:p w:rsidR="00A43FA8" w:rsidRPr="00FB1EE4" w:rsidRDefault="00A43FA8" w:rsidP="00712176">
      <w:pPr>
        <w:pStyle w:val="a0"/>
        <w:ind w:firstLine="567"/>
        <w:rPr>
          <w:highlight w:val="yellow"/>
          <w:lang w:val="ru-RU"/>
        </w:rPr>
      </w:pPr>
    </w:p>
    <w:p w:rsidR="00A43FA8" w:rsidRPr="00FB1EE4" w:rsidRDefault="00A43FA8" w:rsidP="00712176">
      <w:pPr>
        <w:pStyle w:val="a0"/>
        <w:ind w:firstLine="567"/>
        <w:rPr>
          <w:highlight w:val="yellow"/>
          <w:lang w:val="ru-RU"/>
        </w:rPr>
      </w:pPr>
    </w:p>
    <w:p w:rsidR="00A43FA8" w:rsidRPr="00FB1EE4" w:rsidRDefault="00A43FA8" w:rsidP="00712176">
      <w:pPr>
        <w:pStyle w:val="a0"/>
        <w:ind w:firstLine="567"/>
        <w:rPr>
          <w:highlight w:val="yellow"/>
          <w:lang w:val="ru-RU"/>
        </w:rPr>
      </w:pPr>
    </w:p>
    <w:p w:rsidR="00A43FA8" w:rsidRPr="00FB1EE4" w:rsidRDefault="00A43FA8" w:rsidP="00712176">
      <w:pPr>
        <w:pStyle w:val="a0"/>
        <w:ind w:firstLine="567"/>
        <w:rPr>
          <w:highlight w:val="yellow"/>
          <w:lang w:val="ru-RU"/>
        </w:rPr>
      </w:pPr>
    </w:p>
    <w:p w:rsidR="00A43FA8" w:rsidRPr="00FB1EE4" w:rsidRDefault="00A43FA8" w:rsidP="00712176">
      <w:pPr>
        <w:pStyle w:val="a0"/>
        <w:ind w:firstLine="567"/>
        <w:rPr>
          <w:highlight w:val="yellow"/>
          <w:lang w:val="ru-RU"/>
        </w:rPr>
      </w:pPr>
    </w:p>
    <w:p w:rsidR="00A43FA8" w:rsidRPr="00FB1EE4" w:rsidRDefault="00A43FA8" w:rsidP="00712176">
      <w:pPr>
        <w:pStyle w:val="a0"/>
        <w:ind w:firstLine="567"/>
        <w:rPr>
          <w:highlight w:val="yellow"/>
          <w:lang w:val="ru-RU"/>
        </w:rPr>
      </w:pPr>
    </w:p>
    <w:p w:rsidR="00A43FA8" w:rsidRPr="00FB1EE4" w:rsidRDefault="00A43FA8" w:rsidP="00A43FA8">
      <w:pPr>
        <w:ind w:left="720" w:right="399"/>
        <w:rPr>
          <w:b/>
          <w:color w:val="000000"/>
          <w:sz w:val="16"/>
          <w:szCs w:val="16"/>
          <w:highlight w:val="yellow"/>
        </w:rPr>
      </w:pPr>
    </w:p>
    <w:p w:rsidR="00A43FA8" w:rsidRPr="00FB1EE4" w:rsidRDefault="00A43FA8" w:rsidP="00A43FA8">
      <w:pPr>
        <w:spacing w:line="240" w:lineRule="auto"/>
        <w:rPr>
          <w:rFonts w:ascii="Times New Roman" w:hAnsi="Times New Roman"/>
          <w:b/>
          <w:color w:val="000000"/>
          <w:sz w:val="24"/>
          <w:szCs w:val="24"/>
          <w:highlight w:val="yellow"/>
        </w:rPr>
      </w:pPr>
      <w:r w:rsidRPr="00A5200A">
        <w:rPr>
          <w:rFonts w:ascii="Times New Roman" w:hAnsi="Times New Roman"/>
          <w:b/>
          <w:color w:val="000000"/>
          <w:sz w:val="24"/>
          <w:szCs w:val="24"/>
        </w:rPr>
        <w:lastRenderedPageBreak/>
        <w:t>ТЕРРИТОРИАЛЬНЫЕ ЗОНЫ И ИХ КОДОВОЕ ОБОЗНАЧЕНИЕ</w:t>
      </w:r>
    </w:p>
    <w:p w:rsidR="00A43FA8" w:rsidRPr="00FB1EE4" w:rsidRDefault="00A43FA8" w:rsidP="00A43FA8">
      <w:pPr>
        <w:spacing w:line="240" w:lineRule="auto"/>
        <w:rPr>
          <w:rFonts w:ascii="Times New Roman" w:hAnsi="Times New Roman"/>
          <w:b/>
          <w:color w:val="000000"/>
          <w:sz w:val="24"/>
          <w:szCs w:val="24"/>
          <w:highlight w:val="yellow"/>
        </w:rPr>
      </w:pPr>
    </w:p>
    <w:tbl>
      <w:tblPr>
        <w:tblW w:w="8360" w:type="dxa"/>
        <w:jc w:val="center"/>
        <w:tblLook w:val="04A0" w:firstRow="1" w:lastRow="0" w:firstColumn="1" w:lastColumn="0" w:noHBand="0" w:noVBand="1"/>
      </w:tblPr>
      <w:tblGrid>
        <w:gridCol w:w="2458"/>
        <w:gridCol w:w="5902"/>
      </w:tblGrid>
      <w:tr w:rsidR="00A43FA8" w:rsidRPr="00FB1EE4" w:rsidTr="00A43FA8">
        <w:trPr>
          <w:trHeight w:val="254"/>
          <w:tblHeader/>
          <w:jc w:val="center"/>
        </w:trPr>
        <w:tc>
          <w:tcPr>
            <w:tcW w:w="2458" w:type="dxa"/>
            <w:tcBorders>
              <w:top w:val="single" w:sz="4" w:space="0" w:color="auto"/>
              <w:left w:val="single" w:sz="4" w:space="0" w:color="auto"/>
              <w:bottom w:val="single" w:sz="4" w:space="0" w:color="auto"/>
              <w:right w:val="single" w:sz="4" w:space="0" w:color="auto"/>
            </w:tcBorders>
            <w:vAlign w:val="center"/>
          </w:tcPr>
          <w:p w:rsidR="00A43FA8" w:rsidRPr="00A5200A" w:rsidRDefault="00A43FA8" w:rsidP="00A43FA8">
            <w:pPr>
              <w:spacing w:line="240" w:lineRule="auto"/>
              <w:rPr>
                <w:rFonts w:ascii="Times New Roman" w:hAnsi="Times New Roman"/>
                <w:bCs/>
                <w:color w:val="000000"/>
                <w:sz w:val="20"/>
                <w:szCs w:val="20"/>
              </w:rPr>
            </w:pPr>
            <w:r w:rsidRPr="00A5200A">
              <w:rPr>
                <w:rFonts w:ascii="Times New Roman" w:hAnsi="Times New Roman"/>
                <w:b/>
                <w:bCs/>
                <w:color w:val="000000"/>
                <w:sz w:val="20"/>
                <w:szCs w:val="20"/>
              </w:rPr>
              <w:t>Кодовое обозначение территориальной зоны</w:t>
            </w:r>
          </w:p>
        </w:tc>
        <w:tc>
          <w:tcPr>
            <w:tcW w:w="5902" w:type="dxa"/>
            <w:tcBorders>
              <w:top w:val="single" w:sz="4" w:space="0" w:color="auto"/>
              <w:left w:val="single" w:sz="4" w:space="0" w:color="auto"/>
              <w:bottom w:val="single" w:sz="4" w:space="0" w:color="auto"/>
              <w:right w:val="single" w:sz="4" w:space="0" w:color="auto"/>
            </w:tcBorders>
            <w:vAlign w:val="center"/>
          </w:tcPr>
          <w:p w:rsidR="00A43FA8" w:rsidRPr="00A5200A" w:rsidRDefault="00A43FA8" w:rsidP="00A43FA8">
            <w:pPr>
              <w:spacing w:line="240" w:lineRule="auto"/>
              <w:rPr>
                <w:rFonts w:ascii="Times New Roman" w:hAnsi="Times New Roman"/>
                <w:b/>
                <w:bCs/>
                <w:color w:val="000000"/>
                <w:sz w:val="20"/>
                <w:szCs w:val="20"/>
              </w:rPr>
            </w:pPr>
            <w:r w:rsidRPr="00A5200A">
              <w:rPr>
                <w:rFonts w:ascii="Times New Roman" w:hAnsi="Times New Roman"/>
                <w:b/>
                <w:bCs/>
                <w:color w:val="000000"/>
                <w:sz w:val="20"/>
                <w:szCs w:val="20"/>
              </w:rPr>
              <w:t>Наименование территориальной зоны</w:t>
            </w:r>
          </w:p>
        </w:tc>
      </w:tr>
      <w:tr w:rsidR="00A43FA8" w:rsidRPr="00FB1EE4" w:rsidTr="00A43FA8">
        <w:trPr>
          <w:trHeight w:val="338"/>
          <w:jc w:val="center"/>
        </w:trPr>
        <w:tc>
          <w:tcPr>
            <w:tcW w:w="2458" w:type="dxa"/>
            <w:tcBorders>
              <w:top w:val="single" w:sz="4" w:space="0" w:color="auto"/>
              <w:left w:val="single" w:sz="4" w:space="0" w:color="auto"/>
              <w:bottom w:val="nil"/>
              <w:right w:val="single" w:sz="4" w:space="0" w:color="auto"/>
            </w:tcBorders>
            <w:vAlign w:val="center"/>
          </w:tcPr>
          <w:p w:rsidR="00A43FA8" w:rsidRPr="00A5200A" w:rsidRDefault="00A43FA8" w:rsidP="00A5200A">
            <w:pPr>
              <w:spacing w:line="240" w:lineRule="auto"/>
              <w:rPr>
                <w:rFonts w:ascii="Times New Roman" w:hAnsi="Times New Roman"/>
                <w:bCs/>
                <w:color w:val="000000"/>
                <w:sz w:val="20"/>
                <w:szCs w:val="20"/>
              </w:rPr>
            </w:pPr>
            <w:r w:rsidRPr="00A5200A">
              <w:rPr>
                <w:rFonts w:ascii="Times New Roman" w:hAnsi="Times New Roman"/>
                <w:bCs/>
                <w:color w:val="000000"/>
                <w:sz w:val="20"/>
                <w:szCs w:val="20"/>
              </w:rPr>
              <w:t>Ж</w:t>
            </w:r>
            <w:r w:rsidR="00A5200A" w:rsidRPr="00A5200A">
              <w:rPr>
                <w:rFonts w:ascii="Times New Roman" w:hAnsi="Times New Roman"/>
                <w:bCs/>
                <w:color w:val="000000"/>
                <w:sz w:val="20"/>
                <w:szCs w:val="20"/>
              </w:rPr>
              <w:t>1</w:t>
            </w:r>
          </w:p>
        </w:tc>
        <w:tc>
          <w:tcPr>
            <w:tcW w:w="5902" w:type="dxa"/>
            <w:tcBorders>
              <w:top w:val="single" w:sz="4" w:space="0" w:color="auto"/>
              <w:left w:val="single" w:sz="4" w:space="0" w:color="auto"/>
              <w:bottom w:val="single" w:sz="4" w:space="0" w:color="auto"/>
              <w:right w:val="single" w:sz="4" w:space="0" w:color="auto"/>
            </w:tcBorders>
            <w:vAlign w:val="center"/>
          </w:tcPr>
          <w:p w:rsidR="00A43FA8" w:rsidRPr="00A5200A" w:rsidRDefault="00A5200A" w:rsidP="00A43FA8">
            <w:pPr>
              <w:spacing w:line="240" w:lineRule="auto"/>
              <w:jc w:val="left"/>
              <w:rPr>
                <w:rFonts w:ascii="Times New Roman" w:hAnsi="Times New Roman"/>
                <w:bCs/>
                <w:color w:val="000000"/>
                <w:sz w:val="20"/>
                <w:szCs w:val="20"/>
              </w:rPr>
            </w:pPr>
            <w:r w:rsidRPr="00A5200A">
              <w:rPr>
                <w:rFonts w:ascii="Times New Roman" w:hAnsi="Times New Roman"/>
                <w:color w:val="000000"/>
                <w:sz w:val="20"/>
                <w:szCs w:val="20"/>
              </w:rPr>
              <w:t>Зона застройки индивидуальными жилыми домами</w:t>
            </w:r>
          </w:p>
        </w:tc>
      </w:tr>
      <w:tr w:rsidR="00A43FA8" w:rsidRPr="00FB1EE4" w:rsidTr="00A43FA8">
        <w:trPr>
          <w:trHeight w:val="421"/>
          <w:jc w:val="center"/>
        </w:trPr>
        <w:tc>
          <w:tcPr>
            <w:tcW w:w="2458" w:type="dxa"/>
            <w:tcBorders>
              <w:top w:val="single" w:sz="4" w:space="0" w:color="auto"/>
              <w:left w:val="single" w:sz="4" w:space="0" w:color="auto"/>
              <w:bottom w:val="single" w:sz="4" w:space="0" w:color="auto"/>
              <w:right w:val="single" w:sz="4" w:space="0" w:color="auto"/>
            </w:tcBorders>
            <w:vAlign w:val="center"/>
          </w:tcPr>
          <w:p w:rsidR="00A43FA8" w:rsidRPr="00A5200A" w:rsidRDefault="00A5200A" w:rsidP="00A43FA8">
            <w:pPr>
              <w:spacing w:line="240" w:lineRule="auto"/>
              <w:rPr>
                <w:rFonts w:ascii="Times New Roman" w:hAnsi="Times New Roman"/>
                <w:bCs/>
                <w:color w:val="000000"/>
                <w:sz w:val="20"/>
                <w:szCs w:val="20"/>
              </w:rPr>
            </w:pPr>
            <w:r w:rsidRPr="00A5200A">
              <w:rPr>
                <w:rFonts w:ascii="Times New Roman" w:hAnsi="Times New Roman"/>
                <w:bCs/>
                <w:color w:val="000000"/>
                <w:sz w:val="20"/>
                <w:szCs w:val="20"/>
              </w:rPr>
              <w:t>Ж2</w:t>
            </w:r>
          </w:p>
        </w:tc>
        <w:tc>
          <w:tcPr>
            <w:tcW w:w="5902" w:type="dxa"/>
            <w:tcBorders>
              <w:top w:val="single" w:sz="4" w:space="0" w:color="auto"/>
              <w:left w:val="single" w:sz="4" w:space="0" w:color="auto"/>
              <w:bottom w:val="single" w:sz="4" w:space="0" w:color="auto"/>
              <w:right w:val="single" w:sz="4" w:space="0" w:color="auto"/>
            </w:tcBorders>
            <w:vAlign w:val="center"/>
          </w:tcPr>
          <w:p w:rsidR="00A5200A" w:rsidRPr="00A5200A" w:rsidRDefault="00A5200A" w:rsidP="00A5200A">
            <w:pPr>
              <w:spacing w:line="240" w:lineRule="auto"/>
              <w:jc w:val="left"/>
              <w:rPr>
                <w:rFonts w:ascii="Times New Roman" w:hAnsi="Times New Roman"/>
                <w:bCs/>
                <w:color w:val="000000"/>
                <w:sz w:val="20"/>
                <w:szCs w:val="20"/>
              </w:rPr>
            </w:pPr>
            <w:r w:rsidRPr="00A5200A">
              <w:rPr>
                <w:rFonts w:ascii="Times New Roman" w:hAnsi="Times New Roman"/>
                <w:bCs/>
                <w:color w:val="000000"/>
                <w:sz w:val="20"/>
                <w:szCs w:val="20"/>
              </w:rPr>
              <w:t xml:space="preserve">Зона застройки малоэтажными жилыми домами </w:t>
            </w:r>
          </w:p>
          <w:p w:rsidR="00A43FA8" w:rsidRPr="00A5200A" w:rsidRDefault="00A5200A" w:rsidP="00A5200A">
            <w:pPr>
              <w:spacing w:line="240" w:lineRule="auto"/>
              <w:jc w:val="left"/>
              <w:rPr>
                <w:rFonts w:ascii="Times New Roman" w:hAnsi="Times New Roman"/>
                <w:bCs/>
                <w:color w:val="000000"/>
                <w:sz w:val="20"/>
                <w:szCs w:val="20"/>
              </w:rPr>
            </w:pPr>
            <w:r w:rsidRPr="00A5200A">
              <w:rPr>
                <w:rFonts w:ascii="Times New Roman" w:hAnsi="Times New Roman"/>
                <w:bCs/>
                <w:color w:val="000000"/>
                <w:sz w:val="20"/>
                <w:szCs w:val="20"/>
              </w:rPr>
              <w:t>(до 4 этажей, включая мансардный)</w:t>
            </w:r>
          </w:p>
        </w:tc>
      </w:tr>
      <w:tr w:rsidR="00A5200A" w:rsidRPr="00FB1EE4" w:rsidTr="00A43FA8">
        <w:trPr>
          <w:trHeight w:val="421"/>
          <w:jc w:val="center"/>
        </w:trPr>
        <w:tc>
          <w:tcPr>
            <w:tcW w:w="2458" w:type="dxa"/>
            <w:tcBorders>
              <w:top w:val="single" w:sz="4" w:space="0" w:color="auto"/>
              <w:left w:val="single" w:sz="4" w:space="0" w:color="auto"/>
              <w:bottom w:val="single" w:sz="4" w:space="0" w:color="auto"/>
              <w:right w:val="single" w:sz="4" w:space="0" w:color="auto"/>
            </w:tcBorders>
            <w:vAlign w:val="center"/>
          </w:tcPr>
          <w:p w:rsidR="00A5200A" w:rsidRPr="00A5200A" w:rsidRDefault="00A5200A" w:rsidP="00A5200A">
            <w:pPr>
              <w:spacing w:line="240" w:lineRule="auto"/>
              <w:rPr>
                <w:rFonts w:ascii="Times New Roman" w:hAnsi="Times New Roman"/>
                <w:bCs/>
                <w:color w:val="000000"/>
                <w:sz w:val="20"/>
                <w:szCs w:val="20"/>
              </w:rPr>
            </w:pPr>
            <w:r w:rsidRPr="00A5200A">
              <w:rPr>
                <w:rFonts w:ascii="Times New Roman" w:hAnsi="Times New Roman"/>
                <w:bCs/>
                <w:color w:val="000000"/>
                <w:sz w:val="20"/>
                <w:szCs w:val="20"/>
              </w:rPr>
              <w:t>О</w:t>
            </w:r>
          </w:p>
        </w:tc>
        <w:tc>
          <w:tcPr>
            <w:tcW w:w="5902" w:type="dxa"/>
            <w:tcBorders>
              <w:top w:val="single" w:sz="4" w:space="0" w:color="auto"/>
              <w:left w:val="single" w:sz="4" w:space="0" w:color="auto"/>
              <w:bottom w:val="single" w:sz="4" w:space="0" w:color="auto"/>
              <w:right w:val="single" w:sz="4" w:space="0" w:color="auto"/>
            </w:tcBorders>
            <w:vAlign w:val="center"/>
          </w:tcPr>
          <w:p w:rsidR="00A5200A" w:rsidRPr="00A5200A" w:rsidRDefault="00A5200A" w:rsidP="00C81C19">
            <w:pPr>
              <w:spacing w:line="240" w:lineRule="auto"/>
              <w:jc w:val="left"/>
              <w:rPr>
                <w:rFonts w:ascii="Times New Roman" w:hAnsi="Times New Roman"/>
                <w:bCs/>
                <w:color w:val="000000"/>
                <w:sz w:val="20"/>
                <w:szCs w:val="20"/>
              </w:rPr>
            </w:pPr>
            <w:r w:rsidRPr="00A5200A">
              <w:rPr>
                <w:rFonts w:ascii="Times New Roman" w:hAnsi="Times New Roman"/>
                <w:bCs/>
                <w:color w:val="000000"/>
                <w:sz w:val="20"/>
                <w:szCs w:val="20"/>
              </w:rPr>
              <w:t>Общественно-деловая зона</w:t>
            </w:r>
          </w:p>
        </w:tc>
      </w:tr>
      <w:tr w:rsidR="00A5200A" w:rsidRPr="00FB1EE4" w:rsidTr="00A43FA8">
        <w:trPr>
          <w:trHeight w:val="434"/>
          <w:jc w:val="center"/>
        </w:trPr>
        <w:tc>
          <w:tcPr>
            <w:tcW w:w="2458" w:type="dxa"/>
            <w:tcBorders>
              <w:top w:val="single" w:sz="4" w:space="0" w:color="auto"/>
              <w:left w:val="single" w:sz="4" w:space="0" w:color="auto"/>
              <w:right w:val="single" w:sz="4" w:space="0" w:color="auto"/>
            </w:tcBorders>
            <w:vAlign w:val="center"/>
          </w:tcPr>
          <w:p w:rsidR="00A5200A" w:rsidRPr="00A5200A" w:rsidRDefault="00A5200A" w:rsidP="00A5200A">
            <w:pPr>
              <w:spacing w:line="240" w:lineRule="auto"/>
              <w:rPr>
                <w:rFonts w:ascii="Times New Roman" w:hAnsi="Times New Roman"/>
                <w:bCs/>
                <w:color w:val="000000"/>
                <w:sz w:val="20"/>
                <w:szCs w:val="20"/>
              </w:rPr>
            </w:pPr>
            <w:r w:rsidRPr="00A5200A">
              <w:rPr>
                <w:rFonts w:ascii="Times New Roman" w:hAnsi="Times New Roman"/>
                <w:bCs/>
                <w:color w:val="000000"/>
                <w:sz w:val="20"/>
                <w:szCs w:val="20"/>
              </w:rPr>
              <w:t>П</w:t>
            </w:r>
          </w:p>
        </w:tc>
        <w:tc>
          <w:tcPr>
            <w:tcW w:w="5902" w:type="dxa"/>
            <w:tcBorders>
              <w:top w:val="single" w:sz="4" w:space="0" w:color="auto"/>
              <w:left w:val="single" w:sz="4" w:space="0" w:color="auto"/>
              <w:right w:val="single" w:sz="4" w:space="0" w:color="auto"/>
            </w:tcBorders>
            <w:vAlign w:val="center"/>
          </w:tcPr>
          <w:p w:rsidR="00A5200A" w:rsidRPr="00A5200A" w:rsidRDefault="00A5200A" w:rsidP="00A43FA8">
            <w:pPr>
              <w:spacing w:line="240" w:lineRule="auto"/>
              <w:jc w:val="left"/>
              <w:rPr>
                <w:rFonts w:ascii="Times New Roman" w:hAnsi="Times New Roman"/>
                <w:bCs/>
                <w:color w:val="000000"/>
                <w:sz w:val="20"/>
                <w:szCs w:val="20"/>
              </w:rPr>
            </w:pPr>
            <w:r w:rsidRPr="00A5200A">
              <w:rPr>
                <w:rFonts w:ascii="Times New Roman" w:hAnsi="Times New Roman"/>
                <w:color w:val="000000"/>
                <w:sz w:val="20"/>
                <w:szCs w:val="20"/>
              </w:rPr>
              <w:t>Производственная зона</w:t>
            </w:r>
          </w:p>
        </w:tc>
      </w:tr>
      <w:tr w:rsidR="00A5200A" w:rsidRPr="00FB1EE4" w:rsidTr="00A43FA8">
        <w:trPr>
          <w:trHeight w:val="430"/>
          <w:jc w:val="center"/>
        </w:trPr>
        <w:tc>
          <w:tcPr>
            <w:tcW w:w="2458" w:type="dxa"/>
            <w:tcBorders>
              <w:top w:val="single" w:sz="4" w:space="0" w:color="auto"/>
              <w:left w:val="single" w:sz="4" w:space="0" w:color="auto"/>
              <w:right w:val="single" w:sz="4" w:space="0" w:color="auto"/>
            </w:tcBorders>
            <w:vAlign w:val="center"/>
          </w:tcPr>
          <w:p w:rsidR="00A5200A" w:rsidRPr="00A5200A" w:rsidRDefault="00A5200A" w:rsidP="00A5200A">
            <w:pPr>
              <w:spacing w:line="240" w:lineRule="auto"/>
              <w:rPr>
                <w:rFonts w:ascii="Times New Roman" w:hAnsi="Times New Roman"/>
                <w:color w:val="000000"/>
                <w:sz w:val="20"/>
                <w:szCs w:val="20"/>
              </w:rPr>
            </w:pPr>
            <w:r w:rsidRPr="00A5200A">
              <w:rPr>
                <w:rFonts w:ascii="Times New Roman" w:hAnsi="Times New Roman"/>
                <w:color w:val="000000"/>
                <w:sz w:val="20"/>
                <w:szCs w:val="20"/>
              </w:rPr>
              <w:t>УД</w:t>
            </w:r>
          </w:p>
        </w:tc>
        <w:tc>
          <w:tcPr>
            <w:tcW w:w="5902" w:type="dxa"/>
            <w:tcBorders>
              <w:top w:val="single" w:sz="4" w:space="0" w:color="auto"/>
              <w:left w:val="single" w:sz="4" w:space="0" w:color="auto"/>
              <w:right w:val="single" w:sz="4" w:space="0" w:color="auto"/>
            </w:tcBorders>
            <w:vAlign w:val="center"/>
          </w:tcPr>
          <w:p w:rsidR="00A5200A" w:rsidRPr="00A5200A" w:rsidRDefault="00A5200A" w:rsidP="00A43FA8">
            <w:pPr>
              <w:spacing w:line="240" w:lineRule="auto"/>
              <w:jc w:val="left"/>
              <w:rPr>
                <w:rFonts w:ascii="Times New Roman" w:eastAsia="MS Mincho" w:hAnsi="Times New Roman"/>
                <w:color w:val="000000"/>
                <w:sz w:val="20"/>
                <w:szCs w:val="20"/>
              </w:rPr>
            </w:pPr>
            <w:r w:rsidRPr="00A5200A">
              <w:rPr>
                <w:rFonts w:ascii="Times New Roman" w:eastAsia="MS Mincho" w:hAnsi="Times New Roman"/>
                <w:color w:val="000000"/>
                <w:sz w:val="20"/>
                <w:szCs w:val="20"/>
              </w:rPr>
              <w:t>Зона улично-дорожной сети</w:t>
            </w:r>
          </w:p>
        </w:tc>
      </w:tr>
      <w:tr w:rsidR="00A5200A" w:rsidRPr="00FB1EE4" w:rsidTr="00A43FA8">
        <w:trPr>
          <w:trHeight w:val="430"/>
          <w:jc w:val="center"/>
        </w:trPr>
        <w:tc>
          <w:tcPr>
            <w:tcW w:w="2458" w:type="dxa"/>
            <w:tcBorders>
              <w:top w:val="single" w:sz="4" w:space="0" w:color="auto"/>
              <w:left w:val="single" w:sz="4" w:space="0" w:color="auto"/>
              <w:right w:val="single" w:sz="4" w:space="0" w:color="auto"/>
            </w:tcBorders>
            <w:vAlign w:val="center"/>
          </w:tcPr>
          <w:p w:rsidR="00A5200A" w:rsidRPr="00CF0DB9" w:rsidRDefault="00A5200A" w:rsidP="00A43FA8">
            <w:pPr>
              <w:spacing w:line="240" w:lineRule="auto"/>
              <w:rPr>
                <w:rFonts w:ascii="Times New Roman" w:hAnsi="Times New Roman"/>
                <w:color w:val="000000"/>
                <w:sz w:val="20"/>
                <w:szCs w:val="20"/>
              </w:rPr>
            </w:pPr>
            <w:r w:rsidRPr="00CF0DB9">
              <w:rPr>
                <w:rFonts w:ascii="Times New Roman" w:hAnsi="Times New Roman"/>
                <w:color w:val="000000"/>
                <w:sz w:val="20"/>
                <w:szCs w:val="20"/>
              </w:rPr>
              <w:t>Т1</w:t>
            </w:r>
          </w:p>
        </w:tc>
        <w:tc>
          <w:tcPr>
            <w:tcW w:w="5902" w:type="dxa"/>
            <w:tcBorders>
              <w:top w:val="single" w:sz="4" w:space="0" w:color="auto"/>
              <w:left w:val="single" w:sz="4" w:space="0" w:color="auto"/>
              <w:right w:val="single" w:sz="4" w:space="0" w:color="auto"/>
            </w:tcBorders>
            <w:vAlign w:val="center"/>
          </w:tcPr>
          <w:p w:rsidR="00A5200A" w:rsidRPr="00CF0DB9" w:rsidRDefault="00CF0DB9" w:rsidP="00A43FA8">
            <w:pPr>
              <w:spacing w:line="240" w:lineRule="auto"/>
              <w:jc w:val="left"/>
              <w:rPr>
                <w:rFonts w:ascii="Times New Roman" w:eastAsia="MS Mincho" w:hAnsi="Times New Roman"/>
                <w:color w:val="000000"/>
                <w:sz w:val="20"/>
                <w:szCs w:val="20"/>
              </w:rPr>
            </w:pPr>
            <w:r w:rsidRPr="00CF0DB9">
              <w:rPr>
                <w:rFonts w:ascii="Times New Roman" w:eastAsia="MS Mincho" w:hAnsi="Times New Roman"/>
                <w:color w:val="000000"/>
                <w:sz w:val="20"/>
                <w:szCs w:val="20"/>
              </w:rPr>
              <w:t>Зона внешнего автомобильного транспорта</w:t>
            </w:r>
          </w:p>
        </w:tc>
      </w:tr>
      <w:tr w:rsidR="00A5200A" w:rsidRPr="00FB1EE4" w:rsidTr="00A43FA8">
        <w:trPr>
          <w:trHeight w:val="430"/>
          <w:jc w:val="center"/>
        </w:trPr>
        <w:tc>
          <w:tcPr>
            <w:tcW w:w="2458" w:type="dxa"/>
            <w:tcBorders>
              <w:top w:val="single" w:sz="4" w:space="0" w:color="auto"/>
              <w:left w:val="single" w:sz="4" w:space="0" w:color="auto"/>
              <w:right w:val="single" w:sz="4" w:space="0" w:color="auto"/>
            </w:tcBorders>
            <w:vAlign w:val="center"/>
          </w:tcPr>
          <w:p w:rsidR="00A5200A" w:rsidRPr="00CF0DB9" w:rsidRDefault="00A5200A" w:rsidP="00A5200A">
            <w:pPr>
              <w:spacing w:line="240" w:lineRule="auto"/>
              <w:rPr>
                <w:rFonts w:ascii="Times New Roman" w:hAnsi="Times New Roman"/>
                <w:color w:val="000000"/>
                <w:sz w:val="20"/>
                <w:szCs w:val="20"/>
              </w:rPr>
            </w:pPr>
            <w:r w:rsidRPr="00CF0DB9">
              <w:rPr>
                <w:rFonts w:ascii="Times New Roman" w:hAnsi="Times New Roman"/>
                <w:color w:val="000000"/>
                <w:sz w:val="20"/>
                <w:szCs w:val="20"/>
              </w:rPr>
              <w:t>Т2</w:t>
            </w:r>
          </w:p>
        </w:tc>
        <w:tc>
          <w:tcPr>
            <w:tcW w:w="5902" w:type="dxa"/>
            <w:tcBorders>
              <w:top w:val="single" w:sz="4" w:space="0" w:color="auto"/>
              <w:left w:val="single" w:sz="4" w:space="0" w:color="auto"/>
              <w:right w:val="single" w:sz="4" w:space="0" w:color="auto"/>
            </w:tcBorders>
            <w:vAlign w:val="center"/>
          </w:tcPr>
          <w:p w:rsidR="00A5200A" w:rsidRPr="00CF0DB9" w:rsidRDefault="00A5200A" w:rsidP="00A43FA8">
            <w:pPr>
              <w:spacing w:line="240" w:lineRule="auto"/>
              <w:jc w:val="left"/>
              <w:rPr>
                <w:rFonts w:ascii="Times New Roman" w:eastAsia="MS Mincho" w:hAnsi="Times New Roman"/>
                <w:color w:val="000000"/>
                <w:sz w:val="20"/>
                <w:szCs w:val="20"/>
              </w:rPr>
            </w:pPr>
            <w:r w:rsidRPr="00CF0DB9">
              <w:rPr>
                <w:rFonts w:ascii="Times New Roman" w:eastAsia="MS Mincho" w:hAnsi="Times New Roman"/>
                <w:color w:val="000000"/>
                <w:sz w:val="20"/>
                <w:szCs w:val="20"/>
              </w:rPr>
              <w:t>Зона обслуживания автомобильного транспорта</w:t>
            </w:r>
          </w:p>
        </w:tc>
      </w:tr>
      <w:tr w:rsidR="00A5200A" w:rsidRPr="00FB1EE4" w:rsidTr="00A43FA8">
        <w:trPr>
          <w:trHeight w:val="457"/>
          <w:jc w:val="center"/>
        </w:trPr>
        <w:tc>
          <w:tcPr>
            <w:tcW w:w="2458" w:type="dxa"/>
            <w:tcBorders>
              <w:top w:val="single" w:sz="4" w:space="0" w:color="auto"/>
              <w:left w:val="single" w:sz="4" w:space="0" w:color="auto"/>
              <w:bottom w:val="nil"/>
              <w:right w:val="single" w:sz="4" w:space="0" w:color="auto"/>
            </w:tcBorders>
            <w:vAlign w:val="center"/>
          </w:tcPr>
          <w:p w:rsidR="00A5200A" w:rsidRPr="00CF0DB9" w:rsidRDefault="00A5200A" w:rsidP="00CF0DB9">
            <w:pPr>
              <w:spacing w:line="240" w:lineRule="auto"/>
              <w:rPr>
                <w:rFonts w:ascii="Times New Roman" w:hAnsi="Times New Roman"/>
                <w:bCs/>
                <w:color w:val="000000"/>
                <w:sz w:val="20"/>
                <w:szCs w:val="20"/>
              </w:rPr>
            </w:pPr>
            <w:r w:rsidRPr="00CF0DB9">
              <w:rPr>
                <w:rFonts w:ascii="Times New Roman" w:hAnsi="Times New Roman"/>
                <w:color w:val="000000"/>
                <w:sz w:val="20"/>
                <w:szCs w:val="20"/>
              </w:rPr>
              <w:t>И</w:t>
            </w:r>
          </w:p>
        </w:tc>
        <w:tc>
          <w:tcPr>
            <w:tcW w:w="5902" w:type="dxa"/>
            <w:tcBorders>
              <w:top w:val="single" w:sz="4" w:space="0" w:color="auto"/>
              <w:left w:val="single" w:sz="4" w:space="0" w:color="auto"/>
              <w:bottom w:val="nil"/>
              <w:right w:val="single" w:sz="4" w:space="0" w:color="auto"/>
            </w:tcBorders>
            <w:vAlign w:val="center"/>
          </w:tcPr>
          <w:p w:rsidR="00A5200A" w:rsidRPr="00CF0DB9" w:rsidRDefault="00A5200A" w:rsidP="00A43FA8">
            <w:pPr>
              <w:spacing w:line="240" w:lineRule="auto"/>
              <w:jc w:val="left"/>
              <w:rPr>
                <w:rFonts w:ascii="Times New Roman" w:hAnsi="Times New Roman"/>
                <w:bCs/>
                <w:color w:val="000000"/>
                <w:sz w:val="20"/>
                <w:szCs w:val="20"/>
              </w:rPr>
            </w:pPr>
            <w:r w:rsidRPr="00CF0DB9">
              <w:rPr>
                <w:rFonts w:ascii="Times New Roman" w:eastAsia="MS Mincho" w:hAnsi="Times New Roman"/>
                <w:color w:val="000000"/>
                <w:sz w:val="20"/>
                <w:szCs w:val="20"/>
              </w:rPr>
              <w:t>Зона инженерной инфраструктуры</w:t>
            </w:r>
          </w:p>
        </w:tc>
      </w:tr>
      <w:tr w:rsidR="00A5200A" w:rsidRPr="00FB1EE4" w:rsidTr="00A43FA8">
        <w:trPr>
          <w:trHeight w:val="451"/>
          <w:jc w:val="center"/>
        </w:trPr>
        <w:tc>
          <w:tcPr>
            <w:tcW w:w="2458" w:type="dxa"/>
            <w:tcBorders>
              <w:top w:val="single" w:sz="4" w:space="0" w:color="auto"/>
              <w:left w:val="single" w:sz="4" w:space="0" w:color="auto"/>
              <w:bottom w:val="nil"/>
              <w:right w:val="single" w:sz="4" w:space="0" w:color="auto"/>
            </w:tcBorders>
            <w:vAlign w:val="center"/>
          </w:tcPr>
          <w:p w:rsidR="00A5200A" w:rsidRPr="00CF0DB9" w:rsidRDefault="00A5200A" w:rsidP="00CF0DB9">
            <w:pPr>
              <w:spacing w:line="240" w:lineRule="auto"/>
              <w:rPr>
                <w:rFonts w:ascii="Times New Roman" w:hAnsi="Times New Roman"/>
                <w:color w:val="000000"/>
                <w:sz w:val="20"/>
                <w:szCs w:val="20"/>
              </w:rPr>
            </w:pPr>
            <w:r w:rsidRPr="00CF0DB9">
              <w:rPr>
                <w:rFonts w:ascii="Times New Roman" w:hAnsi="Times New Roman"/>
                <w:color w:val="000000"/>
                <w:sz w:val="20"/>
                <w:szCs w:val="20"/>
              </w:rPr>
              <w:t>СХ</w:t>
            </w:r>
            <w:r w:rsidR="00CF0DB9" w:rsidRPr="00CF0DB9">
              <w:rPr>
                <w:rFonts w:ascii="Times New Roman" w:hAnsi="Times New Roman"/>
                <w:color w:val="000000"/>
                <w:sz w:val="20"/>
                <w:szCs w:val="20"/>
              </w:rPr>
              <w:t>1</w:t>
            </w:r>
          </w:p>
        </w:tc>
        <w:tc>
          <w:tcPr>
            <w:tcW w:w="5902" w:type="dxa"/>
            <w:tcBorders>
              <w:top w:val="single" w:sz="4" w:space="0" w:color="auto"/>
              <w:left w:val="single" w:sz="4" w:space="0" w:color="auto"/>
              <w:bottom w:val="nil"/>
              <w:right w:val="single" w:sz="4" w:space="0" w:color="auto"/>
            </w:tcBorders>
            <w:vAlign w:val="center"/>
          </w:tcPr>
          <w:p w:rsidR="00A5200A" w:rsidRPr="00CF0DB9" w:rsidRDefault="00A5200A" w:rsidP="00A43FA8">
            <w:pPr>
              <w:spacing w:line="240" w:lineRule="auto"/>
              <w:jc w:val="left"/>
              <w:rPr>
                <w:rFonts w:ascii="Times New Roman" w:eastAsia="MS Mincho" w:hAnsi="Times New Roman"/>
                <w:color w:val="000000"/>
                <w:sz w:val="20"/>
                <w:szCs w:val="20"/>
              </w:rPr>
            </w:pPr>
            <w:r w:rsidRPr="00CF0DB9">
              <w:rPr>
                <w:rFonts w:ascii="Times New Roman" w:eastAsia="MS Mincho" w:hAnsi="Times New Roman"/>
                <w:color w:val="000000"/>
                <w:sz w:val="20"/>
                <w:szCs w:val="20"/>
              </w:rPr>
              <w:t>Производственная зона сельскохозяйственных предприятий</w:t>
            </w:r>
          </w:p>
        </w:tc>
      </w:tr>
      <w:tr w:rsidR="00CF0DB9" w:rsidRPr="00FB1EE4" w:rsidTr="00A43FA8">
        <w:trPr>
          <w:trHeight w:val="451"/>
          <w:jc w:val="center"/>
        </w:trPr>
        <w:tc>
          <w:tcPr>
            <w:tcW w:w="2458" w:type="dxa"/>
            <w:tcBorders>
              <w:top w:val="single" w:sz="4" w:space="0" w:color="auto"/>
              <w:left w:val="single" w:sz="4" w:space="0" w:color="auto"/>
              <w:bottom w:val="nil"/>
              <w:right w:val="single" w:sz="4" w:space="0" w:color="auto"/>
            </w:tcBorders>
            <w:vAlign w:val="center"/>
          </w:tcPr>
          <w:p w:rsidR="00CF0DB9" w:rsidRPr="00CF0DB9" w:rsidRDefault="00CF0DB9" w:rsidP="00CF0DB9">
            <w:pPr>
              <w:spacing w:line="240" w:lineRule="auto"/>
              <w:rPr>
                <w:rFonts w:ascii="Times New Roman" w:hAnsi="Times New Roman"/>
                <w:color w:val="000000"/>
                <w:sz w:val="20"/>
                <w:szCs w:val="20"/>
              </w:rPr>
            </w:pPr>
            <w:r>
              <w:rPr>
                <w:rFonts w:ascii="Times New Roman" w:hAnsi="Times New Roman"/>
                <w:color w:val="000000"/>
                <w:sz w:val="20"/>
                <w:szCs w:val="20"/>
              </w:rPr>
              <w:t>СХ2</w:t>
            </w:r>
          </w:p>
        </w:tc>
        <w:tc>
          <w:tcPr>
            <w:tcW w:w="5902" w:type="dxa"/>
            <w:tcBorders>
              <w:top w:val="single" w:sz="4" w:space="0" w:color="auto"/>
              <w:left w:val="single" w:sz="4" w:space="0" w:color="auto"/>
              <w:bottom w:val="nil"/>
              <w:right w:val="single" w:sz="4" w:space="0" w:color="auto"/>
            </w:tcBorders>
            <w:vAlign w:val="center"/>
          </w:tcPr>
          <w:p w:rsidR="00CF0DB9" w:rsidRPr="00CF0DB9" w:rsidRDefault="00CF0DB9" w:rsidP="00CF0DB9">
            <w:pPr>
              <w:spacing w:line="240" w:lineRule="auto"/>
              <w:jc w:val="left"/>
              <w:rPr>
                <w:rFonts w:ascii="Times New Roman" w:eastAsia="MS Mincho" w:hAnsi="Times New Roman"/>
                <w:color w:val="000000"/>
                <w:sz w:val="20"/>
                <w:szCs w:val="20"/>
              </w:rPr>
            </w:pPr>
            <w:r w:rsidRPr="00CF0DB9">
              <w:rPr>
                <w:rFonts w:ascii="Times New Roman" w:hAnsi="Times New Roman"/>
                <w:sz w:val="20"/>
                <w:szCs w:val="20"/>
                <w:lang w:eastAsia="ar-SA"/>
              </w:rPr>
              <w:t>Зона садоводческих и огороднических некоммерческих товариществ</w:t>
            </w:r>
          </w:p>
        </w:tc>
      </w:tr>
      <w:tr w:rsidR="00A5200A" w:rsidRPr="00FB1EE4" w:rsidTr="00A43FA8">
        <w:trPr>
          <w:trHeight w:val="451"/>
          <w:jc w:val="center"/>
        </w:trPr>
        <w:tc>
          <w:tcPr>
            <w:tcW w:w="2458" w:type="dxa"/>
            <w:tcBorders>
              <w:top w:val="single" w:sz="4" w:space="0" w:color="auto"/>
              <w:left w:val="single" w:sz="4" w:space="0" w:color="auto"/>
              <w:bottom w:val="nil"/>
              <w:right w:val="single" w:sz="4" w:space="0" w:color="auto"/>
            </w:tcBorders>
            <w:vAlign w:val="center"/>
          </w:tcPr>
          <w:p w:rsidR="00A5200A" w:rsidRPr="00981FE5" w:rsidRDefault="00A5200A" w:rsidP="00981FE5">
            <w:pPr>
              <w:spacing w:line="240" w:lineRule="auto"/>
              <w:rPr>
                <w:rFonts w:ascii="Times New Roman" w:hAnsi="Times New Roman"/>
                <w:color w:val="000000"/>
                <w:sz w:val="20"/>
                <w:szCs w:val="20"/>
              </w:rPr>
            </w:pPr>
            <w:r w:rsidRPr="00981FE5">
              <w:rPr>
                <w:rFonts w:ascii="Times New Roman" w:hAnsi="Times New Roman"/>
                <w:color w:val="000000"/>
                <w:sz w:val="20"/>
                <w:szCs w:val="20"/>
              </w:rPr>
              <w:t>Р</w:t>
            </w:r>
            <w:r w:rsidR="00981FE5" w:rsidRPr="00981FE5">
              <w:rPr>
                <w:rFonts w:ascii="Times New Roman" w:hAnsi="Times New Roman"/>
                <w:color w:val="000000"/>
                <w:sz w:val="20"/>
                <w:szCs w:val="20"/>
              </w:rPr>
              <w:t>1</w:t>
            </w:r>
          </w:p>
        </w:tc>
        <w:tc>
          <w:tcPr>
            <w:tcW w:w="5902" w:type="dxa"/>
            <w:tcBorders>
              <w:top w:val="single" w:sz="4" w:space="0" w:color="auto"/>
              <w:left w:val="single" w:sz="4" w:space="0" w:color="auto"/>
              <w:bottom w:val="nil"/>
              <w:right w:val="single" w:sz="4" w:space="0" w:color="auto"/>
            </w:tcBorders>
            <w:vAlign w:val="center"/>
          </w:tcPr>
          <w:p w:rsidR="00A5200A" w:rsidRPr="00981FE5" w:rsidRDefault="00A5200A" w:rsidP="00A43FA8">
            <w:pPr>
              <w:spacing w:line="240" w:lineRule="auto"/>
              <w:jc w:val="left"/>
              <w:rPr>
                <w:rFonts w:ascii="Times New Roman" w:eastAsia="MS Mincho" w:hAnsi="Times New Roman"/>
                <w:color w:val="000000"/>
                <w:sz w:val="20"/>
                <w:szCs w:val="20"/>
              </w:rPr>
            </w:pPr>
            <w:r w:rsidRPr="00981FE5">
              <w:rPr>
                <w:rFonts w:ascii="Times New Roman" w:eastAsia="MS Mincho" w:hAnsi="Times New Roman"/>
                <w:color w:val="000000"/>
                <w:sz w:val="20"/>
                <w:szCs w:val="20"/>
              </w:rPr>
              <w:t xml:space="preserve">Зона озелененных территорий общего пользования </w:t>
            </w:r>
          </w:p>
          <w:p w:rsidR="00A5200A" w:rsidRPr="00981FE5" w:rsidRDefault="00A5200A" w:rsidP="00A43FA8">
            <w:pPr>
              <w:spacing w:line="240" w:lineRule="auto"/>
              <w:jc w:val="left"/>
              <w:rPr>
                <w:rFonts w:ascii="Times New Roman" w:eastAsia="MS Mincho" w:hAnsi="Times New Roman"/>
                <w:color w:val="000000"/>
                <w:sz w:val="20"/>
                <w:szCs w:val="20"/>
              </w:rPr>
            </w:pPr>
            <w:r w:rsidRPr="00981FE5">
              <w:rPr>
                <w:rFonts w:ascii="Times New Roman" w:eastAsia="MS Mincho" w:hAnsi="Times New Roman"/>
                <w:color w:val="000000"/>
                <w:sz w:val="20"/>
                <w:szCs w:val="20"/>
              </w:rPr>
              <w:t xml:space="preserve">(лесопарки, парки, сады, скверы, бульвары, городские леса)  </w:t>
            </w:r>
          </w:p>
        </w:tc>
      </w:tr>
      <w:tr w:rsidR="00981FE5" w:rsidRPr="00FB1EE4" w:rsidTr="00A43FA8">
        <w:trPr>
          <w:trHeight w:val="451"/>
          <w:jc w:val="center"/>
        </w:trPr>
        <w:tc>
          <w:tcPr>
            <w:tcW w:w="2458" w:type="dxa"/>
            <w:tcBorders>
              <w:top w:val="single" w:sz="4" w:space="0" w:color="auto"/>
              <w:left w:val="single" w:sz="4" w:space="0" w:color="auto"/>
              <w:bottom w:val="nil"/>
              <w:right w:val="single" w:sz="4" w:space="0" w:color="auto"/>
            </w:tcBorders>
            <w:vAlign w:val="center"/>
          </w:tcPr>
          <w:p w:rsidR="00981FE5" w:rsidRPr="00981FE5" w:rsidRDefault="00981FE5" w:rsidP="00981FE5">
            <w:pPr>
              <w:spacing w:line="240" w:lineRule="auto"/>
              <w:rPr>
                <w:rFonts w:ascii="Times New Roman" w:hAnsi="Times New Roman"/>
                <w:color w:val="000000"/>
                <w:sz w:val="20"/>
                <w:szCs w:val="20"/>
              </w:rPr>
            </w:pPr>
            <w:r>
              <w:rPr>
                <w:rFonts w:ascii="Times New Roman" w:hAnsi="Times New Roman"/>
                <w:color w:val="000000"/>
                <w:sz w:val="20"/>
                <w:szCs w:val="20"/>
              </w:rPr>
              <w:t>Р2</w:t>
            </w:r>
          </w:p>
        </w:tc>
        <w:tc>
          <w:tcPr>
            <w:tcW w:w="5902" w:type="dxa"/>
            <w:tcBorders>
              <w:top w:val="single" w:sz="4" w:space="0" w:color="auto"/>
              <w:left w:val="single" w:sz="4" w:space="0" w:color="auto"/>
              <w:bottom w:val="nil"/>
              <w:right w:val="single" w:sz="4" w:space="0" w:color="auto"/>
            </w:tcBorders>
            <w:vAlign w:val="center"/>
          </w:tcPr>
          <w:p w:rsidR="00981FE5" w:rsidRPr="00981FE5" w:rsidRDefault="00981FE5" w:rsidP="00A43FA8">
            <w:pPr>
              <w:spacing w:line="240" w:lineRule="auto"/>
              <w:jc w:val="left"/>
              <w:rPr>
                <w:rFonts w:ascii="Times New Roman" w:eastAsia="MS Mincho" w:hAnsi="Times New Roman"/>
                <w:color w:val="000000"/>
                <w:sz w:val="20"/>
                <w:szCs w:val="20"/>
              </w:rPr>
            </w:pPr>
            <w:r>
              <w:rPr>
                <w:rFonts w:ascii="Times New Roman" w:eastAsia="MS Mincho" w:hAnsi="Times New Roman"/>
                <w:color w:val="000000"/>
                <w:sz w:val="20"/>
                <w:szCs w:val="20"/>
              </w:rPr>
              <w:t>Зона отдыха</w:t>
            </w:r>
          </w:p>
        </w:tc>
      </w:tr>
      <w:tr w:rsidR="00A5200A" w:rsidRPr="00FB1EE4" w:rsidTr="00A43FA8">
        <w:trPr>
          <w:trHeight w:val="459"/>
          <w:jc w:val="center"/>
        </w:trPr>
        <w:tc>
          <w:tcPr>
            <w:tcW w:w="2458" w:type="dxa"/>
            <w:tcBorders>
              <w:top w:val="single" w:sz="4" w:space="0" w:color="auto"/>
              <w:left w:val="single" w:sz="4" w:space="0" w:color="auto"/>
              <w:bottom w:val="nil"/>
              <w:right w:val="single" w:sz="4" w:space="0" w:color="auto"/>
            </w:tcBorders>
            <w:vAlign w:val="center"/>
          </w:tcPr>
          <w:p w:rsidR="00A5200A" w:rsidRPr="00981FE5" w:rsidRDefault="00A5200A" w:rsidP="00981FE5">
            <w:pPr>
              <w:spacing w:line="240" w:lineRule="auto"/>
              <w:rPr>
                <w:rFonts w:ascii="Times New Roman" w:hAnsi="Times New Roman"/>
                <w:bCs/>
                <w:color w:val="000000"/>
                <w:sz w:val="20"/>
                <w:szCs w:val="20"/>
              </w:rPr>
            </w:pPr>
            <w:r w:rsidRPr="00981FE5">
              <w:rPr>
                <w:rFonts w:ascii="Times New Roman" w:hAnsi="Times New Roman"/>
                <w:bCs/>
                <w:color w:val="000000"/>
                <w:sz w:val="20"/>
                <w:szCs w:val="20"/>
              </w:rPr>
              <w:t>СП1</w:t>
            </w:r>
          </w:p>
        </w:tc>
        <w:tc>
          <w:tcPr>
            <w:tcW w:w="5902" w:type="dxa"/>
            <w:tcBorders>
              <w:top w:val="single" w:sz="4" w:space="0" w:color="auto"/>
              <w:left w:val="single" w:sz="4" w:space="0" w:color="auto"/>
              <w:bottom w:val="nil"/>
              <w:right w:val="single" w:sz="4" w:space="0" w:color="auto"/>
            </w:tcBorders>
            <w:vAlign w:val="center"/>
          </w:tcPr>
          <w:p w:rsidR="00A5200A" w:rsidRPr="00981FE5" w:rsidRDefault="00A5200A" w:rsidP="00A43FA8">
            <w:pPr>
              <w:spacing w:line="240" w:lineRule="auto"/>
              <w:jc w:val="left"/>
              <w:rPr>
                <w:rFonts w:ascii="Times New Roman" w:hAnsi="Times New Roman"/>
                <w:color w:val="000000"/>
                <w:sz w:val="20"/>
                <w:szCs w:val="20"/>
              </w:rPr>
            </w:pPr>
            <w:r w:rsidRPr="00981FE5">
              <w:rPr>
                <w:rFonts w:ascii="Times New Roman" w:eastAsia="MS Mincho" w:hAnsi="Times New Roman"/>
                <w:color w:val="000000"/>
                <w:sz w:val="20"/>
                <w:szCs w:val="20"/>
              </w:rPr>
              <w:t>Зона кладбищ</w:t>
            </w:r>
          </w:p>
        </w:tc>
      </w:tr>
      <w:tr w:rsidR="00981FE5" w:rsidRPr="00FB1EE4" w:rsidTr="00A43FA8">
        <w:trPr>
          <w:trHeight w:val="459"/>
          <w:jc w:val="center"/>
        </w:trPr>
        <w:tc>
          <w:tcPr>
            <w:tcW w:w="2458" w:type="dxa"/>
            <w:tcBorders>
              <w:top w:val="single" w:sz="4" w:space="0" w:color="auto"/>
              <w:left w:val="single" w:sz="4" w:space="0" w:color="auto"/>
              <w:bottom w:val="nil"/>
              <w:right w:val="single" w:sz="4" w:space="0" w:color="auto"/>
            </w:tcBorders>
            <w:vAlign w:val="center"/>
          </w:tcPr>
          <w:p w:rsidR="00981FE5" w:rsidRPr="00981FE5" w:rsidRDefault="00981FE5" w:rsidP="00981FE5">
            <w:pPr>
              <w:spacing w:line="240" w:lineRule="auto"/>
              <w:rPr>
                <w:rFonts w:ascii="Times New Roman" w:hAnsi="Times New Roman"/>
                <w:bCs/>
                <w:color w:val="000000"/>
                <w:sz w:val="20"/>
                <w:szCs w:val="20"/>
              </w:rPr>
            </w:pPr>
            <w:r w:rsidRPr="00981FE5">
              <w:rPr>
                <w:rFonts w:ascii="Times New Roman" w:hAnsi="Times New Roman"/>
                <w:bCs/>
                <w:color w:val="000000"/>
                <w:sz w:val="20"/>
                <w:szCs w:val="20"/>
              </w:rPr>
              <w:t>СП2</w:t>
            </w:r>
          </w:p>
        </w:tc>
        <w:tc>
          <w:tcPr>
            <w:tcW w:w="5902" w:type="dxa"/>
            <w:tcBorders>
              <w:top w:val="single" w:sz="4" w:space="0" w:color="auto"/>
              <w:left w:val="single" w:sz="4" w:space="0" w:color="auto"/>
              <w:bottom w:val="nil"/>
              <w:right w:val="single" w:sz="4" w:space="0" w:color="auto"/>
            </w:tcBorders>
            <w:vAlign w:val="center"/>
          </w:tcPr>
          <w:p w:rsidR="00981FE5" w:rsidRPr="00981FE5" w:rsidRDefault="00981FE5" w:rsidP="00A43FA8">
            <w:pPr>
              <w:spacing w:line="240" w:lineRule="auto"/>
              <w:jc w:val="left"/>
              <w:rPr>
                <w:rFonts w:ascii="Times New Roman" w:eastAsia="MS Mincho" w:hAnsi="Times New Roman"/>
                <w:color w:val="000000"/>
                <w:sz w:val="20"/>
                <w:szCs w:val="20"/>
              </w:rPr>
            </w:pPr>
            <w:r w:rsidRPr="00981FE5">
              <w:rPr>
                <w:rFonts w:ascii="Times New Roman" w:eastAsia="MS Mincho" w:hAnsi="Times New Roman"/>
                <w:color w:val="000000"/>
                <w:sz w:val="20"/>
                <w:szCs w:val="20"/>
              </w:rPr>
              <w:t>Зона складирования и захоронения отходов</w:t>
            </w:r>
          </w:p>
        </w:tc>
      </w:tr>
      <w:tr w:rsidR="00A5200A" w:rsidRPr="00FB1EE4" w:rsidTr="00981FE5">
        <w:trPr>
          <w:trHeight w:val="367"/>
          <w:jc w:val="center"/>
        </w:trPr>
        <w:tc>
          <w:tcPr>
            <w:tcW w:w="2458" w:type="dxa"/>
            <w:tcBorders>
              <w:top w:val="single" w:sz="4" w:space="0" w:color="auto"/>
              <w:left w:val="single" w:sz="4" w:space="0" w:color="auto"/>
              <w:bottom w:val="single" w:sz="4" w:space="0" w:color="auto"/>
              <w:right w:val="single" w:sz="4" w:space="0" w:color="auto"/>
            </w:tcBorders>
            <w:vAlign w:val="center"/>
          </w:tcPr>
          <w:p w:rsidR="00A5200A" w:rsidRPr="00981FE5" w:rsidRDefault="00A5200A" w:rsidP="00981FE5">
            <w:pPr>
              <w:spacing w:line="240" w:lineRule="auto"/>
              <w:rPr>
                <w:rFonts w:ascii="Times New Roman" w:hAnsi="Times New Roman"/>
                <w:color w:val="000000"/>
                <w:sz w:val="20"/>
                <w:szCs w:val="20"/>
              </w:rPr>
            </w:pPr>
            <w:r w:rsidRPr="00981FE5">
              <w:rPr>
                <w:rFonts w:ascii="Times New Roman" w:hAnsi="Times New Roman"/>
                <w:color w:val="000000"/>
                <w:sz w:val="20"/>
                <w:szCs w:val="20"/>
              </w:rPr>
              <w:t>ИН</w:t>
            </w:r>
          </w:p>
        </w:tc>
        <w:tc>
          <w:tcPr>
            <w:tcW w:w="5902" w:type="dxa"/>
            <w:tcBorders>
              <w:top w:val="single" w:sz="4" w:space="0" w:color="auto"/>
              <w:left w:val="single" w:sz="4" w:space="0" w:color="auto"/>
              <w:bottom w:val="single" w:sz="4" w:space="0" w:color="auto"/>
              <w:right w:val="single" w:sz="4" w:space="0" w:color="auto"/>
            </w:tcBorders>
            <w:vAlign w:val="center"/>
          </w:tcPr>
          <w:p w:rsidR="00A5200A" w:rsidRPr="00981FE5" w:rsidRDefault="00A5200A" w:rsidP="00A43FA8">
            <w:pPr>
              <w:spacing w:line="240" w:lineRule="auto"/>
              <w:jc w:val="left"/>
              <w:rPr>
                <w:rFonts w:ascii="Times New Roman" w:hAnsi="Times New Roman"/>
                <w:color w:val="000000"/>
                <w:sz w:val="20"/>
                <w:szCs w:val="20"/>
              </w:rPr>
            </w:pPr>
            <w:r w:rsidRPr="00981FE5">
              <w:rPr>
                <w:rFonts w:ascii="Times New Roman" w:hAnsi="Times New Roman"/>
                <w:color w:val="000000"/>
                <w:sz w:val="20"/>
                <w:szCs w:val="20"/>
              </w:rPr>
              <w:t>Иные зоны</w:t>
            </w:r>
          </w:p>
        </w:tc>
      </w:tr>
    </w:tbl>
    <w:p w:rsidR="00071221" w:rsidRPr="00FB1EE4" w:rsidRDefault="00071221" w:rsidP="005109A8">
      <w:pPr>
        <w:pStyle w:val="ad"/>
        <w:spacing w:after="160" w:line="240" w:lineRule="auto"/>
        <w:ind w:left="1077" w:firstLine="339"/>
        <w:rPr>
          <w:rFonts w:ascii="Times New Roman" w:hAnsi="Times New Roman"/>
          <w:sz w:val="24"/>
          <w:szCs w:val="24"/>
          <w:highlight w:val="yellow"/>
        </w:rPr>
      </w:pPr>
      <w:r w:rsidRPr="00FB1EE4">
        <w:rPr>
          <w:rFonts w:ascii="Times New Roman" w:hAnsi="Times New Roman"/>
          <w:sz w:val="24"/>
          <w:szCs w:val="24"/>
          <w:highlight w:val="yellow"/>
        </w:rPr>
        <w:br w:type="page"/>
      </w:r>
    </w:p>
    <w:p w:rsidR="00071221" w:rsidRPr="00981FE5" w:rsidRDefault="00071221" w:rsidP="00071221">
      <w:pPr>
        <w:pStyle w:val="a0"/>
        <w:tabs>
          <w:tab w:val="left" w:pos="708"/>
          <w:tab w:val="left" w:pos="1416"/>
          <w:tab w:val="left" w:pos="2124"/>
          <w:tab w:val="left" w:pos="2565"/>
        </w:tabs>
        <w:spacing w:before="480" w:after="240"/>
        <w:ind w:firstLine="936"/>
        <w:jc w:val="center"/>
        <w:outlineLvl w:val="0"/>
        <w:rPr>
          <w:b/>
          <w:kern w:val="32"/>
          <w:lang w:val="ru-RU"/>
        </w:rPr>
      </w:pPr>
      <w:bookmarkStart w:id="267" w:name="_Toc101362480"/>
      <w:bookmarkStart w:id="268" w:name="_Toc127299536"/>
      <w:r w:rsidRPr="00981FE5">
        <w:rPr>
          <w:b/>
          <w:kern w:val="32"/>
          <w:lang w:val="ru-RU"/>
        </w:rPr>
        <w:lastRenderedPageBreak/>
        <w:t xml:space="preserve">ЧАСТЬ </w:t>
      </w:r>
      <w:r w:rsidRPr="00981FE5">
        <w:rPr>
          <w:b/>
          <w:kern w:val="32"/>
        </w:rPr>
        <w:t>III</w:t>
      </w:r>
      <w:r w:rsidRPr="00981FE5">
        <w:rPr>
          <w:b/>
          <w:kern w:val="32"/>
          <w:lang w:val="ru-RU"/>
        </w:rPr>
        <w:t>. ГРАДОСТРОИТЕЛЬНЫЕ РЕГЛАМЕНТЫ</w:t>
      </w:r>
      <w:bookmarkEnd w:id="267"/>
      <w:bookmarkEnd w:id="268"/>
    </w:p>
    <w:p w:rsidR="00071221" w:rsidRPr="00981FE5" w:rsidRDefault="00071221" w:rsidP="00071221">
      <w:pPr>
        <w:pStyle w:val="ConsPlusTitle"/>
        <w:jc w:val="center"/>
        <w:outlineLvl w:val="2"/>
        <w:rPr>
          <w:rFonts w:ascii="Times New Roman" w:hAnsi="Times New Roman"/>
          <w:i/>
          <w:sz w:val="24"/>
          <w:szCs w:val="24"/>
        </w:rPr>
      </w:pPr>
      <w:bookmarkStart w:id="269" w:name="_Toc101362481"/>
      <w:bookmarkStart w:id="270" w:name="_Toc127299537"/>
      <w:r w:rsidRPr="00981FE5">
        <w:rPr>
          <w:rFonts w:ascii="Times New Roman" w:hAnsi="Times New Roman" w:cs="Arial"/>
          <w:bCs/>
          <w:i/>
          <w:iCs/>
          <w:sz w:val="24"/>
          <w:szCs w:val="24"/>
          <w:lang w:eastAsia="ar-SA"/>
        </w:rPr>
        <w:t xml:space="preserve">ГЛАВА </w:t>
      </w:r>
      <w:proofErr w:type="gramStart"/>
      <w:r w:rsidRPr="00981FE5">
        <w:rPr>
          <w:rFonts w:ascii="Times New Roman" w:hAnsi="Times New Roman" w:cs="Arial"/>
          <w:bCs/>
          <w:i/>
          <w:iCs/>
          <w:sz w:val="24"/>
          <w:szCs w:val="24"/>
          <w:lang w:eastAsia="ar-SA"/>
        </w:rPr>
        <w:t>8.</w:t>
      </w:r>
      <w:r w:rsidRPr="00981FE5">
        <w:rPr>
          <w:rFonts w:ascii="Times New Roman" w:hAnsi="Times New Roman"/>
          <w:i/>
          <w:sz w:val="24"/>
          <w:szCs w:val="24"/>
        </w:rPr>
        <w:t>ГРАДОСТРОИТЕЛЬНЫЕ</w:t>
      </w:r>
      <w:proofErr w:type="gramEnd"/>
      <w:r w:rsidRPr="00981FE5">
        <w:rPr>
          <w:rFonts w:ascii="Times New Roman" w:hAnsi="Times New Roman"/>
          <w:i/>
          <w:sz w:val="24"/>
          <w:szCs w:val="24"/>
        </w:rPr>
        <w:t xml:space="preserve"> РЕГЛАМЕНТЫ В ЧАСТИ ВИДОВ</w:t>
      </w:r>
      <w:r w:rsidR="00D9548D" w:rsidRPr="00981FE5">
        <w:rPr>
          <w:rFonts w:ascii="Times New Roman" w:hAnsi="Times New Roman"/>
          <w:i/>
          <w:sz w:val="24"/>
          <w:szCs w:val="24"/>
        </w:rPr>
        <w:t xml:space="preserve"> </w:t>
      </w:r>
      <w:r w:rsidRPr="00981FE5">
        <w:rPr>
          <w:rFonts w:ascii="Times New Roman" w:hAnsi="Times New Roman"/>
          <w:i/>
          <w:sz w:val="24"/>
          <w:szCs w:val="24"/>
        </w:rPr>
        <w:t>РАЗРЕШЕННОГО ИСПОЛЬЗОВАНИЯ ЗЕМЕЛЬНЫХ УЧАСТКОВ И ОБЪЕКТОВ КАПИТАЛЬНОГО СТРОИТЕЛЬСТВА, ПРЕДЕЛЬНЫХ РАЗМЕРОВ ЗЕМЕЛЬНЫХ</w:t>
      </w:r>
      <w:bookmarkStart w:id="271" w:name="_Toc66725539"/>
      <w:bookmarkStart w:id="272" w:name="_Toc67383417"/>
      <w:r w:rsidRPr="00981FE5">
        <w:rPr>
          <w:rFonts w:ascii="Times New Roman" w:hAnsi="Times New Roman"/>
          <w:i/>
          <w:sz w:val="24"/>
          <w:szCs w:val="24"/>
        </w:rPr>
        <w:t xml:space="preserve"> УЧАСТКОВ И ПРЕДЕЛЬНЫХ ПАРАМЕТРОВ РАЗРЕШЕННОГО СТРОИТЕЛЬСТВА, РЕКОНСТРУКЦИИ ОБЪЕКТОВ КАПИТАЛЬНОГО СТРОИТЕЛЬСТВА</w:t>
      </w:r>
      <w:bookmarkEnd w:id="269"/>
      <w:bookmarkEnd w:id="270"/>
      <w:bookmarkEnd w:id="271"/>
      <w:bookmarkEnd w:id="272"/>
    </w:p>
    <w:p w:rsidR="00071221" w:rsidRPr="00981FE5" w:rsidRDefault="00071221" w:rsidP="00A93BD1">
      <w:pPr>
        <w:widowControl w:val="0"/>
        <w:autoSpaceDE w:val="0"/>
        <w:autoSpaceDN w:val="0"/>
        <w:spacing w:before="180" w:after="120" w:line="240" w:lineRule="auto"/>
        <w:ind w:firstLine="709"/>
        <w:jc w:val="both"/>
        <w:outlineLvl w:val="2"/>
        <w:rPr>
          <w:rFonts w:ascii="Times New Roman" w:eastAsia="Times New Roman" w:hAnsi="Times New Roman"/>
          <w:bCs/>
          <w:i/>
          <w:sz w:val="24"/>
          <w:szCs w:val="24"/>
          <w:lang w:eastAsia="ru-RU"/>
        </w:rPr>
      </w:pPr>
      <w:bookmarkStart w:id="273" w:name="_Toc101362482"/>
      <w:bookmarkStart w:id="274" w:name="_Toc127299538"/>
      <w:r w:rsidRPr="00981FE5">
        <w:rPr>
          <w:rFonts w:ascii="Times New Roman" w:eastAsia="Times New Roman" w:hAnsi="Times New Roman"/>
          <w:bCs/>
          <w:i/>
          <w:sz w:val="24"/>
          <w:szCs w:val="24"/>
          <w:lang w:eastAsia="ru-RU"/>
        </w:rPr>
        <w:t>Статья 23. Градостроительные регламенты и их применение</w:t>
      </w:r>
      <w:bookmarkEnd w:id="273"/>
      <w:bookmarkEnd w:id="274"/>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1.</w:t>
      </w:r>
      <w:r w:rsidRPr="00981FE5">
        <w:rPr>
          <w:rFonts w:ascii="Times New Roman" w:eastAsia="Times New Roman" w:hAnsi="Times New Roman"/>
          <w:sz w:val="24"/>
          <w:szCs w:val="24"/>
          <w:lang w:eastAsia="ru-RU"/>
        </w:rPr>
        <w:t xml:space="preserve">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2.</w:t>
      </w:r>
      <w:r w:rsidRPr="00981FE5">
        <w:rPr>
          <w:rFonts w:ascii="Times New Roman" w:eastAsia="Times New Roman" w:hAnsi="Times New Roman"/>
          <w:sz w:val="24"/>
          <w:szCs w:val="24"/>
          <w:lang w:eastAsia="ru-RU"/>
        </w:rPr>
        <w:t xml:space="preserve"> Градостроительные регламенты устанавливаются с учетом:</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4) видов территориальных зон;</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3.</w:t>
      </w:r>
      <w:r w:rsidRPr="00981FE5">
        <w:rPr>
          <w:rFonts w:ascii="Times New Roman" w:eastAsia="Times New Roman" w:hAnsi="Times New Roman"/>
          <w:sz w:val="24"/>
          <w:szCs w:val="24"/>
          <w:lang w:eastAsia="ru-RU"/>
        </w:rPr>
        <w:t xml:space="preserve">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 указанных в части 4 статьи 36 Градостроительного кодекса Российской Федерации.</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4.</w:t>
      </w:r>
      <w:r w:rsidRPr="00981FE5">
        <w:rPr>
          <w:rFonts w:ascii="Times New Roman" w:eastAsia="Times New Roman" w:hAnsi="Times New Roman"/>
          <w:sz w:val="24"/>
          <w:szCs w:val="24"/>
          <w:lang w:eastAsia="ru-RU"/>
        </w:rPr>
        <w:t xml:space="preserve">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5.</w:t>
      </w:r>
      <w:r w:rsidRPr="00981FE5">
        <w:rPr>
          <w:rFonts w:ascii="Times New Roman" w:eastAsia="Times New Roman" w:hAnsi="Times New Roman"/>
          <w:sz w:val="24"/>
          <w:szCs w:val="24"/>
          <w:lang w:eastAsia="ru-RU"/>
        </w:rPr>
        <w:t xml:space="preserve">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Алтайского края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6.</w:t>
      </w:r>
      <w:r w:rsidRPr="00981FE5">
        <w:rPr>
          <w:rFonts w:ascii="Times New Roman" w:eastAsia="Times New Roman" w:hAnsi="Times New Roman"/>
          <w:sz w:val="24"/>
          <w:szCs w:val="24"/>
          <w:lang w:eastAsia="ru-RU"/>
        </w:rPr>
        <w:t xml:space="preserve">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7.</w:t>
      </w:r>
      <w:r w:rsidRPr="00981FE5">
        <w:rPr>
          <w:rFonts w:ascii="Times New Roman" w:eastAsia="Times New Roman" w:hAnsi="Times New Roman"/>
          <w:sz w:val="24"/>
          <w:szCs w:val="24"/>
          <w:lang w:eastAsia="ru-RU"/>
        </w:rPr>
        <w:t xml:space="preserve"> Реконструкция указанных в части 6 настоящей статьи объектов капитального </w:t>
      </w:r>
      <w:r w:rsidRPr="00981FE5">
        <w:rPr>
          <w:rFonts w:ascii="Times New Roman" w:eastAsia="Times New Roman" w:hAnsi="Times New Roman"/>
          <w:sz w:val="24"/>
          <w:szCs w:val="24"/>
          <w:lang w:eastAsia="ru-RU"/>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8.</w:t>
      </w:r>
      <w:r w:rsidRPr="00981FE5">
        <w:rPr>
          <w:rFonts w:ascii="Times New Roman" w:eastAsia="Times New Roman" w:hAnsi="Times New Roman"/>
          <w:sz w:val="24"/>
          <w:szCs w:val="24"/>
          <w:lang w:eastAsia="ru-RU"/>
        </w:rPr>
        <w:t xml:space="preserve"> 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9.</w:t>
      </w:r>
      <w:r w:rsidRPr="00981FE5">
        <w:rPr>
          <w:rFonts w:ascii="Times New Roman" w:eastAsia="Times New Roman" w:hAnsi="Times New Roman"/>
          <w:sz w:val="24"/>
          <w:szCs w:val="24"/>
          <w:lang w:eastAsia="ru-RU"/>
        </w:rPr>
        <w:t xml:space="preserve">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1) виды разрешенного использования земельных участков и объектов капитального строительства;</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6B7F98"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10.</w:t>
      </w:r>
      <w:r w:rsidRPr="00981FE5">
        <w:rPr>
          <w:rFonts w:ascii="Times New Roman" w:eastAsia="Times New Roman" w:hAnsi="Times New Roman"/>
          <w:sz w:val="24"/>
          <w:szCs w:val="24"/>
          <w:lang w:eastAsia="ru-RU"/>
        </w:rPr>
        <w:t xml:space="preserve"> Описание видов разрешенного использования земельных участков и объектов капитального строительства, </w:t>
      </w:r>
      <w:r w:rsidRPr="00981FE5">
        <w:rPr>
          <w:rFonts w:ascii="Times New Roman" w:eastAsia="Times New Roman" w:hAnsi="Times New Roman"/>
          <w:color w:val="000000" w:themeColor="text1"/>
          <w:sz w:val="24"/>
          <w:szCs w:val="24"/>
          <w:lang w:eastAsia="ru-RU"/>
        </w:rPr>
        <w:t>установленных в градостроительных регламентах настоящих Правил, определяется в соответствии с</w:t>
      </w:r>
      <w:r w:rsidR="006B7F98" w:rsidRPr="00981FE5">
        <w:rPr>
          <w:rFonts w:ascii="Times New Roman" w:eastAsia="Times New Roman" w:hAnsi="Times New Roman"/>
          <w:color w:val="000000" w:themeColor="text1"/>
          <w:sz w:val="24"/>
          <w:szCs w:val="24"/>
          <w:lang w:eastAsia="ru-RU"/>
        </w:rPr>
        <w:t xml:space="preserve"> приказом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11.</w:t>
      </w:r>
      <w:r w:rsidRPr="00981FE5">
        <w:rPr>
          <w:rFonts w:ascii="Times New Roman" w:eastAsia="Times New Roman" w:hAnsi="Times New Roman"/>
          <w:sz w:val="24"/>
          <w:szCs w:val="24"/>
          <w:lang w:eastAsia="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1) предельные (</w:t>
      </w:r>
      <w:proofErr w:type="gramStart"/>
      <w:r w:rsidRPr="00981FE5">
        <w:rPr>
          <w:rFonts w:ascii="Times New Roman" w:eastAsia="Times New Roman" w:hAnsi="Times New Roman"/>
          <w:sz w:val="24"/>
          <w:szCs w:val="24"/>
          <w:lang w:eastAsia="ru-RU"/>
        </w:rPr>
        <w:t>минимальные</w:t>
      </w:r>
      <w:r w:rsidR="00A43FA8" w:rsidRPr="00981FE5">
        <w:rPr>
          <w:rFonts w:ascii="Times New Roman" w:eastAsia="Times New Roman" w:hAnsi="Times New Roman"/>
          <w:sz w:val="24"/>
          <w:szCs w:val="24"/>
          <w:lang w:eastAsia="ru-RU"/>
        </w:rPr>
        <w:t xml:space="preserve"> </w:t>
      </w:r>
      <w:r w:rsidRPr="00981FE5">
        <w:rPr>
          <w:rFonts w:ascii="Times New Roman" w:eastAsia="Times New Roman" w:hAnsi="Times New Roman"/>
          <w:sz w:val="24"/>
          <w:szCs w:val="24"/>
          <w:lang w:eastAsia="ru-RU"/>
        </w:rPr>
        <w:t xml:space="preserve"> и</w:t>
      </w:r>
      <w:proofErr w:type="gramEnd"/>
      <w:r w:rsidRPr="00981FE5">
        <w:rPr>
          <w:rFonts w:ascii="Times New Roman" w:eastAsia="Times New Roman" w:hAnsi="Times New Roman"/>
          <w:sz w:val="24"/>
          <w:szCs w:val="24"/>
          <w:lang w:eastAsia="ru-RU"/>
        </w:rPr>
        <w:t xml:space="preserve"> (или) максимальные) размеры земельных участков, в том числе их площадь;</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3) предельное количество этажей или предельную высоту зданий, строений, сооружений;</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12.</w:t>
      </w:r>
      <w:r w:rsidRPr="00981FE5">
        <w:rPr>
          <w:rFonts w:ascii="Times New Roman" w:eastAsia="Times New Roman" w:hAnsi="Times New Roman"/>
          <w:sz w:val="24"/>
          <w:szCs w:val="24"/>
          <w:lang w:eastAsia="ru-RU"/>
        </w:rPr>
        <w:t xml:space="preserve"> Размеры земельных участков, предоставленных до вступления в силу настоящих Правил и на которых расположены индивидуальные жилые дома, в границах застроенных территорий устанавливаются с учетом фактического землепользования, правоустанавливающих (</w:t>
      </w:r>
      <w:proofErr w:type="spellStart"/>
      <w:r w:rsidRPr="00981FE5">
        <w:rPr>
          <w:rFonts w:ascii="Times New Roman" w:eastAsia="Times New Roman" w:hAnsi="Times New Roman"/>
          <w:sz w:val="24"/>
          <w:szCs w:val="24"/>
          <w:lang w:eastAsia="ru-RU"/>
        </w:rPr>
        <w:t>правоудостоверяющих</w:t>
      </w:r>
      <w:proofErr w:type="spellEnd"/>
      <w:r w:rsidRPr="00981FE5">
        <w:rPr>
          <w:rFonts w:ascii="Times New Roman" w:eastAsia="Times New Roman" w:hAnsi="Times New Roman"/>
          <w:sz w:val="24"/>
          <w:szCs w:val="24"/>
          <w:lang w:eastAsia="ru-RU"/>
        </w:rPr>
        <w:t xml:space="preserve">) документов на земельный участок и </w:t>
      </w:r>
      <w:r w:rsidRPr="00981FE5">
        <w:rPr>
          <w:rFonts w:ascii="Times New Roman" w:eastAsia="Times New Roman" w:hAnsi="Times New Roman"/>
          <w:sz w:val="24"/>
          <w:szCs w:val="24"/>
          <w:lang w:eastAsia="ru-RU"/>
        </w:rPr>
        <w:lastRenderedPageBreak/>
        <w:t>градостроительных нормативов и правил, действовавших в период застройки указанных территорий.</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Если фактическое землепользование более площади, указанной в правоустанавливающем (</w:t>
      </w:r>
      <w:proofErr w:type="spellStart"/>
      <w:r w:rsidRPr="00981FE5">
        <w:rPr>
          <w:rFonts w:ascii="Times New Roman" w:eastAsia="Times New Roman" w:hAnsi="Times New Roman"/>
          <w:sz w:val="24"/>
          <w:szCs w:val="24"/>
          <w:lang w:eastAsia="ru-RU"/>
        </w:rPr>
        <w:t>правоудостоверяющем</w:t>
      </w:r>
      <w:proofErr w:type="spellEnd"/>
      <w:r w:rsidRPr="00981FE5">
        <w:rPr>
          <w:rFonts w:ascii="Times New Roman" w:eastAsia="Times New Roman" w:hAnsi="Times New Roman"/>
          <w:sz w:val="24"/>
          <w:szCs w:val="24"/>
          <w:lang w:eastAsia="ru-RU"/>
        </w:rPr>
        <w:t>) документе, на величину, не превышающую минимальный размер земельных участков, предусмотренный настоящими Правилами для индивидуального жилищного строительства, размер земельного участка устанавливается с учетом фактического землепользования.</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sz w:val="24"/>
          <w:szCs w:val="24"/>
          <w:lang w:eastAsia="ru-RU"/>
        </w:rPr>
        <w:t>В случае если размер земельного участка, предоставленного до вступления в силу настоящих Правил, находящегося в застроенной территории и окруженного другими земельными участками, меньше предельного минимального размера, либо превышает предельный максимальный размер, установленный для данного разрешенного использования, то для данного земельного участка фактический размер участка является соответственно минимальным или максимальным.</w:t>
      </w:r>
    </w:p>
    <w:p w:rsidR="00071221" w:rsidRPr="00981FE5"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13.</w:t>
      </w:r>
      <w:r w:rsidRPr="00981FE5">
        <w:rPr>
          <w:rFonts w:ascii="Times New Roman" w:eastAsia="Times New Roman" w:hAnsi="Times New Roman"/>
          <w:sz w:val="24"/>
          <w:szCs w:val="24"/>
          <w:lang w:eastAsia="ru-RU"/>
        </w:rPr>
        <w:t xml:space="preserve"> Если по инициативе собственников земельных участков, которые предназначены для индивидуального жилищного строительства или на которых расположены индивидуальные жилые дома, осуществляется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размеры образованных земельных участков, на которые возникает право частной собственности, не должны быть меньше минимального размера земельных участков, предусмотренного настоящими Правилами для индивидуального жилищного строительства, и не должны превышать максимальный размер земельных участков, предусмотренный настоящими Правилами для индивидуального жилищного строительства, более чем на десять процентов, за исключением случаев, установленных в абзаце втором настоящей части.</w:t>
      </w:r>
    </w:p>
    <w:p w:rsidR="00071221" w:rsidRPr="00981FE5" w:rsidRDefault="00071221" w:rsidP="00071221">
      <w:pPr>
        <w:pStyle w:val="3"/>
        <w:ind w:firstLine="709"/>
        <w:jc w:val="both"/>
        <w:rPr>
          <w:b w:val="0"/>
          <w:i/>
          <w:szCs w:val="24"/>
          <w:lang w:eastAsia="ar-SA"/>
        </w:rPr>
      </w:pPr>
      <w:bookmarkStart w:id="275" w:name="_Toc101362483"/>
      <w:bookmarkStart w:id="276" w:name="_Toc127299539"/>
      <w:r w:rsidRPr="00981FE5">
        <w:rPr>
          <w:b w:val="0"/>
          <w:i/>
          <w:szCs w:val="24"/>
          <w:lang w:eastAsia="ar-SA"/>
        </w:rPr>
        <w:t>Статья 24. Градостроительные регламенты в части ограничений использования земельных участков и объектов капитального строительства</w:t>
      </w:r>
      <w:bookmarkEnd w:id="275"/>
      <w:bookmarkEnd w:id="276"/>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1.</w:t>
      </w:r>
      <w:r w:rsidRPr="00981FE5">
        <w:rPr>
          <w:rFonts w:ascii="Times New Roman" w:eastAsia="Times New Roman" w:hAnsi="Times New Roman"/>
          <w:sz w:val="24"/>
          <w:szCs w:val="24"/>
          <w:lang w:eastAsia="ru-RU"/>
        </w:rPr>
        <w:t xml:space="preserve"> На карте зон с особыми условиями использования территорий настоящих Правил отображаются границы зон с особыми условиями использования территорий, устанавливаемые в соответствии с действующим законодательством Российской Федерации. Границы зон с особыми условиями использования территорий могут не совпадать с границами территориальных зон.</w:t>
      </w:r>
    </w:p>
    <w:p w:rsidR="00071221" w:rsidRPr="00981FE5"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981FE5">
        <w:rPr>
          <w:rFonts w:ascii="Times New Roman" w:eastAsia="Times New Roman" w:hAnsi="Times New Roman"/>
          <w:b/>
          <w:sz w:val="24"/>
          <w:szCs w:val="24"/>
          <w:lang w:eastAsia="ru-RU"/>
        </w:rPr>
        <w:t>2.</w:t>
      </w:r>
      <w:r w:rsidRPr="00981FE5">
        <w:rPr>
          <w:rFonts w:ascii="Times New Roman" w:eastAsia="Times New Roman" w:hAnsi="Times New Roman"/>
          <w:sz w:val="24"/>
          <w:szCs w:val="24"/>
          <w:lang w:eastAsia="ru-RU"/>
        </w:rPr>
        <w:t xml:space="preserve"> 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и защиты иных охраняемых объектов, предотвращения неблагоприятных антропогенных воздействий на водные объекты, объекты растительного и животного мира и в иных случаях, установленных федеральными законами.</w:t>
      </w:r>
    </w:p>
    <w:p w:rsidR="00897A6C" w:rsidRPr="00897A6C" w:rsidRDefault="00071221" w:rsidP="00897A6C">
      <w:pPr>
        <w:spacing w:line="240" w:lineRule="auto"/>
        <w:ind w:firstLine="710"/>
        <w:jc w:val="both"/>
        <w:rPr>
          <w:rFonts w:ascii="Times New Roman" w:hAnsi="Times New Roman"/>
          <w:sz w:val="24"/>
          <w:szCs w:val="24"/>
        </w:rPr>
      </w:pPr>
      <w:r w:rsidRPr="00897A6C">
        <w:rPr>
          <w:rFonts w:ascii="Times New Roman" w:eastAsia="Times New Roman" w:hAnsi="Times New Roman"/>
          <w:b/>
          <w:sz w:val="24"/>
          <w:szCs w:val="24"/>
          <w:lang w:eastAsia="ru-RU"/>
        </w:rPr>
        <w:t>3.</w:t>
      </w:r>
      <w:r w:rsidRPr="00897A6C">
        <w:rPr>
          <w:rFonts w:ascii="Times New Roman" w:eastAsia="Times New Roman" w:hAnsi="Times New Roman"/>
          <w:sz w:val="24"/>
          <w:szCs w:val="24"/>
          <w:lang w:eastAsia="ru-RU"/>
        </w:rPr>
        <w:t xml:space="preserve"> На карте зон с особыми условиями использования территории муниципального образования отображаются следующие зоны с особыми условиями использования территории:</w:t>
      </w:r>
      <w:r w:rsidR="00897A6C" w:rsidRPr="00897A6C">
        <w:rPr>
          <w:rFonts w:ascii="Times New Roman" w:hAnsi="Times New Roman"/>
          <w:sz w:val="24"/>
          <w:szCs w:val="24"/>
        </w:rPr>
        <w:t xml:space="preserve"> </w:t>
      </w:r>
    </w:p>
    <w:p w:rsidR="00897A6C" w:rsidRPr="00897A6C" w:rsidRDefault="00897A6C" w:rsidP="00897A6C">
      <w:pPr>
        <w:spacing w:line="240" w:lineRule="auto"/>
        <w:ind w:firstLine="710"/>
        <w:jc w:val="both"/>
        <w:rPr>
          <w:rFonts w:ascii="Times New Roman" w:hAnsi="Times New Roman"/>
          <w:sz w:val="24"/>
          <w:szCs w:val="24"/>
        </w:rPr>
      </w:pPr>
      <w:r w:rsidRPr="00897A6C">
        <w:rPr>
          <w:rFonts w:ascii="Times New Roman" w:hAnsi="Times New Roman"/>
          <w:sz w:val="24"/>
          <w:szCs w:val="24"/>
        </w:rPr>
        <w:t xml:space="preserve">- зоны санитарной охраны источников водоснабжения; </w:t>
      </w:r>
    </w:p>
    <w:p w:rsidR="00897A6C" w:rsidRPr="00897A6C" w:rsidRDefault="00897A6C" w:rsidP="00897A6C">
      <w:pPr>
        <w:spacing w:line="240" w:lineRule="auto"/>
        <w:ind w:firstLine="710"/>
        <w:jc w:val="both"/>
        <w:rPr>
          <w:rFonts w:ascii="Times New Roman" w:hAnsi="Times New Roman"/>
          <w:sz w:val="24"/>
          <w:szCs w:val="24"/>
        </w:rPr>
      </w:pPr>
      <w:r w:rsidRPr="00897A6C">
        <w:rPr>
          <w:rFonts w:ascii="Times New Roman" w:hAnsi="Times New Roman"/>
          <w:sz w:val="24"/>
          <w:szCs w:val="24"/>
        </w:rPr>
        <w:t>- придорожные полосы автомобильных дорог общего пользования;</w:t>
      </w:r>
    </w:p>
    <w:p w:rsidR="00774153" w:rsidRPr="00897A6C" w:rsidRDefault="00774153" w:rsidP="00774153">
      <w:pPr>
        <w:spacing w:line="240" w:lineRule="auto"/>
        <w:ind w:firstLine="710"/>
        <w:jc w:val="both"/>
        <w:rPr>
          <w:rFonts w:ascii="Times New Roman" w:hAnsi="Times New Roman"/>
          <w:sz w:val="24"/>
          <w:szCs w:val="24"/>
        </w:rPr>
      </w:pPr>
      <w:r w:rsidRPr="00897A6C">
        <w:rPr>
          <w:rFonts w:ascii="Times New Roman" w:hAnsi="Times New Roman"/>
          <w:sz w:val="24"/>
          <w:szCs w:val="24"/>
        </w:rPr>
        <w:t xml:space="preserve">- охранные зоны линий электропередачи и линий связи; </w:t>
      </w:r>
    </w:p>
    <w:p w:rsidR="00774153" w:rsidRPr="00897A6C" w:rsidRDefault="00774153" w:rsidP="00774153">
      <w:pPr>
        <w:spacing w:line="240" w:lineRule="auto"/>
        <w:ind w:firstLine="710"/>
        <w:jc w:val="both"/>
        <w:rPr>
          <w:rFonts w:ascii="Times New Roman" w:hAnsi="Times New Roman"/>
          <w:sz w:val="24"/>
          <w:szCs w:val="24"/>
        </w:rPr>
      </w:pPr>
      <w:r w:rsidRPr="00897A6C">
        <w:rPr>
          <w:rFonts w:ascii="Times New Roman" w:hAnsi="Times New Roman"/>
          <w:sz w:val="24"/>
          <w:szCs w:val="24"/>
        </w:rPr>
        <w:t>- защитная зона объект</w:t>
      </w:r>
      <w:r w:rsidR="00897A6C" w:rsidRPr="00897A6C">
        <w:rPr>
          <w:rFonts w:ascii="Times New Roman" w:hAnsi="Times New Roman"/>
          <w:sz w:val="24"/>
          <w:szCs w:val="24"/>
        </w:rPr>
        <w:t>а</w:t>
      </w:r>
      <w:r w:rsidRPr="00897A6C">
        <w:rPr>
          <w:rFonts w:ascii="Times New Roman" w:hAnsi="Times New Roman"/>
          <w:sz w:val="24"/>
          <w:szCs w:val="24"/>
        </w:rPr>
        <w:t xml:space="preserve"> культурного наследия;</w:t>
      </w:r>
    </w:p>
    <w:p w:rsidR="00774153" w:rsidRPr="00897A6C" w:rsidRDefault="00774153" w:rsidP="00774153">
      <w:pPr>
        <w:spacing w:line="240" w:lineRule="auto"/>
        <w:ind w:firstLine="710"/>
        <w:jc w:val="both"/>
        <w:rPr>
          <w:rFonts w:ascii="Times New Roman" w:hAnsi="Times New Roman"/>
          <w:sz w:val="24"/>
          <w:szCs w:val="24"/>
        </w:rPr>
      </w:pPr>
      <w:r w:rsidRPr="00897A6C">
        <w:rPr>
          <w:rFonts w:ascii="Times New Roman" w:hAnsi="Times New Roman"/>
          <w:sz w:val="24"/>
          <w:szCs w:val="24"/>
        </w:rPr>
        <w:t>- санитарно-защитные зоны предприятий, сооружений и иных объектов.</w:t>
      </w:r>
    </w:p>
    <w:p w:rsidR="00774153" w:rsidRPr="00E43043" w:rsidRDefault="00774153" w:rsidP="00774153">
      <w:pPr>
        <w:spacing w:line="240" w:lineRule="auto"/>
        <w:ind w:firstLine="567"/>
        <w:jc w:val="both"/>
        <w:rPr>
          <w:rFonts w:ascii="Times New Roman" w:hAnsi="Times New Roman"/>
          <w:sz w:val="24"/>
          <w:szCs w:val="24"/>
        </w:rPr>
      </w:pPr>
      <w:r w:rsidRPr="00E43043">
        <w:rPr>
          <w:rFonts w:ascii="Times New Roman" w:hAnsi="Times New Roman"/>
          <w:sz w:val="24"/>
          <w:szCs w:val="24"/>
        </w:rPr>
        <w:t>Границы зон с особыми условиями использования территории, отраженные на карте</w:t>
      </w:r>
      <w:r w:rsidRPr="00E43043">
        <w:rPr>
          <w:rFonts w:ascii="Times New Roman" w:hAnsi="Times New Roman"/>
          <w:color w:val="000000"/>
          <w:sz w:val="24"/>
          <w:szCs w:val="24"/>
        </w:rPr>
        <w:t xml:space="preserve"> зон с особыми условиями использования территории</w:t>
      </w:r>
      <w:r w:rsidRPr="00E43043">
        <w:rPr>
          <w:rFonts w:ascii="Times New Roman" w:hAnsi="Times New Roman"/>
          <w:sz w:val="24"/>
          <w:szCs w:val="24"/>
        </w:rPr>
        <w:t xml:space="preserve"> настоящих Правил, установлены.</w:t>
      </w:r>
    </w:p>
    <w:p w:rsidR="00774153" w:rsidRPr="00FB1EE4" w:rsidRDefault="00774153" w:rsidP="00D9548D">
      <w:pPr>
        <w:widowControl w:val="0"/>
        <w:autoSpaceDE w:val="0"/>
        <w:autoSpaceDN w:val="0"/>
        <w:spacing w:line="240" w:lineRule="auto"/>
        <w:ind w:firstLine="709"/>
        <w:jc w:val="both"/>
        <w:rPr>
          <w:rFonts w:ascii="Times New Roman" w:eastAsia="Times New Roman" w:hAnsi="Times New Roman"/>
          <w:sz w:val="24"/>
          <w:szCs w:val="24"/>
          <w:highlight w:val="yellow"/>
          <w:lang w:eastAsia="ru-RU"/>
        </w:rPr>
      </w:pPr>
    </w:p>
    <w:p w:rsidR="00D9548D" w:rsidRPr="00C34AAD" w:rsidRDefault="00D9548D" w:rsidP="00D9548D">
      <w:pPr>
        <w:pStyle w:val="af0"/>
        <w:widowControl w:val="0"/>
        <w:tabs>
          <w:tab w:val="left" w:pos="720"/>
        </w:tabs>
        <w:spacing w:before="0" w:beforeAutospacing="0" w:after="0" w:afterAutospacing="0"/>
        <w:jc w:val="both"/>
        <w:rPr>
          <w:b/>
          <w:color w:val="000000"/>
          <w:sz w:val="20"/>
          <w:szCs w:val="20"/>
        </w:rPr>
      </w:pPr>
      <w:r w:rsidRPr="00C34AAD">
        <w:rPr>
          <w:color w:val="000000"/>
          <w:sz w:val="20"/>
          <w:szCs w:val="20"/>
        </w:rPr>
        <w:lastRenderedPageBreak/>
        <w:t>ВИДЫ ЗОН С ОСОБЫМИ УСЛОВИЯМИ ИСПОЛЬЗОВАНИЯ ТЕРРИТОРИИ</w:t>
      </w:r>
    </w:p>
    <w:tbl>
      <w:tblPr>
        <w:tblW w:w="4871" w:type="pct"/>
        <w:tblCellMar>
          <w:left w:w="0" w:type="dxa"/>
          <w:right w:w="0" w:type="dxa"/>
        </w:tblCellMar>
        <w:tblLook w:val="0000" w:firstRow="0" w:lastRow="0" w:firstColumn="0" w:lastColumn="0" w:noHBand="0" w:noVBand="0"/>
      </w:tblPr>
      <w:tblGrid>
        <w:gridCol w:w="1964"/>
        <w:gridCol w:w="3844"/>
        <w:gridCol w:w="3572"/>
      </w:tblGrid>
      <w:tr w:rsidR="00D9548D" w:rsidRPr="00C34AAD" w:rsidTr="00CD1CD1">
        <w:trPr>
          <w:cantSplit/>
        </w:trPr>
        <w:tc>
          <w:tcPr>
            <w:tcW w:w="1047" w:type="pct"/>
            <w:tcBorders>
              <w:top w:val="single" w:sz="4" w:space="0" w:color="000000"/>
              <w:left w:val="single" w:sz="4" w:space="0" w:color="000000"/>
              <w:bottom w:val="single" w:sz="4" w:space="0" w:color="000000"/>
            </w:tcBorders>
            <w:shd w:val="clear" w:color="auto" w:fill="auto"/>
          </w:tcPr>
          <w:p w:rsidR="00D9548D" w:rsidRPr="00C34AAD" w:rsidRDefault="00D9548D" w:rsidP="00D9548D">
            <w:pPr>
              <w:spacing w:line="240" w:lineRule="auto"/>
              <w:rPr>
                <w:rFonts w:ascii="Times New Roman" w:hAnsi="Times New Roman"/>
                <w:b/>
                <w:color w:val="000000"/>
                <w:sz w:val="20"/>
                <w:szCs w:val="20"/>
              </w:rPr>
            </w:pPr>
            <w:r w:rsidRPr="00C34AAD">
              <w:rPr>
                <w:rFonts w:ascii="Times New Roman" w:hAnsi="Times New Roman"/>
                <w:b/>
                <w:color w:val="000000"/>
                <w:sz w:val="20"/>
                <w:szCs w:val="20"/>
              </w:rPr>
              <w:t>Виды зон</w:t>
            </w:r>
          </w:p>
        </w:tc>
        <w:tc>
          <w:tcPr>
            <w:tcW w:w="2049" w:type="pct"/>
            <w:tcBorders>
              <w:top w:val="single" w:sz="4" w:space="0" w:color="000000"/>
              <w:left w:val="single" w:sz="4" w:space="0" w:color="000000"/>
              <w:bottom w:val="single" w:sz="4" w:space="0" w:color="000000"/>
            </w:tcBorders>
            <w:shd w:val="clear" w:color="auto" w:fill="auto"/>
          </w:tcPr>
          <w:p w:rsidR="00D9548D" w:rsidRPr="00C34AAD" w:rsidRDefault="00D9548D" w:rsidP="00D9548D">
            <w:pPr>
              <w:spacing w:line="240" w:lineRule="auto"/>
              <w:rPr>
                <w:rFonts w:ascii="Times New Roman" w:hAnsi="Times New Roman"/>
                <w:b/>
                <w:color w:val="000000"/>
                <w:sz w:val="20"/>
                <w:szCs w:val="20"/>
              </w:rPr>
            </w:pPr>
            <w:r w:rsidRPr="00C34AAD">
              <w:rPr>
                <w:rFonts w:ascii="Times New Roman" w:hAnsi="Times New Roman"/>
                <w:b/>
                <w:color w:val="000000"/>
                <w:sz w:val="20"/>
                <w:szCs w:val="20"/>
              </w:rPr>
              <w:t>Разновидности видов зон</w:t>
            </w: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D9548D">
            <w:pPr>
              <w:spacing w:line="240" w:lineRule="auto"/>
              <w:rPr>
                <w:rFonts w:ascii="Times New Roman" w:hAnsi="Times New Roman"/>
                <w:b/>
                <w:color w:val="000000"/>
                <w:sz w:val="20"/>
                <w:szCs w:val="20"/>
              </w:rPr>
            </w:pPr>
            <w:r w:rsidRPr="00C34AAD">
              <w:rPr>
                <w:rFonts w:ascii="Times New Roman" w:hAnsi="Times New Roman"/>
                <w:b/>
                <w:color w:val="000000"/>
                <w:sz w:val="20"/>
                <w:szCs w:val="20"/>
              </w:rPr>
              <w:t>Нормативно-правовое основание</w:t>
            </w:r>
          </w:p>
        </w:tc>
      </w:tr>
      <w:tr w:rsidR="00D9548D" w:rsidRPr="00C34AAD" w:rsidTr="00CD1CD1">
        <w:trPr>
          <w:cantSplit/>
        </w:trPr>
        <w:tc>
          <w:tcPr>
            <w:tcW w:w="1047" w:type="pct"/>
            <w:tcBorders>
              <w:top w:val="single" w:sz="4" w:space="0" w:color="000000"/>
              <w:left w:val="single" w:sz="4" w:space="0" w:color="000000"/>
              <w:bottom w:val="single" w:sz="4" w:space="0" w:color="000000"/>
            </w:tcBorders>
            <w:shd w:val="clear" w:color="auto" w:fill="auto"/>
          </w:tcPr>
          <w:p w:rsidR="00D9548D" w:rsidRPr="00C34AAD" w:rsidRDefault="00D9548D" w:rsidP="00D9548D">
            <w:pPr>
              <w:spacing w:line="240" w:lineRule="auto"/>
              <w:rPr>
                <w:rFonts w:ascii="Times New Roman" w:hAnsi="Times New Roman"/>
                <w:color w:val="000000"/>
                <w:sz w:val="20"/>
                <w:szCs w:val="20"/>
              </w:rPr>
            </w:pPr>
            <w:r w:rsidRPr="00C34AAD">
              <w:rPr>
                <w:rFonts w:ascii="Times New Roman" w:hAnsi="Times New Roman"/>
                <w:color w:val="000000"/>
                <w:sz w:val="20"/>
                <w:szCs w:val="20"/>
              </w:rPr>
              <w:t>1</w:t>
            </w:r>
          </w:p>
        </w:tc>
        <w:tc>
          <w:tcPr>
            <w:tcW w:w="2049" w:type="pct"/>
            <w:tcBorders>
              <w:top w:val="single" w:sz="4" w:space="0" w:color="000000"/>
              <w:left w:val="single" w:sz="4" w:space="0" w:color="000000"/>
              <w:bottom w:val="single" w:sz="4" w:space="0" w:color="000000"/>
            </w:tcBorders>
            <w:shd w:val="clear" w:color="auto" w:fill="auto"/>
          </w:tcPr>
          <w:p w:rsidR="00D9548D" w:rsidRPr="00C34AAD" w:rsidRDefault="00D9548D" w:rsidP="00D9548D">
            <w:pPr>
              <w:spacing w:line="240" w:lineRule="auto"/>
              <w:rPr>
                <w:rFonts w:ascii="Times New Roman" w:hAnsi="Times New Roman"/>
                <w:color w:val="000000"/>
                <w:sz w:val="20"/>
                <w:szCs w:val="20"/>
              </w:rPr>
            </w:pPr>
            <w:r w:rsidRPr="00C34AAD">
              <w:rPr>
                <w:rFonts w:ascii="Times New Roman" w:hAnsi="Times New Roman"/>
                <w:color w:val="000000"/>
                <w:sz w:val="20"/>
                <w:szCs w:val="20"/>
              </w:rPr>
              <w:t>2</w:t>
            </w: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D9548D">
            <w:pPr>
              <w:spacing w:line="240" w:lineRule="auto"/>
              <w:rPr>
                <w:rFonts w:ascii="Times New Roman" w:hAnsi="Times New Roman"/>
                <w:color w:val="000000"/>
                <w:sz w:val="20"/>
                <w:szCs w:val="20"/>
              </w:rPr>
            </w:pPr>
            <w:r w:rsidRPr="00C34AAD">
              <w:rPr>
                <w:rFonts w:ascii="Times New Roman" w:hAnsi="Times New Roman"/>
                <w:color w:val="000000"/>
                <w:sz w:val="20"/>
                <w:szCs w:val="20"/>
              </w:rPr>
              <w:t>3</w:t>
            </w:r>
          </w:p>
        </w:tc>
      </w:tr>
      <w:tr w:rsidR="00D9548D" w:rsidRPr="00C34AAD" w:rsidTr="00774153">
        <w:trPr>
          <w:cantSplit/>
          <w:trHeight w:val="1155"/>
        </w:trPr>
        <w:tc>
          <w:tcPr>
            <w:tcW w:w="1047" w:type="pct"/>
            <w:vMerge w:val="restart"/>
            <w:tcBorders>
              <w:top w:val="single" w:sz="4" w:space="0" w:color="000000"/>
              <w:left w:val="single" w:sz="4" w:space="0" w:color="000000"/>
            </w:tcBorders>
            <w:shd w:val="clear" w:color="auto" w:fill="auto"/>
            <w:vAlign w:val="center"/>
          </w:tcPr>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 xml:space="preserve">Санитарно-защитные </w:t>
            </w:r>
          </w:p>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 xml:space="preserve">зоны </w:t>
            </w:r>
          </w:p>
          <w:p w:rsidR="00D9548D" w:rsidRPr="00C34AAD" w:rsidRDefault="00D9548D" w:rsidP="00774153">
            <w:pPr>
              <w:spacing w:line="240" w:lineRule="auto"/>
              <w:ind w:left="147"/>
              <w:jc w:val="both"/>
              <w:rPr>
                <w:rFonts w:ascii="Times New Roman" w:hAnsi="Times New Roman"/>
                <w:color w:val="000000"/>
                <w:sz w:val="20"/>
                <w:szCs w:val="20"/>
              </w:rPr>
            </w:pPr>
          </w:p>
        </w:tc>
        <w:tc>
          <w:tcPr>
            <w:tcW w:w="2049" w:type="pct"/>
            <w:vMerge w:val="restart"/>
            <w:tcBorders>
              <w:top w:val="single" w:sz="4" w:space="0" w:color="000000"/>
              <w:left w:val="single" w:sz="4" w:space="0" w:color="000000"/>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p>
          <w:p w:rsidR="00D9548D" w:rsidRPr="00C34AAD" w:rsidRDefault="00D9548D" w:rsidP="00774153">
            <w:pPr>
              <w:spacing w:line="240" w:lineRule="auto"/>
              <w:ind w:left="164" w:hanging="23"/>
              <w:jc w:val="both"/>
              <w:rPr>
                <w:rFonts w:ascii="Times New Roman" w:hAnsi="Times New Roman"/>
                <w:color w:val="000000"/>
                <w:sz w:val="20"/>
                <w:szCs w:val="20"/>
              </w:rPr>
            </w:pPr>
          </w:p>
          <w:p w:rsidR="00D9548D" w:rsidRPr="00C34AAD" w:rsidRDefault="00D9548D" w:rsidP="00774153">
            <w:pPr>
              <w:spacing w:line="240" w:lineRule="auto"/>
              <w:ind w:left="164" w:hanging="23"/>
              <w:jc w:val="both"/>
              <w:rPr>
                <w:rFonts w:ascii="Times New Roman" w:hAnsi="Times New Roman"/>
                <w:color w:val="000000"/>
                <w:sz w:val="20"/>
                <w:szCs w:val="20"/>
              </w:rPr>
            </w:pP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СЗЗ объектов производственного назначения;</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СЗЗ объектов специального назначения;</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СЗЗ объектов инженерной инфраструктуры;</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СЗЗ объектов транспортной инфраструктуры</w:t>
            </w:r>
          </w:p>
          <w:p w:rsidR="00D9548D" w:rsidRPr="00C34AAD" w:rsidRDefault="00D9548D" w:rsidP="00774153">
            <w:pPr>
              <w:spacing w:line="240" w:lineRule="auto"/>
              <w:ind w:left="164" w:hanging="23"/>
              <w:rPr>
                <w:rFonts w:ascii="Times New Roman" w:hAnsi="Times New Roman"/>
                <w:color w:val="000000"/>
                <w:sz w:val="20"/>
                <w:szCs w:val="20"/>
              </w:rPr>
            </w:pPr>
          </w:p>
        </w:tc>
        <w:tc>
          <w:tcPr>
            <w:tcW w:w="1904" w:type="pct"/>
            <w:tcBorders>
              <w:top w:val="single" w:sz="4" w:space="0" w:color="000000"/>
              <w:left w:val="single" w:sz="4" w:space="0" w:color="000000"/>
              <w:bottom w:val="single" w:sz="4" w:space="0" w:color="auto"/>
              <w:right w:val="single" w:sz="4" w:space="0" w:color="000000"/>
            </w:tcBorders>
            <w:shd w:val="clear" w:color="auto" w:fill="auto"/>
          </w:tcPr>
          <w:p w:rsidR="00D9548D" w:rsidRPr="00C34AAD" w:rsidRDefault="00D9548D" w:rsidP="00774153">
            <w:pPr>
              <w:shd w:val="clear" w:color="auto" w:fill="FFFFFF"/>
              <w:spacing w:line="240" w:lineRule="auto"/>
              <w:ind w:left="139" w:right="180"/>
              <w:jc w:val="left"/>
              <w:rPr>
                <w:rFonts w:ascii="Times New Roman" w:hAnsi="Times New Roman"/>
                <w:color w:val="000000"/>
                <w:spacing w:val="-1"/>
                <w:sz w:val="20"/>
                <w:szCs w:val="20"/>
              </w:rPr>
            </w:pPr>
            <w:r w:rsidRPr="00C34AAD">
              <w:rPr>
                <w:rFonts w:ascii="Times New Roman" w:hAnsi="Times New Roman"/>
                <w:color w:val="000000"/>
                <w:spacing w:val="-1"/>
                <w:sz w:val="20"/>
                <w:szCs w:val="20"/>
              </w:rPr>
              <w:t xml:space="preserve">СанПиН 2.2.1/2.1.1.1200-03 </w:t>
            </w:r>
            <w:r w:rsidRPr="00C34AAD">
              <w:rPr>
                <w:rFonts w:ascii="Times New Roman" w:hAnsi="Times New Roman"/>
                <w:color w:val="000000"/>
                <w:sz w:val="20"/>
                <w:szCs w:val="20"/>
                <w:lang w:eastAsia="ar-SA"/>
              </w:rPr>
              <w:t>«Санитарно-защитные зоны и санитарная классификация предприятий, сооружений и иных объектов» (с изменениями и дополнениями)</w:t>
            </w:r>
            <w:r w:rsidRPr="00C34AAD">
              <w:rPr>
                <w:rFonts w:ascii="Times New Roman" w:hAnsi="Times New Roman"/>
                <w:color w:val="000000"/>
                <w:spacing w:val="-1"/>
                <w:sz w:val="20"/>
                <w:szCs w:val="20"/>
              </w:rPr>
              <w:t>.</w:t>
            </w:r>
          </w:p>
        </w:tc>
      </w:tr>
      <w:tr w:rsidR="00D9548D" w:rsidRPr="00C34AAD" w:rsidTr="00774153">
        <w:trPr>
          <w:cantSplit/>
          <w:trHeight w:val="1311"/>
        </w:trPr>
        <w:tc>
          <w:tcPr>
            <w:tcW w:w="1047" w:type="pct"/>
            <w:vMerge/>
            <w:tcBorders>
              <w:top w:val="single" w:sz="4" w:space="0" w:color="000000"/>
              <w:left w:val="single" w:sz="4" w:space="0" w:color="000000"/>
            </w:tcBorders>
            <w:shd w:val="clear" w:color="auto" w:fill="auto"/>
          </w:tcPr>
          <w:p w:rsidR="00D9548D" w:rsidRPr="00C34AAD" w:rsidRDefault="00D9548D" w:rsidP="00774153">
            <w:pPr>
              <w:spacing w:line="240" w:lineRule="auto"/>
              <w:ind w:left="147"/>
              <w:jc w:val="both"/>
              <w:rPr>
                <w:rFonts w:ascii="Times New Roman" w:hAnsi="Times New Roman"/>
                <w:color w:val="000000"/>
                <w:sz w:val="20"/>
                <w:szCs w:val="20"/>
              </w:rPr>
            </w:pPr>
          </w:p>
        </w:tc>
        <w:tc>
          <w:tcPr>
            <w:tcW w:w="2049" w:type="pct"/>
            <w:vMerge/>
            <w:tcBorders>
              <w:top w:val="single" w:sz="4" w:space="0" w:color="000000"/>
              <w:left w:val="single" w:sz="4" w:space="0" w:color="000000"/>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p>
        </w:tc>
        <w:tc>
          <w:tcPr>
            <w:tcW w:w="1904" w:type="pct"/>
            <w:tcBorders>
              <w:top w:val="single" w:sz="4" w:space="0" w:color="000000"/>
              <w:left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Федеральный закон от 12.01.1996 №8 «О погребении и похоронном деле», Постановление Главного государственного санитарного врача РФ от 28.06.2011 №84 «Об утверждении СанПиН 2.1.2882</w:t>
            </w:r>
          </w:p>
        </w:tc>
      </w:tr>
      <w:tr w:rsidR="00D9548D" w:rsidRPr="00C34AAD" w:rsidTr="00774153">
        <w:trPr>
          <w:cantSplit/>
          <w:trHeight w:val="781"/>
        </w:trPr>
        <w:tc>
          <w:tcPr>
            <w:tcW w:w="1047" w:type="pct"/>
            <w:vMerge/>
            <w:tcBorders>
              <w:left w:val="single" w:sz="4" w:space="0" w:color="000000"/>
              <w:bottom w:val="single" w:sz="4" w:space="0" w:color="auto"/>
            </w:tcBorders>
            <w:shd w:val="clear" w:color="auto" w:fill="auto"/>
            <w:vAlign w:val="center"/>
          </w:tcPr>
          <w:p w:rsidR="00D9548D" w:rsidRPr="00C34AAD" w:rsidRDefault="00D9548D" w:rsidP="00774153">
            <w:pPr>
              <w:spacing w:line="240" w:lineRule="auto"/>
              <w:ind w:left="147"/>
              <w:jc w:val="both"/>
              <w:rPr>
                <w:rFonts w:ascii="Times New Roman" w:hAnsi="Times New Roman"/>
                <w:color w:val="000000"/>
                <w:sz w:val="20"/>
                <w:szCs w:val="20"/>
              </w:rPr>
            </w:pPr>
          </w:p>
        </w:tc>
        <w:tc>
          <w:tcPr>
            <w:tcW w:w="2049" w:type="pct"/>
            <w:vMerge/>
            <w:tcBorders>
              <w:left w:val="single" w:sz="4" w:space="0" w:color="000000"/>
              <w:bottom w:val="single" w:sz="4" w:space="0" w:color="auto"/>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p>
        </w:tc>
        <w:tc>
          <w:tcPr>
            <w:tcW w:w="1904" w:type="pct"/>
            <w:tcBorders>
              <w:top w:val="single" w:sz="4" w:space="0" w:color="auto"/>
              <w:left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Нормативы градостроительного проектирования Алтайского края (в редакции от 21.06.2021 г.)</w:t>
            </w:r>
          </w:p>
        </w:tc>
      </w:tr>
      <w:tr w:rsidR="00D9548D" w:rsidRPr="00C34AAD" w:rsidTr="00774153">
        <w:trPr>
          <w:cantSplit/>
          <w:trHeight w:val="301"/>
        </w:trPr>
        <w:tc>
          <w:tcPr>
            <w:tcW w:w="1047" w:type="pct"/>
            <w:tcBorders>
              <w:top w:val="single" w:sz="4" w:space="0" w:color="auto"/>
              <w:left w:val="single" w:sz="4" w:space="0" w:color="000000"/>
            </w:tcBorders>
            <w:shd w:val="clear" w:color="auto" w:fill="auto"/>
            <w:vAlign w:val="center"/>
          </w:tcPr>
          <w:p w:rsidR="00D9548D" w:rsidRPr="00C34AAD" w:rsidRDefault="00D9548D" w:rsidP="00774153">
            <w:pPr>
              <w:spacing w:line="240" w:lineRule="auto"/>
              <w:ind w:left="147"/>
              <w:jc w:val="both"/>
              <w:rPr>
                <w:rFonts w:ascii="Times New Roman" w:hAnsi="Times New Roman"/>
                <w:color w:val="000000"/>
                <w:sz w:val="20"/>
                <w:szCs w:val="20"/>
              </w:rPr>
            </w:pPr>
          </w:p>
        </w:tc>
        <w:tc>
          <w:tcPr>
            <w:tcW w:w="2049" w:type="pct"/>
            <w:tcBorders>
              <w:top w:val="single" w:sz="4" w:space="0" w:color="auto"/>
              <w:left w:val="single" w:sz="4" w:space="0" w:color="000000"/>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p>
        </w:tc>
        <w:tc>
          <w:tcPr>
            <w:tcW w:w="1904" w:type="pct"/>
            <w:vMerge w:val="restart"/>
            <w:tcBorders>
              <w:top w:val="single" w:sz="4" w:space="0" w:color="auto"/>
              <w:left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p>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 xml:space="preserve">СанПиН 2.1.4.1110-02 «Зоны санитарной охраны источников водоснабжения и водопроводов питьевого назначения» </w:t>
            </w:r>
          </w:p>
        </w:tc>
      </w:tr>
      <w:tr w:rsidR="00D9548D" w:rsidRPr="00C34AAD" w:rsidTr="00774153">
        <w:trPr>
          <w:cantSplit/>
          <w:trHeight w:val="638"/>
        </w:trPr>
        <w:tc>
          <w:tcPr>
            <w:tcW w:w="1047" w:type="pct"/>
            <w:tcBorders>
              <w:left w:val="single" w:sz="4" w:space="0" w:color="000000"/>
            </w:tcBorders>
            <w:shd w:val="clear" w:color="auto" w:fill="auto"/>
            <w:vAlign w:val="center"/>
          </w:tcPr>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Санитарно-защитные полосы</w:t>
            </w:r>
          </w:p>
          <w:p w:rsidR="00D9548D" w:rsidRPr="00C34AAD" w:rsidRDefault="00D9548D" w:rsidP="00774153">
            <w:pPr>
              <w:spacing w:line="240" w:lineRule="auto"/>
              <w:ind w:left="147"/>
              <w:jc w:val="both"/>
              <w:rPr>
                <w:rFonts w:ascii="Times New Roman" w:hAnsi="Times New Roman"/>
                <w:b/>
                <w:color w:val="000000"/>
                <w:sz w:val="20"/>
                <w:szCs w:val="20"/>
              </w:rPr>
            </w:pPr>
          </w:p>
        </w:tc>
        <w:tc>
          <w:tcPr>
            <w:tcW w:w="2049" w:type="pct"/>
            <w:tcBorders>
              <w:left w:val="single" w:sz="4" w:space="0" w:color="000000"/>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r w:rsidRPr="00C34AAD">
              <w:rPr>
                <w:rFonts w:ascii="Times New Roman" w:hAnsi="Times New Roman"/>
                <w:color w:val="000000"/>
                <w:sz w:val="20"/>
                <w:szCs w:val="20"/>
              </w:rPr>
              <w:t>СЗП водоводов</w:t>
            </w:r>
          </w:p>
        </w:tc>
        <w:tc>
          <w:tcPr>
            <w:tcW w:w="1904" w:type="pct"/>
            <w:vMerge/>
            <w:tcBorders>
              <w:left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p>
        </w:tc>
      </w:tr>
      <w:tr w:rsidR="00D9548D" w:rsidRPr="00C34AAD" w:rsidTr="00774153">
        <w:trPr>
          <w:cantSplit/>
          <w:trHeight w:val="80"/>
        </w:trPr>
        <w:tc>
          <w:tcPr>
            <w:tcW w:w="1047" w:type="pct"/>
            <w:tcBorders>
              <w:left w:val="single" w:sz="4" w:space="0" w:color="000000"/>
            </w:tcBorders>
            <w:shd w:val="clear" w:color="auto" w:fill="auto"/>
            <w:vAlign w:val="center"/>
          </w:tcPr>
          <w:p w:rsidR="00D9548D" w:rsidRPr="00C34AAD" w:rsidRDefault="00D9548D" w:rsidP="00774153">
            <w:pPr>
              <w:spacing w:line="240" w:lineRule="auto"/>
              <w:ind w:left="147"/>
              <w:jc w:val="both"/>
              <w:rPr>
                <w:rFonts w:ascii="Times New Roman" w:hAnsi="Times New Roman"/>
                <w:color w:val="000000"/>
                <w:sz w:val="20"/>
                <w:szCs w:val="20"/>
              </w:rPr>
            </w:pPr>
          </w:p>
        </w:tc>
        <w:tc>
          <w:tcPr>
            <w:tcW w:w="2049" w:type="pct"/>
            <w:tcBorders>
              <w:left w:val="single" w:sz="4" w:space="0" w:color="000000"/>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p>
        </w:tc>
        <w:tc>
          <w:tcPr>
            <w:tcW w:w="1904" w:type="pct"/>
            <w:vMerge/>
            <w:tcBorders>
              <w:left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p>
        </w:tc>
      </w:tr>
      <w:tr w:rsidR="00D9548D" w:rsidRPr="00C34AAD" w:rsidTr="00774153">
        <w:trPr>
          <w:cantSplit/>
          <w:trHeight w:val="1730"/>
        </w:trPr>
        <w:tc>
          <w:tcPr>
            <w:tcW w:w="1047" w:type="pct"/>
            <w:vMerge w:val="restart"/>
            <w:tcBorders>
              <w:top w:val="single" w:sz="4" w:space="0" w:color="000000"/>
              <w:left w:val="single" w:sz="4" w:space="0" w:color="000000"/>
            </w:tcBorders>
            <w:shd w:val="clear" w:color="auto" w:fill="auto"/>
            <w:vAlign w:val="center"/>
          </w:tcPr>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 xml:space="preserve">Охранные </w:t>
            </w:r>
          </w:p>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зоны</w:t>
            </w:r>
          </w:p>
        </w:tc>
        <w:tc>
          <w:tcPr>
            <w:tcW w:w="2049" w:type="pct"/>
            <w:vMerge w:val="restart"/>
            <w:tcBorders>
              <w:top w:val="single" w:sz="4" w:space="0" w:color="000000"/>
              <w:left w:val="single" w:sz="4" w:space="0" w:color="000000"/>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p>
          <w:p w:rsidR="00D9548D" w:rsidRPr="00C34AAD" w:rsidRDefault="00D9548D" w:rsidP="00774153">
            <w:pPr>
              <w:spacing w:line="240" w:lineRule="auto"/>
              <w:ind w:left="164" w:hanging="23"/>
              <w:jc w:val="both"/>
              <w:rPr>
                <w:rFonts w:ascii="Times New Roman" w:hAnsi="Times New Roman"/>
                <w:color w:val="000000"/>
                <w:sz w:val="20"/>
                <w:szCs w:val="20"/>
              </w:rPr>
            </w:pPr>
          </w:p>
          <w:p w:rsidR="00D9548D" w:rsidRPr="00C34AAD" w:rsidRDefault="00D9548D" w:rsidP="00774153">
            <w:pPr>
              <w:spacing w:line="240" w:lineRule="auto"/>
              <w:ind w:left="164" w:hanging="23"/>
              <w:jc w:val="both"/>
              <w:rPr>
                <w:rFonts w:ascii="Times New Roman" w:hAnsi="Times New Roman"/>
                <w:color w:val="000000"/>
                <w:sz w:val="20"/>
                <w:szCs w:val="20"/>
              </w:rPr>
            </w:pPr>
          </w:p>
          <w:p w:rsidR="00774153" w:rsidRPr="00C34AAD" w:rsidRDefault="00774153" w:rsidP="00774153">
            <w:pPr>
              <w:spacing w:line="240" w:lineRule="auto"/>
              <w:ind w:left="164" w:hanging="23"/>
              <w:jc w:val="left"/>
              <w:rPr>
                <w:rFonts w:ascii="Times New Roman" w:hAnsi="Times New Roman"/>
                <w:color w:val="000000"/>
                <w:sz w:val="20"/>
                <w:szCs w:val="20"/>
              </w:rPr>
            </w:pPr>
          </w:p>
          <w:p w:rsidR="00774153" w:rsidRPr="00C34AAD" w:rsidRDefault="00774153" w:rsidP="00774153">
            <w:pPr>
              <w:spacing w:line="240" w:lineRule="auto"/>
              <w:ind w:left="164" w:hanging="23"/>
              <w:jc w:val="left"/>
              <w:rPr>
                <w:rFonts w:ascii="Times New Roman" w:hAnsi="Times New Roman"/>
                <w:color w:val="000000"/>
                <w:sz w:val="20"/>
                <w:szCs w:val="20"/>
              </w:rPr>
            </w:pP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ОЗ объектов инженерной инфраструктуры;</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ОЗ объектов культурного наследия;</w:t>
            </w:r>
          </w:p>
          <w:p w:rsidR="00D9548D" w:rsidRPr="00C34AAD" w:rsidRDefault="00D9548D" w:rsidP="00774153">
            <w:pPr>
              <w:spacing w:line="240" w:lineRule="auto"/>
              <w:ind w:left="164" w:hanging="23"/>
              <w:jc w:val="left"/>
              <w:rPr>
                <w:rFonts w:ascii="Times New Roman" w:hAnsi="Times New Roman"/>
                <w:sz w:val="20"/>
                <w:szCs w:val="20"/>
              </w:rPr>
            </w:pPr>
            <w:r w:rsidRPr="00C34AAD">
              <w:rPr>
                <w:rFonts w:ascii="Times New Roman" w:hAnsi="Times New Roman"/>
                <w:sz w:val="20"/>
                <w:szCs w:val="20"/>
              </w:rPr>
              <w:t>Защитная зона объектов культурного наследия;</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 xml:space="preserve">Придорожные полосы </w:t>
            </w:r>
            <w:proofErr w:type="gramStart"/>
            <w:r w:rsidRPr="00C34AAD">
              <w:rPr>
                <w:rFonts w:ascii="Times New Roman" w:hAnsi="Times New Roman"/>
                <w:color w:val="000000"/>
                <w:sz w:val="20"/>
                <w:szCs w:val="20"/>
              </w:rPr>
              <w:t>автомобильных  дорог</w:t>
            </w:r>
            <w:proofErr w:type="gramEnd"/>
            <w:r w:rsidRPr="00C34AAD">
              <w:rPr>
                <w:rFonts w:ascii="Times New Roman" w:hAnsi="Times New Roman"/>
                <w:color w:val="000000"/>
                <w:sz w:val="20"/>
                <w:szCs w:val="20"/>
              </w:rPr>
              <w:t xml:space="preserve"> общего пользования;</w:t>
            </w:r>
          </w:p>
          <w:p w:rsidR="00774153" w:rsidRPr="00C34AAD" w:rsidRDefault="00774153" w:rsidP="00774153">
            <w:pPr>
              <w:spacing w:line="240" w:lineRule="auto"/>
              <w:ind w:left="164" w:hanging="23"/>
              <w:jc w:val="left"/>
              <w:rPr>
                <w:rFonts w:ascii="Times New Roman" w:hAnsi="Times New Roman"/>
                <w:color w:val="000000"/>
                <w:sz w:val="20"/>
                <w:szCs w:val="20"/>
              </w:rPr>
            </w:pPr>
          </w:p>
          <w:p w:rsidR="00D9548D" w:rsidRPr="00C34AAD" w:rsidRDefault="00D9548D" w:rsidP="00774153">
            <w:pPr>
              <w:spacing w:line="240" w:lineRule="auto"/>
              <w:ind w:left="164" w:hanging="23"/>
              <w:rPr>
                <w:rFonts w:ascii="Times New Roman" w:hAnsi="Times New Roman"/>
                <w:color w:val="000000"/>
                <w:sz w:val="20"/>
                <w:szCs w:val="20"/>
              </w:rPr>
            </w:pP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Постановление Правительства Российской Федерации от 24.02.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D9548D" w:rsidRPr="00C34AAD" w:rsidTr="00774153">
        <w:trPr>
          <w:cantSplit/>
          <w:trHeight w:hRule="exact" w:val="1037"/>
        </w:trPr>
        <w:tc>
          <w:tcPr>
            <w:tcW w:w="1047" w:type="pct"/>
            <w:vMerge/>
            <w:tcBorders>
              <w:left w:val="single" w:sz="4" w:space="0" w:color="000000"/>
            </w:tcBorders>
            <w:shd w:val="clear" w:color="auto" w:fill="auto"/>
          </w:tcPr>
          <w:p w:rsidR="00D9548D" w:rsidRPr="00C34AAD" w:rsidRDefault="00D9548D" w:rsidP="00774153">
            <w:pPr>
              <w:snapToGrid w:val="0"/>
              <w:spacing w:line="240" w:lineRule="auto"/>
              <w:ind w:left="147"/>
              <w:jc w:val="both"/>
              <w:rPr>
                <w:rFonts w:ascii="Times New Roman" w:hAnsi="Times New Roman"/>
                <w:color w:val="000000"/>
                <w:sz w:val="20"/>
                <w:szCs w:val="20"/>
              </w:rPr>
            </w:pPr>
          </w:p>
        </w:tc>
        <w:tc>
          <w:tcPr>
            <w:tcW w:w="2049" w:type="pct"/>
            <w:vMerge/>
            <w:tcBorders>
              <w:left w:val="single" w:sz="4" w:space="0" w:color="000000"/>
            </w:tcBorders>
            <w:shd w:val="clear" w:color="auto" w:fill="auto"/>
          </w:tcPr>
          <w:p w:rsidR="00D9548D" w:rsidRPr="00C34AAD" w:rsidRDefault="00D9548D" w:rsidP="00774153">
            <w:pPr>
              <w:spacing w:line="240" w:lineRule="auto"/>
              <w:ind w:left="164" w:hanging="23"/>
              <w:rPr>
                <w:rFonts w:ascii="Times New Roman" w:hAnsi="Times New Roman"/>
                <w:color w:val="000000"/>
                <w:sz w:val="20"/>
                <w:szCs w:val="20"/>
              </w:rPr>
            </w:pP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Нормативы градостроительного проектирования Алтайского края (в редакции от 21.06.2021 г.)</w:t>
            </w:r>
          </w:p>
        </w:tc>
      </w:tr>
      <w:tr w:rsidR="00D9548D" w:rsidRPr="00C34AAD" w:rsidTr="0059641C">
        <w:trPr>
          <w:cantSplit/>
          <w:trHeight w:val="1541"/>
        </w:trPr>
        <w:tc>
          <w:tcPr>
            <w:tcW w:w="1047" w:type="pct"/>
            <w:vMerge/>
            <w:tcBorders>
              <w:left w:val="single" w:sz="4" w:space="0" w:color="000000"/>
              <w:bottom w:val="single" w:sz="4" w:space="0" w:color="000000"/>
            </w:tcBorders>
            <w:shd w:val="clear" w:color="auto" w:fill="auto"/>
          </w:tcPr>
          <w:p w:rsidR="00D9548D" w:rsidRPr="00C34AAD" w:rsidRDefault="00D9548D" w:rsidP="00774153">
            <w:pPr>
              <w:snapToGrid w:val="0"/>
              <w:spacing w:line="240" w:lineRule="auto"/>
              <w:ind w:left="147"/>
              <w:jc w:val="both"/>
              <w:rPr>
                <w:rFonts w:ascii="Times New Roman" w:hAnsi="Times New Roman"/>
                <w:color w:val="000000"/>
                <w:sz w:val="20"/>
                <w:szCs w:val="20"/>
              </w:rPr>
            </w:pPr>
          </w:p>
        </w:tc>
        <w:tc>
          <w:tcPr>
            <w:tcW w:w="2049" w:type="pct"/>
            <w:tcBorders>
              <w:left w:val="single" w:sz="4" w:space="0" w:color="000000"/>
            </w:tcBorders>
            <w:shd w:val="clear" w:color="auto" w:fill="auto"/>
          </w:tcPr>
          <w:p w:rsidR="00D9548D" w:rsidRPr="00C34AAD" w:rsidRDefault="00D9548D" w:rsidP="00774153">
            <w:pPr>
              <w:spacing w:line="240" w:lineRule="auto"/>
              <w:ind w:left="164" w:hanging="23"/>
              <w:rPr>
                <w:rFonts w:ascii="Times New Roman" w:hAnsi="Times New Roman"/>
                <w:color w:val="000000"/>
                <w:sz w:val="20"/>
                <w:szCs w:val="20"/>
              </w:rPr>
            </w:pP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sz w:val="20"/>
                <w:szCs w:val="20"/>
              </w:rPr>
              <w:t>Федеральный закон от 25.06.2002 г. № 73-ФЗ «Об объектах культурного наследия (памятниках истории и культуры) народов Российской Федерации».</w:t>
            </w:r>
          </w:p>
        </w:tc>
      </w:tr>
      <w:tr w:rsidR="00D9548D" w:rsidRPr="00C34AAD" w:rsidTr="00774153">
        <w:trPr>
          <w:cantSplit/>
          <w:trHeight w:val="618"/>
        </w:trPr>
        <w:tc>
          <w:tcPr>
            <w:tcW w:w="1047" w:type="pct"/>
            <w:tcBorders>
              <w:top w:val="single" w:sz="4" w:space="0" w:color="000000"/>
              <w:left w:val="single" w:sz="4" w:space="0" w:color="000000"/>
              <w:bottom w:val="single" w:sz="4" w:space="0" w:color="000000"/>
            </w:tcBorders>
            <w:shd w:val="clear" w:color="auto" w:fill="auto"/>
            <w:vAlign w:val="center"/>
          </w:tcPr>
          <w:p w:rsidR="00D9548D" w:rsidRPr="00C34AAD" w:rsidRDefault="00D9548D" w:rsidP="00774153">
            <w:pPr>
              <w:spacing w:line="240" w:lineRule="auto"/>
              <w:ind w:left="147"/>
              <w:jc w:val="both"/>
              <w:rPr>
                <w:rFonts w:ascii="Times New Roman" w:hAnsi="Times New Roman"/>
                <w:color w:val="000000"/>
                <w:sz w:val="20"/>
                <w:szCs w:val="20"/>
              </w:rPr>
            </w:pPr>
            <w:proofErr w:type="spellStart"/>
            <w:r w:rsidRPr="00C34AAD">
              <w:rPr>
                <w:rFonts w:ascii="Times New Roman" w:hAnsi="Times New Roman"/>
                <w:color w:val="000000"/>
                <w:sz w:val="20"/>
                <w:szCs w:val="20"/>
              </w:rPr>
              <w:t>Водоохранные</w:t>
            </w:r>
            <w:proofErr w:type="spellEnd"/>
            <w:r w:rsidRPr="00C34AAD">
              <w:rPr>
                <w:rFonts w:ascii="Times New Roman" w:hAnsi="Times New Roman"/>
                <w:color w:val="000000"/>
                <w:sz w:val="20"/>
                <w:szCs w:val="20"/>
              </w:rPr>
              <w:t xml:space="preserve"> </w:t>
            </w:r>
          </w:p>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зоны</w:t>
            </w:r>
          </w:p>
        </w:tc>
        <w:tc>
          <w:tcPr>
            <w:tcW w:w="2049" w:type="pct"/>
            <w:tcBorders>
              <w:top w:val="single" w:sz="4" w:space="0" w:color="000000"/>
              <w:left w:val="single" w:sz="4" w:space="0" w:color="000000"/>
            </w:tcBorders>
            <w:shd w:val="clear" w:color="auto" w:fill="auto"/>
          </w:tcPr>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ВЗ водных объектов;</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 xml:space="preserve">ПЗП (прибрежная защитная полоса) </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 xml:space="preserve">водных объектов </w:t>
            </w:r>
          </w:p>
          <w:p w:rsidR="00D9548D" w:rsidRPr="00C34AAD" w:rsidRDefault="00D9548D" w:rsidP="00774153">
            <w:pPr>
              <w:spacing w:line="240" w:lineRule="auto"/>
              <w:ind w:left="164" w:hanging="23"/>
              <w:jc w:val="left"/>
              <w:rPr>
                <w:rFonts w:ascii="Times New Roman" w:hAnsi="Times New Roman"/>
                <w:color w:val="000000"/>
                <w:sz w:val="20"/>
                <w:szCs w:val="20"/>
              </w:rPr>
            </w:pPr>
            <w:r w:rsidRPr="00C34AAD">
              <w:rPr>
                <w:rFonts w:ascii="Times New Roman" w:hAnsi="Times New Roman"/>
                <w:color w:val="000000"/>
                <w:sz w:val="20"/>
                <w:szCs w:val="20"/>
              </w:rPr>
              <w:t>с учетом береговой полосы</w:t>
            </w: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Водный кодекс Российской Федерации</w:t>
            </w:r>
          </w:p>
          <w:p w:rsidR="00D9548D" w:rsidRPr="00C34AAD" w:rsidRDefault="00D9548D" w:rsidP="00774153">
            <w:pPr>
              <w:spacing w:line="240" w:lineRule="auto"/>
              <w:ind w:left="139" w:right="180"/>
              <w:jc w:val="left"/>
              <w:rPr>
                <w:rFonts w:ascii="Times New Roman" w:hAnsi="Times New Roman"/>
                <w:color w:val="000000"/>
                <w:sz w:val="20"/>
                <w:szCs w:val="20"/>
              </w:rPr>
            </w:pPr>
          </w:p>
        </w:tc>
      </w:tr>
      <w:tr w:rsidR="00D9548D" w:rsidRPr="00C34AAD" w:rsidTr="00774153">
        <w:trPr>
          <w:cantSplit/>
        </w:trPr>
        <w:tc>
          <w:tcPr>
            <w:tcW w:w="1047" w:type="pct"/>
            <w:vMerge w:val="restart"/>
            <w:tcBorders>
              <w:top w:val="single" w:sz="4" w:space="0" w:color="000000"/>
              <w:left w:val="single" w:sz="4" w:space="0" w:color="000000"/>
            </w:tcBorders>
            <w:shd w:val="clear" w:color="auto" w:fill="auto"/>
          </w:tcPr>
          <w:p w:rsidR="00D9548D" w:rsidRPr="00C34AAD" w:rsidRDefault="00D9548D" w:rsidP="00774153">
            <w:pPr>
              <w:spacing w:line="240" w:lineRule="auto"/>
              <w:ind w:left="147"/>
              <w:jc w:val="both"/>
              <w:rPr>
                <w:rFonts w:ascii="Times New Roman" w:hAnsi="Times New Roman"/>
                <w:color w:val="000000"/>
                <w:sz w:val="20"/>
                <w:szCs w:val="20"/>
              </w:rPr>
            </w:pPr>
          </w:p>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 xml:space="preserve">Зоны </w:t>
            </w:r>
          </w:p>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 xml:space="preserve">санитарной </w:t>
            </w:r>
          </w:p>
          <w:p w:rsidR="00D9548D" w:rsidRPr="00C34AAD" w:rsidRDefault="00D9548D" w:rsidP="00774153">
            <w:pPr>
              <w:spacing w:line="240" w:lineRule="auto"/>
              <w:ind w:left="147"/>
              <w:jc w:val="both"/>
              <w:rPr>
                <w:rFonts w:ascii="Times New Roman" w:hAnsi="Times New Roman"/>
                <w:color w:val="000000"/>
                <w:sz w:val="20"/>
                <w:szCs w:val="20"/>
              </w:rPr>
            </w:pPr>
            <w:r w:rsidRPr="00C34AAD">
              <w:rPr>
                <w:rFonts w:ascii="Times New Roman" w:hAnsi="Times New Roman"/>
                <w:color w:val="000000"/>
                <w:sz w:val="20"/>
                <w:szCs w:val="20"/>
              </w:rPr>
              <w:t>охраны</w:t>
            </w:r>
          </w:p>
        </w:tc>
        <w:tc>
          <w:tcPr>
            <w:tcW w:w="2049" w:type="pct"/>
            <w:vMerge w:val="restart"/>
            <w:tcBorders>
              <w:top w:val="single" w:sz="4" w:space="0" w:color="000000"/>
              <w:left w:val="single" w:sz="4" w:space="0" w:color="000000"/>
            </w:tcBorders>
            <w:shd w:val="clear" w:color="auto" w:fill="auto"/>
          </w:tcPr>
          <w:p w:rsidR="00D9548D" w:rsidRPr="00C34AAD" w:rsidRDefault="00D9548D" w:rsidP="00774153">
            <w:pPr>
              <w:spacing w:line="240" w:lineRule="auto"/>
              <w:ind w:left="164" w:hanging="23"/>
              <w:jc w:val="both"/>
              <w:rPr>
                <w:rFonts w:ascii="Times New Roman" w:hAnsi="Times New Roman"/>
                <w:color w:val="000000"/>
                <w:sz w:val="20"/>
                <w:szCs w:val="20"/>
              </w:rPr>
            </w:pPr>
          </w:p>
          <w:p w:rsidR="00D9548D" w:rsidRPr="00C34AAD" w:rsidRDefault="00D9548D" w:rsidP="00774153">
            <w:pPr>
              <w:spacing w:line="240" w:lineRule="auto"/>
              <w:ind w:left="164" w:hanging="23"/>
              <w:jc w:val="both"/>
              <w:rPr>
                <w:rFonts w:ascii="Times New Roman" w:hAnsi="Times New Roman"/>
                <w:color w:val="000000"/>
                <w:sz w:val="20"/>
                <w:szCs w:val="20"/>
              </w:rPr>
            </w:pPr>
          </w:p>
          <w:p w:rsidR="00D9548D" w:rsidRPr="00C34AAD" w:rsidRDefault="00D9548D" w:rsidP="00774153">
            <w:pPr>
              <w:spacing w:line="240" w:lineRule="auto"/>
              <w:ind w:left="164" w:hanging="23"/>
              <w:jc w:val="both"/>
              <w:rPr>
                <w:rFonts w:ascii="Times New Roman" w:hAnsi="Times New Roman"/>
                <w:color w:val="000000"/>
                <w:sz w:val="20"/>
                <w:szCs w:val="20"/>
              </w:rPr>
            </w:pPr>
            <w:r w:rsidRPr="00C34AAD">
              <w:rPr>
                <w:rFonts w:ascii="Times New Roman" w:hAnsi="Times New Roman"/>
                <w:color w:val="000000"/>
                <w:sz w:val="20"/>
                <w:szCs w:val="20"/>
              </w:rPr>
              <w:t xml:space="preserve">ЗСО источников и сетей питьевого </w:t>
            </w:r>
          </w:p>
          <w:p w:rsidR="00D9548D" w:rsidRPr="00C34AAD" w:rsidRDefault="00D9548D" w:rsidP="00774153">
            <w:pPr>
              <w:spacing w:line="240" w:lineRule="auto"/>
              <w:ind w:left="164" w:hanging="23"/>
              <w:jc w:val="both"/>
              <w:rPr>
                <w:rFonts w:ascii="Times New Roman" w:hAnsi="Times New Roman"/>
                <w:color w:val="000000"/>
                <w:sz w:val="20"/>
                <w:szCs w:val="20"/>
              </w:rPr>
            </w:pPr>
            <w:r w:rsidRPr="00C34AAD">
              <w:rPr>
                <w:rFonts w:ascii="Times New Roman" w:hAnsi="Times New Roman"/>
                <w:color w:val="000000"/>
                <w:sz w:val="20"/>
                <w:szCs w:val="20"/>
              </w:rPr>
              <w:t xml:space="preserve">водоснабжения </w:t>
            </w:r>
          </w:p>
          <w:p w:rsidR="00D9548D" w:rsidRPr="00C34AAD" w:rsidRDefault="00D9548D" w:rsidP="00774153">
            <w:pPr>
              <w:spacing w:line="240" w:lineRule="auto"/>
              <w:ind w:left="164" w:hanging="23"/>
              <w:jc w:val="both"/>
              <w:rPr>
                <w:rFonts w:ascii="Times New Roman" w:hAnsi="Times New Roman"/>
                <w:color w:val="000000"/>
                <w:sz w:val="20"/>
                <w:szCs w:val="20"/>
              </w:rPr>
            </w:pP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 xml:space="preserve">СанПиН 2.1.4.1110-02 «Зоны санитарной охраны источников водоснабжения и водопроводов питьевого назначения» </w:t>
            </w:r>
          </w:p>
        </w:tc>
      </w:tr>
      <w:tr w:rsidR="00D9548D" w:rsidRPr="00C34AAD" w:rsidTr="00774153">
        <w:trPr>
          <w:cantSplit/>
          <w:trHeight w:val="685"/>
        </w:trPr>
        <w:tc>
          <w:tcPr>
            <w:tcW w:w="1047" w:type="pct"/>
            <w:vMerge/>
            <w:tcBorders>
              <w:left w:val="single" w:sz="4" w:space="0" w:color="000000"/>
              <w:bottom w:val="single" w:sz="4" w:space="0" w:color="auto"/>
            </w:tcBorders>
            <w:shd w:val="clear" w:color="auto" w:fill="auto"/>
          </w:tcPr>
          <w:p w:rsidR="00D9548D" w:rsidRPr="00C34AAD" w:rsidRDefault="00D9548D" w:rsidP="00D9548D">
            <w:pPr>
              <w:spacing w:line="240" w:lineRule="auto"/>
              <w:jc w:val="both"/>
              <w:rPr>
                <w:rFonts w:ascii="Times New Roman" w:hAnsi="Times New Roman"/>
                <w:color w:val="000000"/>
                <w:sz w:val="20"/>
                <w:szCs w:val="20"/>
              </w:rPr>
            </w:pPr>
          </w:p>
        </w:tc>
        <w:tc>
          <w:tcPr>
            <w:tcW w:w="2049" w:type="pct"/>
            <w:vMerge/>
            <w:tcBorders>
              <w:left w:val="single" w:sz="4" w:space="0" w:color="000000"/>
              <w:bottom w:val="single" w:sz="4" w:space="0" w:color="auto"/>
            </w:tcBorders>
            <w:shd w:val="clear" w:color="auto" w:fill="auto"/>
          </w:tcPr>
          <w:p w:rsidR="00D9548D" w:rsidRPr="00C34AAD" w:rsidRDefault="00D9548D" w:rsidP="00D9548D">
            <w:pPr>
              <w:spacing w:line="240" w:lineRule="auto"/>
              <w:jc w:val="both"/>
              <w:rPr>
                <w:rFonts w:ascii="Times New Roman" w:hAnsi="Times New Roman"/>
                <w:color w:val="000000"/>
                <w:sz w:val="20"/>
                <w:szCs w:val="20"/>
              </w:rPr>
            </w:pPr>
          </w:p>
        </w:tc>
        <w:tc>
          <w:tcPr>
            <w:tcW w:w="1904" w:type="pct"/>
            <w:tcBorders>
              <w:top w:val="single" w:sz="4" w:space="0" w:color="000000"/>
              <w:left w:val="single" w:sz="4" w:space="0" w:color="000000"/>
              <w:bottom w:val="single" w:sz="4" w:space="0" w:color="000000"/>
              <w:right w:val="single" w:sz="4" w:space="0" w:color="000000"/>
            </w:tcBorders>
            <w:shd w:val="clear" w:color="auto" w:fill="auto"/>
          </w:tcPr>
          <w:p w:rsidR="00D9548D" w:rsidRPr="00C34AAD" w:rsidRDefault="00D9548D" w:rsidP="00774153">
            <w:pPr>
              <w:spacing w:line="240" w:lineRule="auto"/>
              <w:ind w:left="139" w:right="180"/>
              <w:jc w:val="left"/>
              <w:rPr>
                <w:rFonts w:ascii="Times New Roman" w:hAnsi="Times New Roman"/>
                <w:color w:val="000000"/>
                <w:sz w:val="20"/>
                <w:szCs w:val="20"/>
              </w:rPr>
            </w:pPr>
            <w:r w:rsidRPr="00C34AAD">
              <w:rPr>
                <w:rFonts w:ascii="Times New Roman" w:hAnsi="Times New Roman"/>
                <w:color w:val="000000"/>
                <w:sz w:val="20"/>
                <w:szCs w:val="20"/>
              </w:rPr>
              <w:t>Нормативы градостроительного проектирования Алтайского края (в редакции от 21.06.2021 г.)</w:t>
            </w:r>
          </w:p>
        </w:tc>
      </w:tr>
    </w:tbl>
    <w:p w:rsidR="00C34AAD" w:rsidRDefault="00C34AAD" w:rsidP="00071221">
      <w:pPr>
        <w:widowControl w:val="0"/>
        <w:autoSpaceDE w:val="0"/>
        <w:autoSpaceDN w:val="0"/>
        <w:spacing w:line="240" w:lineRule="auto"/>
        <w:ind w:firstLine="709"/>
        <w:jc w:val="both"/>
        <w:rPr>
          <w:rFonts w:ascii="Times New Roman" w:eastAsia="Times New Roman" w:hAnsi="Times New Roman"/>
          <w:b/>
          <w:sz w:val="24"/>
          <w:szCs w:val="24"/>
          <w:highlight w:val="yellow"/>
          <w:lang w:eastAsia="ru-RU"/>
        </w:rPr>
      </w:pP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b/>
          <w:sz w:val="24"/>
          <w:szCs w:val="24"/>
          <w:lang w:eastAsia="ru-RU"/>
        </w:rPr>
        <w:t>4.</w:t>
      </w:r>
      <w:r w:rsidRPr="00C34AAD">
        <w:rPr>
          <w:rFonts w:ascii="Times New Roman" w:eastAsia="Times New Roman" w:hAnsi="Times New Roman"/>
          <w:sz w:val="24"/>
          <w:szCs w:val="24"/>
          <w:lang w:eastAsia="ru-RU"/>
        </w:rPr>
        <w:t xml:space="preserve"> Землепользование и застройка в границах зон с особыми условиями использования территорий осуществляются:</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1) с соблюдением запрещений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 xml:space="preserve">2) с соблюдением требований градостроительных регламентов, установленных </w:t>
      </w:r>
      <w:r w:rsidRPr="00C34AAD">
        <w:rPr>
          <w:rFonts w:ascii="Times New Roman" w:eastAsia="Times New Roman" w:hAnsi="Times New Roman"/>
          <w:sz w:val="24"/>
          <w:szCs w:val="24"/>
          <w:lang w:eastAsia="ru-RU"/>
        </w:rPr>
        <w:lastRenderedPageBreak/>
        <w:t>настоящими Правилами.</w:t>
      </w:r>
    </w:p>
    <w:p w:rsidR="00071221" w:rsidRPr="00C34AAD" w:rsidRDefault="00071221" w:rsidP="00071221">
      <w:pPr>
        <w:pStyle w:val="3"/>
        <w:ind w:firstLine="709"/>
        <w:jc w:val="both"/>
        <w:rPr>
          <w:b w:val="0"/>
          <w:i/>
          <w:szCs w:val="24"/>
          <w:lang w:eastAsia="ar-SA"/>
        </w:rPr>
      </w:pPr>
      <w:bookmarkStart w:id="277" w:name="_Toc101362484"/>
      <w:bookmarkStart w:id="278" w:name="_Toc127299540"/>
      <w:r w:rsidRPr="00C34AAD">
        <w:rPr>
          <w:b w:val="0"/>
          <w:i/>
          <w:szCs w:val="24"/>
          <w:lang w:eastAsia="ar-SA"/>
        </w:rPr>
        <w:t>Статья 25. Ограничения и обременения земельных участков и объектов капитального строительства</w:t>
      </w:r>
      <w:bookmarkEnd w:id="277"/>
      <w:bookmarkEnd w:id="278"/>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b/>
          <w:sz w:val="24"/>
          <w:szCs w:val="24"/>
          <w:lang w:eastAsia="ru-RU"/>
        </w:rPr>
        <w:t>1.</w:t>
      </w:r>
      <w:r w:rsidRPr="00C34AAD">
        <w:rPr>
          <w:rFonts w:ascii="Times New Roman" w:eastAsia="Times New Roman" w:hAnsi="Times New Roman"/>
          <w:sz w:val="24"/>
          <w:szCs w:val="24"/>
          <w:lang w:eastAsia="ru-RU"/>
        </w:rPr>
        <w:t xml:space="preserve"> Ограничения и обременения земельных участков и объектов капитального строительства на территориях береговой линии, </w:t>
      </w:r>
      <w:proofErr w:type="spellStart"/>
      <w:r w:rsidRPr="00C34AAD">
        <w:rPr>
          <w:rFonts w:ascii="Times New Roman" w:eastAsia="Times New Roman" w:hAnsi="Times New Roman"/>
          <w:sz w:val="24"/>
          <w:szCs w:val="24"/>
          <w:lang w:eastAsia="ru-RU"/>
        </w:rPr>
        <w:t>водоохранных</w:t>
      </w:r>
      <w:proofErr w:type="spellEnd"/>
      <w:r w:rsidRPr="00C34AAD">
        <w:rPr>
          <w:rFonts w:ascii="Times New Roman" w:eastAsia="Times New Roman" w:hAnsi="Times New Roman"/>
          <w:sz w:val="24"/>
          <w:szCs w:val="24"/>
          <w:lang w:eastAsia="ru-RU"/>
        </w:rPr>
        <w:t xml:space="preserve"> зон и прибрежно-защитной полосы:</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 xml:space="preserve">На территории </w:t>
      </w:r>
      <w:proofErr w:type="spellStart"/>
      <w:r w:rsidRPr="00C34AAD">
        <w:rPr>
          <w:rFonts w:ascii="Times New Roman" w:eastAsia="Times New Roman" w:hAnsi="Times New Roman"/>
          <w:sz w:val="24"/>
          <w:szCs w:val="24"/>
          <w:lang w:eastAsia="ru-RU"/>
        </w:rPr>
        <w:t>водоохранных</w:t>
      </w:r>
      <w:proofErr w:type="spellEnd"/>
      <w:r w:rsidRPr="00C34AAD">
        <w:rPr>
          <w:rFonts w:ascii="Times New Roman" w:eastAsia="Times New Roman" w:hAnsi="Times New Roman"/>
          <w:sz w:val="24"/>
          <w:szCs w:val="24"/>
          <w:lang w:eastAsia="ru-RU"/>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Полоса земли вдоль береговой линии водного объекта общего пользования (береговая полоса)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 а также для забора воды в случае возникновения чрезвычайных ситуаций.</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 xml:space="preserve">В границах </w:t>
      </w:r>
      <w:proofErr w:type="spellStart"/>
      <w:r w:rsidRPr="00C34AAD">
        <w:rPr>
          <w:rFonts w:ascii="Times New Roman" w:eastAsia="Times New Roman" w:hAnsi="Times New Roman"/>
          <w:sz w:val="24"/>
          <w:szCs w:val="24"/>
          <w:lang w:eastAsia="ru-RU"/>
        </w:rPr>
        <w:t>водоохранных</w:t>
      </w:r>
      <w:proofErr w:type="spellEnd"/>
      <w:r w:rsidRPr="00C34AAD">
        <w:rPr>
          <w:rFonts w:ascii="Times New Roman" w:eastAsia="Times New Roman" w:hAnsi="Times New Roman"/>
          <w:sz w:val="24"/>
          <w:szCs w:val="24"/>
          <w:lang w:eastAsia="ru-RU"/>
        </w:rPr>
        <w:t xml:space="preserve">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71221" w:rsidRPr="00C34AAD"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Содержание указанного режима определено Водным кодексом Российской Федерации.</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b/>
          <w:sz w:val="24"/>
          <w:szCs w:val="24"/>
          <w:lang w:eastAsia="ru-RU"/>
        </w:rPr>
        <w:t>2.</w:t>
      </w:r>
      <w:r w:rsidRPr="00C34AAD">
        <w:rPr>
          <w:rFonts w:ascii="Times New Roman" w:eastAsia="Times New Roman" w:hAnsi="Times New Roman"/>
          <w:sz w:val="24"/>
          <w:szCs w:val="24"/>
          <w:lang w:eastAsia="ru-RU"/>
        </w:rPr>
        <w:t xml:space="preserve"> Ограничения использования земельных участков и объектов капитального строительства на территории санитарно-защитных зон:</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 xml:space="preserve">На территории санитарно-защитных зон (далее </w:t>
      </w:r>
      <w:r w:rsidR="00407749" w:rsidRPr="00C34AAD">
        <w:rPr>
          <w:rFonts w:ascii="Times New Roman" w:eastAsia="Times New Roman" w:hAnsi="Times New Roman"/>
          <w:sz w:val="24"/>
          <w:szCs w:val="24"/>
          <w:lang w:eastAsia="ru-RU"/>
        </w:rPr>
        <w:t>–</w:t>
      </w:r>
      <w:r w:rsidRPr="00C34AAD">
        <w:rPr>
          <w:rFonts w:ascii="Times New Roman" w:eastAsia="Times New Roman" w:hAnsi="Times New Roman"/>
          <w:sz w:val="24"/>
          <w:szCs w:val="24"/>
          <w:lang w:eastAsia="ru-RU"/>
        </w:rPr>
        <w:t xml:space="preserve"> СЗЗ) в соответствии с законодательством Российской Федерации, в том числе в соответствии с Фе</w:t>
      </w:r>
      <w:r w:rsidR="00774153" w:rsidRPr="00C34AAD">
        <w:rPr>
          <w:rFonts w:ascii="Times New Roman" w:eastAsia="Times New Roman" w:hAnsi="Times New Roman"/>
          <w:sz w:val="24"/>
          <w:szCs w:val="24"/>
          <w:lang w:eastAsia="ru-RU"/>
        </w:rPr>
        <w:t>деральным законом «О санитарно-</w:t>
      </w:r>
      <w:r w:rsidRPr="00C34AAD">
        <w:rPr>
          <w:rFonts w:ascii="Times New Roman" w:eastAsia="Times New Roman" w:hAnsi="Times New Roman"/>
          <w:sz w:val="24"/>
          <w:szCs w:val="24"/>
          <w:lang w:eastAsia="ru-RU"/>
        </w:rPr>
        <w:t>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Содержание указанного режима определено в соответствии с СанПиНом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На территориях СЗЗ кладбищ, зданий и сооружений похоронного назначения в соответствии с СанПиНом 2.1.2882-11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C34AAD" w:rsidRPr="00C34AAD" w:rsidRDefault="00C34AAD"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p>
    <w:p w:rsidR="00071221" w:rsidRPr="00C34AAD"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b/>
          <w:sz w:val="24"/>
          <w:szCs w:val="24"/>
          <w:lang w:eastAsia="ru-RU"/>
        </w:rPr>
        <w:t>3.</w:t>
      </w:r>
      <w:r w:rsidRPr="00C34AAD">
        <w:rPr>
          <w:rFonts w:ascii="Times New Roman" w:eastAsia="Times New Roman" w:hAnsi="Times New Roman"/>
          <w:sz w:val="24"/>
          <w:szCs w:val="24"/>
          <w:lang w:eastAsia="ru-RU"/>
        </w:rPr>
        <w:t xml:space="preserve">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b/>
          <w:sz w:val="24"/>
          <w:szCs w:val="24"/>
          <w:lang w:eastAsia="ru-RU"/>
        </w:rPr>
        <w:t>4.</w:t>
      </w:r>
      <w:r w:rsidRPr="00C34AAD">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 охранных зон инженерных коммуникаций:</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Охранные зоны объектов электросетевого хозяйства устанавливаются в целях обеспечения безопасного и безаварийного функционирования, безопасной эксплуатации объектов электроэнергетики.</w:t>
      </w:r>
    </w:p>
    <w:p w:rsidR="00071221" w:rsidRPr="00C34AAD"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w:t>
      </w:r>
      <w:r w:rsidRPr="00C34AAD">
        <w:rPr>
          <w:rFonts w:ascii="Times New Roman" w:eastAsia="Times New Roman" w:hAnsi="Times New Roman"/>
          <w:sz w:val="24"/>
          <w:szCs w:val="24"/>
          <w:lang w:eastAsia="ru-RU"/>
        </w:rPr>
        <w:lastRenderedPageBreak/>
        <w:t>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соответствии с Постановлением Правительства РФ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b/>
          <w:sz w:val="24"/>
          <w:szCs w:val="24"/>
          <w:lang w:eastAsia="ru-RU"/>
        </w:rPr>
        <w:t>5.</w:t>
      </w:r>
      <w:r w:rsidR="00010CDD" w:rsidRPr="00C34AAD">
        <w:rPr>
          <w:rFonts w:ascii="Times New Roman" w:eastAsia="Times New Roman" w:hAnsi="Times New Roman"/>
          <w:b/>
          <w:sz w:val="24"/>
          <w:szCs w:val="24"/>
          <w:lang w:eastAsia="ru-RU"/>
        </w:rPr>
        <w:t xml:space="preserve"> </w:t>
      </w:r>
      <w:r w:rsidRPr="00C34AAD">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 защитных зон объектов культурного наследия:</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В целях обеспечения сохранности объектов культурного наследия в его исторической среде на сопряженной с ним территории устанавливаются зоны охраны объектов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объектов культурного наследия определяется проектом зон охраны объектов культурного наследия. До утверждения проекта зон охраны объектов культурного наследия действуют ограничения защитной зоны объекта культурного наследия.</w:t>
      </w:r>
    </w:p>
    <w:p w:rsidR="00071221" w:rsidRPr="00C34AAD"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статьи 34.1 Федерального закона от 25.06.2002 г. №73-ФЗ «Об объектах культурного наследия (памятниках истории и культуры) народов Российской Федерации»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Данное положение не распространяется на правоотношения, связанные со строительством и реконструкцией ОКС, возникшим на основании разрешений на строительство, возникшим на основании разрешений на строительство, которые выданы в установленном порядке до 3 октября 2016 г., в том числе случаях продления сроков их действия или изменения застройщика.</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b/>
          <w:sz w:val="24"/>
          <w:szCs w:val="24"/>
          <w:lang w:eastAsia="ru-RU"/>
        </w:rPr>
        <w:t>6.</w:t>
      </w:r>
      <w:r w:rsidR="00010CDD" w:rsidRPr="00C34AAD">
        <w:rPr>
          <w:rFonts w:ascii="Times New Roman" w:eastAsia="Times New Roman" w:hAnsi="Times New Roman"/>
          <w:b/>
          <w:sz w:val="24"/>
          <w:szCs w:val="24"/>
          <w:lang w:eastAsia="ru-RU"/>
        </w:rPr>
        <w:t xml:space="preserve"> </w:t>
      </w:r>
      <w:r w:rsidRPr="00C34AAD">
        <w:rPr>
          <w:rFonts w:ascii="Times New Roman" w:eastAsia="Times New Roman" w:hAnsi="Times New Roman"/>
          <w:sz w:val="24"/>
          <w:szCs w:val="24"/>
          <w:lang w:eastAsia="ru-RU"/>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071221" w:rsidRPr="00C34AAD" w:rsidRDefault="00071221" w:rsidP="00071221">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071221" w:rsidRPr="00C34AAD" w:rsidRDefault="00071221" w:rsidP="00071221">
      <w:pPr>
        <w:widowControl w:val="0"/>
        <w:autoSpaceDE w:val="0"/>
        <w:autoSpaceDN w:val="0"/>
        <w:spacing w:after="120"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Все виды градостроительных ограничений приняты в соответствии с СанПиНом 2.1.4.1110-02 «Зоны санитарной охраны источников водоснабжения и водопроводов питьевого назначения».</w:t>
      </w:r>
    </w:p>
    <w:p w:rsidR="00071221" w:rsidRPr="00C34AAD" w:rsidRDefault="00071221" w:rsidP="00407749">
      <w:pPr>
        <w:widowControl w:val="0"/>
        <w:autoSpaceDE w:val="0"/>
        <w:autoSpaceDN w:val="0"/>
        <w:spacing w:line="240" w:lineRule="auto"/>
        <w:ind w:firstLine="709"/>
        <w:jc w:val="both"/>
        <w:rPr>
          <w:rFonts w:ascii="Times New Roman" w:hAnsi="Times New Roman"/>
          <w:sz w:val="24"/>
          <w:szCs w:val="24"/>
        </w:rPr>
      </w:pPr>
      <w:r w:rsidRPr="00C34AAD">
        <w:rPr>
          <w:rFonts w:ascii="Times New Roman" w:hAnsi="Times New Roman"/>
          <w:b/>
          <w:sz w:val="24"/>
          <w:szCs w:val="24"/>
        </w:rPr>
        <w:t>7.</w:t>
      </w:r>
      <w:r w:rsidRPr="00C34AAD">
        <w:rPr>
          <w:rFonts w:ascii="Times New Roman" w:hAnsi="Times New Roman"/>
          <w:sz w:val="24"/>
          <w:szCs w:val="24"/>
        </w:rPr>
        <w:t xml:space="preserve"> Ограничения использования земельных участков и объектов капиталь</w:t>
      </w:r>
      <w:r w:rsidR="00407749" w:rsidRPr="00C34AAD">
        <w:rPr>
          <w:rFonts w:ascii="Times New Roman" w:hAnsi="Times New Roman"/>
          <w:sz w:val="24"/>
          <w:szCs w:val="24"/>
        </w:rPr>
        <w:t>ного строительства на территориях придорожных полос</w:t>
      </w:r>
      <w:r w:rsidRPr="00C34AAD">
        <w:rPr>
          <w:rFonts w:ascii="Times New Roman" w:hAnsi="Times New Roman"/>
          <w:sz w:val="24"/>
          <w:szCs w:val="24"/>
        </w:rPr>
        <w:t>:</w:t>
      </w:r>
    </w:p>
    <w:p w:rsidR="00407749" w:rsidRPr="00C34AAD" w:rsidRDefault="00407749" w:rsidP="00407749">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На основании Федерального закона от 08.11.2007 №257-ФЗ «Об автомобильных дорогах и о дорожной деятельности в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407749" w:rsidRPr="00C34AAD" w:rsidRDefault="00407749" w:rsidP="00407749">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Ширина каждой придорожной полосы устанавливается в зависимости от класса и (или) категории автомобильных дорог.</w:t>
      </w:r>
    </w:p>
    <w:p w:rsidR="00407749" w:rsidRPr="00C34AAD" w:rsidRDefault="00407749" w:rsidP="00407749">
      <w:pPr>
        <w:widowControl w:val="0"/>
        <w:autoSpaceDE w:val="0"/>
        <w:autoSpaceDN w:val="0"/>
        <w:spacing w:line="240" w:lineRule="auto"/>
        <w:ind w:firstLine="709"/>
        <w:jc w:val="both"/>
        <w:rPr>
          <w:rFonts w:ascii="Times New Roman" w:eastAsia="Times New Roman" w:hAnsi="Times New Roman"/>
          <w:sz w:val="24"/>
          <w:szCs w:val="24"/>
          <w:lang w:eastAsia="ru-RU"/>
        </w:rPr>
      </w:pPr>
      <w:r w:rsidRPr="00C34AAD">
        <w:rPr>
          <w:rFonts w:ascii="Times New Roman" w:eastAsia="Times New Roman" w:hAnsi="Times New Roman"/>
          <w:sz w:val="24"/>
          <w:szCs w:val="24"/>
          <w:lang w:eastAsia="ru-RU"/>
        </w:rPr>
        <w:t xml:space="preserve">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w:t>
      </w:r>
      <w:r w:rsidRPr="00C34AAD">
        <w:rPr>
          <w:rFonts w:ascii="Times New Roman" w:eastAsia="Times New Roman" w:hAnsi="Times New Roman"/>
          <w:sz w:val="24"/>
          <w:szCs w:val="24"/>
          <w:lang w:eastAsia="ru-RU"/>
        </w:rPr>
        <w:lastRenderedPageBreak/>
        <w:t>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712176" w:rsidRPr="00C34AAD" w:rsidRDefault="00712176" w:rsidP="000E34F3">
      <w:pPr>
        <w:pStyle w:val="3"/>
        <w:ind w:firstLine="567"/>
        <w:jc w:val="both"/>
        <w:rPr>
          <w:b w:val="0"/>
          <w:i/>
          <w:szCs w:val="24"/>
          <w:lang w:eastAsia="ar-SA"/>
        </w:rPr>
      </w:pPr>
      <w:bookmarkStart w:id="279" w:name="_Toc127299541"/>
      <w:r w:rsidRPr="00C34AAD">
        <w:rPr>
          <w:b w:val="0"/>
          <w:i/>
          <w:szCs w:val="24"/>
          <w:lang w:eastAsia="ar-SA"/>
        </w:rPr>
        <w:t>Статья 2</w:t>
      </w:r>
      <w:r w:rsidR="00407749" w:rsidRPr="00C34AAD">
        <w:rPr>
          <w:b w:val="0"/>
          <w:i/>
          <w:szCs w:val="24"/>
          <w:lang w:eastAsia="ar-SA"/>
        </w:rPr>
        <w:t>6</w:t>
      </w:r>
      <w:r w:rsidRPr="00C34AAD">
        <w:rPr>
          <w:b w:val="0"/>
          <w:i/>
          <w:szCs w:val="24"/>
          <w:lang w:eastAsia="ar-SA"/>
        </w:rPr>
        <w:t>. Градостроительный регламент жилых зон</w:t>
      </w:r>
      <w:bookmarkEnd w:id="279"/>
    </w:p>
    <w:p w:rsidR="00712176" w:rsidRPr="00C34AAD" w:rsidRDefault="00712176" w:rsidP="00A7186A">
      <w:pPr>
        <w:keepNext/>
        <w:shd w:val="clear" w:color="auto" w:fill="FFFFFF"/>
        <w:tabs>
          <w:tab w:val="left" w:pos="360"/>
        </w:tabs>
        <w:suppressAutoHyphens/>
        <w:autoSpaceDE w:val="0"/>
        <w:spacing w:after="120" w:line="240" w:lineRule="auto"/>
        <w:ind w:right="-6" w:firstLine="567"/>
        <w:jc w:val="both"/>
        <w:rPr>
          <w:rFonts w:ascii="Arial" w:eastAsia="Times New Roman" w:hAnsi="Arial" w:cs="Arial"/>
          <w:sz w:val="20"/>
          <w:szCs w:val="20"/>
          <w:lang w:eastAsia="zh-CN"/>
        </w:rPr>
      </w:pPr>
      <w:r w:rsidRPr="00C34AAD">
        <w:rPr>
          <w:rFonts w:ascii="Times New Roman" w:eastAsia="Times New Roman" w:hAnsi="Times New Roman"/>
          <w:b/>
          <w:sz w:val="24"/>
          <w:szCs w:val="24"/>
          <w:lang w:eastAsia="zh-CN"/>
        </w:rPr>
        <w:t>1.</w:t>
      </w:r>
      <w:r w:rsidRPr="00C34AAD">
        <w:rPr>
          <w:rFonts w:ascii="Times New Roman" w:eastAsia="Times New Roman" w:hAnsi="Times New Roman"/>
          <w:sz w:val="24"/>
          <w:szCs w:val="24"/>
          <w:lang w:eastAsia="zh-CN"/>
        </w:rPr>
        <w:t xml:space="preserve"> Жилая зона предназначена для обеспечения правовых условий формирования кварталов с преимущественным размещением объектов жилищного строительства и организации благоприятной и безопасной среды проживания поселения, отвечающей его социальным, культурным и бытовым потребностям. </w:t>
      </w:r>
    </w:p>
    <w:p w:rsidR="00712176" w:rsidRPr="00C34AAD" w:rsidRDefault="00712176" w:rsidP="004D55F8">
      <w:pPr>
        <w:keepNext/>
        <w:shd w:val="clear" w:color="auto" w:fill="FFFFFF"/>
        <w:autoSpaceDE w:val="0"/>
        <w:spacing w:line="240" w:lineRule="auto"/>
        <w:ind w:firstLine="567"/>
        <w:jc w:val="both"/>
        <w:rPr>
          <w:rFonts w:ascii="Times New Roman" w:eastAsia="Times New Roman" w:hAnsi="Times New Roman"/>
          <w:sz w:val="24"/>
          <w:szCs w:val="24"/>
          <w:lang w:eastAsia="zh-CN"/>
        </w:rPr>
      </w:pPr>
      <w:r w:rsidRPr="00C34AAD">
        <w:rPr>
          <w:rFonts w:ascii="Times New Roman" w:eastAsia="Times New Roman" w:hAnsi="Times New Roman"/>
          <w:b/>
          <w:sz w:val="24"/>
          <w:szCs w:val="24"/>
          <w:lang w:eastAsia="zh-CN"/>
        </w:rPr>
        <w:t>2.</w:t>
      </w:r>
      <w:r w:rsidRPr="00C34AAD">
        <w:rPr>
          <w:rFonts w:ascii="Times New Roman" w:eastAsia="Times New Roman" w:hAnsi="Times New Roman"/>
          <w:sz w:val="24"/>
          <w:szCs w:val="24"/>
          <w:lang w:eastAsia="zh-CN"/>
        </w:rPr>
        <w:t xml:space="preserve"> В жилой зоне допускается размещение отдельно стоящих, встроенных или пристроенных объектов социального и коммунально-бытового назначения, здравоохранения, торговли, общественного питания, объектов дошкольного, начального общего и среднего общего образования, культовых зданий, гаражей для временного и постоянного хранения автотранспорта, иных объектов, связанных с проживанием граждан и не оказывающих негативного влияния на окружающую среду. </w:t>
      </w:r>
    </w:p>
    <w:p w:rsidR="00712176" w:rsidRPr="00C34AAD" w:rsidRDefault="00712176" w:rsidP="004D55F8">
      <w:pPr>
        <w:keepNext/>
        <w:shd w:val="clear" w:color="auto" w:fill="FFFFFF"/>
        <w:autoSpaceDE w:val="0"/>
        <w:spacing w:line="240" w:lineRule="auto"/>
        <w:ind w:firstLine="567"/>
        <w:jc w:val="both"/>
        <w:rPr>
          <w:rFonts w:ascii="Times New Roman" w:eastAsia="Times New Roman" w:hAnsi="Times New Roman"/>
          <w:b/>
          <w:bCs/>
          <w:sz w:val="24"/>
          <w:szCs w:val="24"/>
          <w:lang w:eastAsia="zh-CN"/>
        </w:rPr>
      </w:pPr>
      <w:r w:rsidRPr="00C34AAD">
        <w:rPr>
          <w:rFonts w:ascii="Times New Roman" w:eastAsia="Times New Roman" w:hAnsi="Times New Roman"/>
          <w:sz w:val="24"/>
          <w:szCs w:val="24"/>
          <w:lang w:eastAsia="zh-CN"/>
        </w:rPr>
        <w:t>Жилая зона включает:</w:t>
      </w:r>
    </w:p>
    <w:p w:rsidR="00712176" w:rsidRPr="00C34AAD" w:rsidRDefault="00712176" w:rsidP="004D55F8">
      <w:pPr>
        <w:suppressAutoHyphens/>
        <w:spacing w:line="240" w:lineRule="auto"/>
        <w:ind w:firstLine="567"/>
        <w:jc w:val="both"/>
        <w:rPr>
          <w:rFonts w:ascii="Times New Roman" w:hAnsi="Times New Roman"/>
          <w:color w:val="000000"/>
          <w:sz w:val="24"/>
          <w:szCs w:val="24"/>
        </w:rPr>
      </w:pPr>
      <w:r w:rsidRPr="00C34AAD">
        <w:rPr>
          <w:rFonts w:ascii="Times New Roman" w:eastAsia="Times New Roman" w:hAnsi="Times New Roman"/>
          <w:sz w:val="24"/>
          <w:szCs w:val="24"/>
          <w:lang w:eastAsia="zh-CN"/>
        </w:rPr>
        <w:t>Ж</w:t>
      </w:r>
      <w:r w:rsidR="00C34AAD" w:rsidRPr="00C34AAD">
        <w:rPr>
          <w:rFonts w:ascii="Times New Roman" w:eastAsia="Times New Roman" w:hAnsi="Times New Roman"/>
          <w:sz w:val="24"/>
          <w:szCs w:val="24"/>
          <w:lang w:eastAsia="zh-CN"/>
        </w:rPr>
        <w:t>1</w:t>
      </w:r>
      <w:r w:rsidRPr="00C34AAD">
        <w:rPr>
          <w:rFonts w:ascii="Times New Roman" w:eastAsia="Times New Roman" w:hAnsi="Times New Roman"/>
          <w:sz w:val="24"/>
          <w:szCs w:val="24"/>
          <w:lang w:eastAsia="zh-CN"/>
        </w:rPr>
        <w:t xml:space="preserve">– </w:t>
      </w:r>
      <w:r w:rsidR="00C34AAD" w:rsidRPr="00C34AAD">
        <w:rPr>
          <w:rFonts w:ascii="Times New Roman" w:hAnsi="Times New Roman"/>
          <w:color w:val="000000"/>
          <w:sz w:val="24"/>
          <w:szCs w:val="24"/>
        </w:rPr>
        <w:t>зону застройки индивидуальными жилыми домами;</w:t>
      </w:r>
    </w:p>
    <w:p w:rsidR="00C34AAD" w:rsidRPr="00C34AAD" w:rsidRDefault="00C34AAD" w:rsidP="00C34AAD">
      <w:pPr>
        <w:spacing w:line="240" w:lineRule="auto"/>
        <w:ind w:firstLine="567"/>
        <w:jc w:val="left"/>
        <w:rPr>
          <w:rFonts w:ascii="Times New Roman" w:hAnsi="Times New Roman"/>
          <w:color w:val="000000"/>
          <w:sz w:val="24"/>
          <w:szCs w:val="24"/>
        </w:rPr>
      </w:pPr>
      <w:r w:rsidRPr="00C34AAD">
        <w:rPr>
          <w:rFonts w:ascii="Times New Roman" w:hAnsi="Times New Roman"/>
          <w:color w:val="000000"/>
          <w:sz w:val="24"/>
          <w:szCs w:val="24"/>
        </w:rPr>
        <w:t>Ж2</w:t>
      </w:r>
      <w:r w:rsidRPr="00C34AAD">
        <w:rPr>
          <w:rFonts w:ascii="Times New Roman" w:eastAsia="Times New Roman" w:hAnsi="Times New Roman"/>
          <w:sz w:val="24"/>
          <w:szCs w:val="24"/>
          <w:lang w:eastAsia="zh-CN"/>
        </w:rPr>
        <w:t xml:space="preserve">– </w:t>
      </w:r>
      <w:r w:rsidRPr="00C34AAD">
        <w:rPr>
          <w:rFonts w:ascii="Times New Roman" w:hAnsi="Times New Roman"/>
          <w:bCs/>
          <w:color w:val="000000"/>
          <w:sz w:val="24"/>
          <w:szCs w:val="24"/>
        </w:rPr>
        <w:t>зону застройки малоэтажными жилыми домами (до 4 этажей, включая мансардный).</w:t>
      </w:r>
    </w:p>
    <w:p w:rsidR="00C52873" w:rsidRPr="00FB1EE4" w:rsidRDefault="00C52873"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7B5246" w:rsidRPr="00FB1EE4" w:rsidRDefault="007B5246" w:rsidP="004D55F8">
      <w:pPr>
        <w:suppressAutoHyphens/>
        <w:spacing w:line="240" w:lineRule="auto"/>
        <w:ind w:firstLine="567"/>
        <w:jc w:val="both"/>
        <w:rPr>
          <w:rFonts w:ascii="Times New Roman" w:eastAsia="Times New Roman" w:hAnsi="Times New Roman"/>
          <w:sz w:val="24"/>
          <w:szCs w:val="24"/>
          <w:highlight w:val="yellow"/>
          <w:lang w:eastAsia="zh-CN"/>
        </w:rPr>
      </w:pPr>
    </w:p>
    <w:p w:rsidR="00A43FA8" w:rsidRPr="00181E2F" w:rsidRDefault="00A43FA8" w:rsidP="00774153">
      <w:pPr>
        <w:keepNext/>
        <w:keepLines/>
        <w:spacing w:line="240" w:lineRule="auto"/>
        <w:jc w:val="left"/>
        <w:rPr>
          <w:rFonts w:ascii="Times New Roman" w:hAnsi="Times New Roman"/>
          <w:b/>
          <w:color w:val="000000"/>
          <w:sz w:val="24"/>
          <w:szCs w:val="24"/>
        </w:rPr>
      </w:pPr>
      <w:r w:rsidRPr="00181E2F">
        <w:rPr>
          <w:rFonts w:ascii="Times New Roman" w:hAnsi="Times New Roman"/>
          <w:b/>
          <w:color w:val="000000"/>
          <w:sz w:val="24"/>
          <w:szCs w:val="24"/>
        </w:rPr>
        <w:t xml:space="preserve">1.1 Зона </w:t>
      </w:r>
      <w:r w:rsidR="00181E2F" w:rsidRPr="00181E2F">
        <w:rPr>
          <w:rFonts w:ascii="Times New Roman" w:hAnsi="Times New Roman"/>
          <w:b/>
          <w:color w:val="000000"/>
          <w:sz w:val="24"/>
          <w:szCs w:val="24"/>
        </w:rPr>
        <w:t>застройки индивидуальными жилыми домами</w:t>
      </w:r>
      <w:r w:rsidRPr="00181E2F">
        <w:rPr>
          <w:rFonts w:ascii="Times New Roman" w:hAnsi="Times New Roman"/>
          <w:b/>
          <w:color w:val="000000"/>
          <w:sz w:val="24"/>
          <w:szCs w:val="24"/>
        </w:rPr>
        <w:t xml:space="preserve"> </w:t>
      </w:r>
      <w:r w:rsidR="00671FC7">
        <w:rPr>
          <w:rFonts w:ascii="Times New Roman" w:hAnsi="Times New Roman"/>
          <w:b/>
          <w:color w:val="000000"/>
          <w:sz w:val="24"/>
          <w:szCs w:val="24"/>
        </w:rPr>
        <w:t>(</w:t>
      </w:r>
      <w:r w:rsidRPr="00181E2F">
        <w:rPr>
          <w:rFonts w:ascii="Times New Roman" w:hAnsi="Times New Roman"/>
          <w:b/>
          <w:color w:val="000000"/>
          <w:sz w:val="24"/>
          <w:szCs w:val="24"/>
        </w:rPr>
        <w:t>Ж</w:t>
      </w:r>
      <w:r w:rsidR="00181E2F" w:rsidRPr="00181E2F">
        <w:rPr>
          <w:rFonts w:ascii="Times New Roman" w:hAnsi="Times New Roman"/>
          <w:b/>
          <w:color w:val="000000"/>
          <w:sz w:val="24"/>
          <w:szCs w:val="24"/>
        </w:rPr>
        <w:t>1</w:t>
      </w:r>
      <w:r w:rsidR="00671FC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1"/>
        <w:gridCol w:w="3545"/>
      </w:tblGrid>
      <w:tr w:rsidR="00A43FA8" w:rsidRPr="00FB1EE4" w:rsidTr="00A43FA8">
        <w:trPr>
          <w:trHeight w:val="400"/>
        </w:trPr>
        <w:tc>
          <w:tcPr>
            <w:tcW w:w="9606" w:type="dxa"/>
            <w:gridSpan w:val="4"/>
            <w:vAlign w:val="center"/>
          </w:tcPr>
          <w:p w:rsidR="00A43FA8" w:rsidRPr="00181E2F" w:rsidRDefault="00A43FA8" w:rsidP="004D55F8">
            <w:pPr>
              <w:spacing w:line="240" w:lineRule="auto"/>
              <w:ind w:hanging="261"/>
              <w:jc w:val="both"/>
              <w:rPr>
                <w:rFonts w:ascii="Times New Roman" w:hAnsi="Times New Roman"/>
                <w:b/>
                <w:color w:val="000000"/>
                <w:sz w:val="20"/>
                <w:szCs w:val="20"/>
              </w:rPr>
            </w:pPr>
            <w:r w:rsidRPr="00181E2F">
              <w:rPr>
                <w:rFonts w:ascii="Times New Roman" w:hAnsi="Times New Roman"/>
                <w:b/>
                <w:color w:val="000000"/>
                <w:sz w:val="20"/>
                <w:szCs w:val="20"/>
              </w:rPr>
              <w:t xml:space="preserve">1.1.1 </w:t>
            </w:r>
            <w:r w:rsidR="00B57B53" w:rsidRPr="00181E2F">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A43FA8" w:rsidRPr="00181E2F" w:rsidRDefault="00A43FA8" w:rsidP="00181E2F">
            <w:pPr>
              <w:spacing w:line="240" w:lineRule="auto"/>
              <w:jc w:val="left"/>
              <w:rPr>
                <w:rFonts w:ascii="Times New Roman" w:hAnsi="Times New Roman"/>
                <w:b/>
                <w:color w:val="000000"/>
                <w:sz w:val="20"/>
                <w:szCs w:val="20"/>
              </w:rPr>
            </w:pPr>
            <w:r w:rsidRPr="00181E2F">
              <w:rPr>
                <w:rFonts w:ascii="Times New Roman" w:hAnsi="Times New Roman"/>
                <w:color w:val="000000"/>
                <w:sz w:val="20"/>
                <w:szCs w:val="20"/>
              </w:rPr>
              <w:t xml:space="preserve">Зона </w:t>
            </w:r>
            <w:r w:rsidR="00181E2F" w:rsidRPr="00181E2F">
              <w:rPr>
                <w:rFonts w:ascii="Times New Roman" w:hAnsi="Times New Roman"/>
                <w:color w:val="000000"/>
                <w:sz w:val="20"/>
                <w:szCs w:val="20"/>
              </w:rPr>
              <w:t xml:space="preserve">застройки индивидуальными жилыми домами </w:t>
            </w:r>
            <w:r w:rsidR="00671FC7">
              <w:rPr>
                <w:rFonts w:ascii="Times New Roman" w:hAnsi="Times New Roman"/>
                <w:color w:val="000000"/>
                <w:sz w:val="20"/>
                <w:szCs w:val="20"/>
              </w:rPr>
              <w:t>(</w:t>
            </w:r>
            <w:r w:rsidRPr="00181E2F">
              <w:rPr>
                <w:rFonts w:ascii="Times New Roman" w:hAnsi="Times New Roman"/>
                <w:color w:val="000000"/>
                <w:sz w:val="20"/>
                <w:szCs w:val="20"/>
              </w:rPr>
              <w:t>Ж</w:t>
            </w:r>
            <w:r w:rsidR="00181E2F" w:rsidRPr="00181E2F">
              <w:rPr>
                <w:rFonts w:ascii="Times New Roman" w:hAnsi="Times New Roman"/>
                <w:color w:val="000000"/>
                <w:sz w:val="20"/>
                <w:szCs w:val="20"/>
              </w:rPr>
              <w:t>1</w:t>
            </w:r>
            <w:r w:rsidR="00671FC7">
              <w:rPr>
                <w:rFonts w:ascii="Times New Roman" w:hAnsi="Times New Roman"/>
                <w:color w:val="000000"/>
                <w:sz w:val="20"/>
                <w:szCs w:val="20"/>
              </w:rPr>
              <w:t>)</w:t>
            </w:r>
          </w:p>
        </w:tc>
      </w:tr>
      <w:tr w:rsidR="00B57B53" w:rsidRPr="00FB1EE4" w:rsidTr="00DD3E8C">
        <w:trPr>
          <w:trHeight w:val="300"/>
        </w:trPr>
        <w:tc>
          <w:tcPr>
            <w:tcW w:w="2660" w:type="dxa"/>
            <w:gridSpan w:val="2"/>
            <w:tcBorders>
              <w:bottom w:val="single" w:sz="4" w:space="0" w:color="auto"/>
              <w:right w:val="single" w:sz="4" w:space="0" w:color="auto"/>
            </w:tcBorders>
            <w:vAlign w:val="center"/>
          </w:tcPr>
          <w:p w:rsidR="00B57B53" w:rsidRPr="00181E2F" w:rsidRDefault="00B57B53" w:rsidP="004D55F8">
            <w:pPr>
              <w:spacing w:line="240" w:lineRule="auto"/>
              <w:ind w:firstLine="142"/>
              <w:rPr>
                <w:rFonts w:ascii="Times New Roman" w:hAnsi="Times New Roman"/>
                <w:b/>
                <w:color w:val="000000"/>
                <w:sz w:val="16"/>
                <w:szCs w:val="16"/>
              </w:rPr>
            </w:pPr>
            <w:r w:rsidRPr="00181E2F">
              <w:rPr>
                <w:rFonts w:ascii="Times New Roman" w:hAnsi="Times New Roman"/>
                <w:b/>
                <w:color w:val="000000"/>
                <w:sz w:val="16"/>
                <w:szCs w:val="16"/>
              </w:rPr>
              <w:t>ВИДЫ РАЗРЕШЕННОГО ИСПОЛЬЗОВАНИЯ</w:t>
            </w:r>
          </w:p>
        </w:tc>
        <w:tc>
          <w:tcPr>
            <w:tcW w:w="3401" w:type="dxa"/>
            <w:vMerge w:val="restart"/>
            <w:tcBorders>
              <w:left w:val="single" w:sz="4" w:space="0" w:color="auto"/>
              <w:right w:val="single" w:sz="4" w:space="0" w:color="auto"/>
            </w:tcBorders>
            <w:vAlign w:val="center"/>
          </w:tcPr>
          <w:p w:rsidR="00B57B53" w:rsidRPr="00181E2F" w:rsidRDefault="00B57B53" w:rsidP="00B57B53">
            <w:pPr>
              <w:spacing w:line="240" w:lineRule="auto"/>
              <w:rPr>
                <w:rFonts w:ascii="Times New Roman" w:eastAsia="Times New Roman" w:hAnsi="Times New Roman"/>
                <w:b/>
                <w:sz w:val="16"/>
                <w:szCs w:val="16"/>
                <w:lang w:eastAsia="zh-CN"/>
              </w:rPr>
            </w:pPr>
            <w:r w:rsidRPr="00181E2F">
              <w:rPr>
                <w:rFonts w:ascii="Times New Roman" w:eastAsia="Times New Roman" w:hAnsi="Times New Roman"/>
                <w:b/>
                <w:sz w:val="16"/>
                <w:szCs w:val="16"/>
                <w:lang w:eastAsia="zh-CN"/>
              </w:rPr>
              <w:t xml:space="preserve">ПАРАМЕТРЫ РАЗРЕШЕННОГО </w:t>
            </w:r>
          </w:p>
          <w:p w:rsidR="00B57B53" w:rsidRPr="00181E2F" w:rsidRDefault="00B57B53" w:rsidP="00B57B53">
            <w:pPr>
              <w:spacing w:line="240" w:lineRule="auto"/>
              <w:rPr>
                <w:rFonts w:ascii="Times New Roman" w:hAnsi="Times New Roman"/>
                <w:b/>
                <w:color w:val="000000"/>
                <w:sz w:val="16"/>
                <w:szCs w:val="16"/>
              </w:rPr>
            </w:pPr>
            <w:r w:rsidRPr="00181E2F">
              <w:rPr>
                <w:rFonts w:ascii="Times New Roman" w:eastAsia="Times New Roman" w:hAnsi="Times New Roman"/>
                <w:b/>
                <w:sz w:val="16"/>
                <w:szCs w:val="16"/>
                <w:lang w:eastAsia="zh-CN"/>
              </w:rPr>
              <w:t>ИСПОЛЬЗОВАНИЯ</w:t>
            </w:r>
          </w:p>
        </w:tc>
        <w:tc>
          <w:tcPr>
            <w:tcW w:w="3545" w:type="dxa"/>
            <w:vMerge w:val="restart"/>
            <w:tcBorders>
              <w:left w:val="single" w:sz="4" w:space="0" w:color="auto"/>
            </w:tcBorders>
            <w:vAlign w:val="center"/>
          </w:tcPr>
          <w:p w:rsidR="00B57B53" w:rsidRPr="00181E2F" w:rsidRDefault="00B57B53" w:rsidP="004D55F8">
            <w:pPr>
              <w:tabs>
                <w:tab w:val="left" w:pos="2902"/>
              </w:tabs>
              <w:spacing w:line="240" w:lineRule="auto"/>
              <w:ind w:hanging="110"/>
              <w:rPr>
                <w:rFonts w:ascii="Times New Roman" w:hAnsi="Times New Roman"/>
                <w:b/>
                <w:color w:val="000000"/>
                <w:sz w:val="16"/>
                <w:szCs w:val="16"/>
              </w:rPr>
            </w:pPr>
            <w:r w:rsidRPr="00181E2F">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B57B53" w:rsidRPr="00FB1EE4" w:rsidTr="00106F20">
        <w:trPr>
          <w:trHeight w:val="379"/>
        </w:trPr>
        <w:tc>
          <w:tcPr>
            <w:tcW w:w="817" w:type="dxa"/>
            <w:tcBorders>
              <w:top w:val="single" w:sz="4" w:space="0" w:color="auto"/>
              <w:right w:val="single" w:sz="4" w:space="0" w:color="auto"/>
            </w:tcBorders>
            <w:vAlign w:val="center"/>
          </w:tcPr>
          <w:p w:rsidR="00B57B53" w:rsidRPr="00181E2F" w:rsidRDefault="00B57B53" w:rsidP="004D55F8">
            <w:pPr>
              <w:spacing w:line="240" w:lineRule="auto"/>
              <w:rPr>
                <w:rFonts w:ascii="Times New Roman" w:hAnsi="Times New Roman"/>
                <w:b/>
                <w:color w:val="000000"/>
                <w:sz w:val="16"/>
                <w:szCs w:val="16"/>
              </w:rPr>
            </w:pPr>
            <w:r w:rsidRPr="00181E2F">
              <w:rPr>
                <w:rFonts w:ascii="Times New Roman" w:hAnsi="Times New Roman"/>
                <w:b/>
                <w:color w:val="000000"/>
                <w:sz w:val="16"/>
                <w:szCs w:val="16"/>
              </w:rPr>
              <w:lastRenderedPageBreak/>
              <w:t>КОД</w:t>
            </w:r>
          </w:p>
        </w:tc>
        <w:tc>
          <w:tcPr>
            <w:tcW w:w="1843" w:type="dxa"/>
            <w:tcBorders>
              <w:top w:val="single" w:sz="4" w:space="0" w:color="auto"/>
              <w:left w:val="single" w:sz="4" w:space="0" w:color="auto"/>
              <w:right w:val="single" w:sz="4" w:space="0" w:color="auto"/>
            </w:tcBorders>
            <w:vAlign w:val="center"/>
          </w:tcPr>
          <w:p w:rsidR="00B57B53" w:rsidRPr="00181E2F" w:rsidRDefault="00B57B53" w:rsidP="004D55F8">
            <w:pPr>
              <w:spacing w:line="240" w:lineRule="auto"/>
              <w:rPr>
                <w:rFonts w:ascii="Times New Roman" w:hAnsi="Times New Roman"/>
                <w:b/>
                <w:color w:val="000000"/>
                <w:sz w:val="16"/>
                <w:szCs w:val="16"/>
              </w:rPr>
            </w:pPr>
            <w:r w:rsidRPr="00181E2F">
              <w:rPr>
                <w:rFonts w:ascii="Times New Roman" w:eastAsia="Times New Roman" w:hAnsi="Times New Roman"/>
                <w:b/>
                <w:sz w:val="16"/>
                <w:szCs w:val="16"/>
                <w:lang w:eastAsia="zh-CN"/>
              </w:rPr>
              <w:t>НАИМЕНОВАНИЕ</w:t>
            </w:r>
          </w:p>
        </w:tc>
        <w:tc>
          <w:tcPr>
            <w:tcW w:w="3401" w:type="dxa"/>
            <w:vMerge/>
            <w:tcBorders>
              <w:left w:val="single" w:sz="4" w:space="0" w:color="auto"/>
              <w:right w:val="single" w:sz="4" w:space="0" w:color="auto"/>
            </w:tcBorders>
            <w:vAlign w:val="center"/>
          </w:tcPr>
          <w:p w:rsidR="00B57B53" w:rsidRPr="00FB1EE4" w:rsidRDefault="00B57B53" w:rsidP="00B57B53">
            <w:pPr>
              <w:spacing w:line="240" w:lineRule="auto"/>
              <w:rPr>
                <w:rFonts w:ascii="Times New Roman" w:hAnsi="Times New Roman"/>
                <w:b/>
                <w:color w:val="000000"/>
                <w:sz w:val="16"/>
                <w:szCs w:val="16"/>
                <w:highlight w:val="yellow"/>
              </w:rPr>
            </w:pPr>
          </w:p>
        </w:tc>
        <w:tc>
          <w:tcPr>
            <w:tcW w:w="3545" w:type="dxa"/>
            <w:vMerge/>
            <w:tcBorders>
              <w:left w:val="single" w:sz="4" w:space="0" w:color="auto"/>
            </w:tcBorders>
            <w:vAlign w:val="center"/>
          </w:tcPr>
          <w:p w:rsidR="00B57B53" w:rsidRPr="00FB1EE4" w:rsidRDefault="00B57B53" w:rsidP="004D55F8">
            <w:pPr>
              <w:spacing w:line="240" w:lineRule="auto"/>
              <w:rPr>
                <w:rFonts w:ascii="Times New Roman" w:hAnsi="Times New Roman"/>
                <w:b/>
                <w:color w:val="000000"/>
                <w:sz w:val="20"/>
                <w:szCs w:val="20"/>
                <w:highlight w:val="yellow"/>
              </w:rPr>
            </w:pPr>
          </w:p>
        </w:tc>
      </w:tr>
      <w:tr w:rsidR="00C52873" w:rsidRPr="00FB1EE4" w:rsidTr="000171EF">
        <w:trPr>
          <w:trHeight w:hRule="exact" w:val="818"/>
        </w:trPr>
        <w:tc>
          <w:tcPr>
            <w:tcW w:w="817" w:type="dxa"/>
            <w:tcBorders>
              <w:right w:val="single" w:sz="4" w:space="0" w:color="auto"/>
            </w:tcBorders>
          </w:tcPr>
          <w:p w:rsidR="00C52873" w:rsidRPr="000171EF" w:rsidRDefault="00C52873" w:rsidP="004D55F8">
            <w:pPr>
              <w:spacing w:line="240" w:lineRule="auto"/>
              <w:rPr>
                <w:rFonts w:ascii="Times New Roman" w:hAnsi="Times New Roman"/>
                <w:color w:val="000000"/>
                <w:sz w:val="18"/>
                <w:szCs w:val="18"/>
              </w:rPr>
            </w:pPr>
            <w:r w:rsidRPr="000171EF">
              <w:rPr>
                <w:rFonts w:ascii="Times New Roman" w:hAnsi="Times New Roman"/>
                <w:color w:val="000000"/>
                <w:sz w:val="18"/>
                <w:szCs w:val="18"/>
              </w:rPr>
              <w:lastRenderedPageBreak/>
              <w:t>2.1</w:t>
            </w:r>
          </w:p>
        </w:tc>
        <w:tc>
          <w:tcPr>
            <w:tcW w:w="1843" w:type="dxa"/>
            <w:tcBorders>
              <w:left w:val="single" w:sz="4" w:space="0" w:color="auto"/>
              <w:right w:val="single" w:sz="4" w:space="0" w:color="auto"/>
            </w:tcBorders>
          </w:tcPr>
          <w:p w:rsidR="00C52873" w:rsidRPr="000171EF" w:rsidRDefault="00C52873" w:rsidP="004D55F8">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Для индивидуального жилищного строительства</w:t>
            </w:r>
          </w:p>
        </w:tc>
        <w:tc>
          <w:tcPr>
            <w:tcW w:w="3401" w:type="dxa"/>
            <w:vMerge w:val="restart"/>
            <w:tcBorders>
              <w:left w:val="single" w:sz="4" w:space="0" w:color="auto"/>
            </w:tcBorders>
          </w:tcPr>
          <w:p w:rsidR="0023797C" w:rsidRPr="00AB5B31" w:rsidRDefault="0023797C" w:rsidP="0023797C">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23797C" w:rsidRPr="00AB5B31" w:rsidRDefault="0023797C" w:rsidP="0023797C">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23797C" w:rsidRPr="0023797C" w:rsidRDefault="0023797C" w:rsidP="0023797C">
            <w:pPr>
              <w:pStyle w:val="Standard"/>
              <w:spacing w:line="200" w:lineRule="exact"/>
              <w:rPr>
                <w:sz w:val="20"/>
                <w:szCs w:val="20"/>
              </w:rPr>
            </w:pPr>
            <w:r w:rsidRPr="00AB5B31">
              <w:rPr>
                <w:sz w:val="20"/>
                <w:szCs w:val="20"/>
              </w:rPr>
              <w:t>максимальная площадь земельного участка – не нормируется м2;</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171EF">
              <w:rPr>
                <w:rFonts w:ascii="Times New Roman" w:eastAsia="Times New Roman" w:hAnsi="Times New Roman"/>
                <w:b/>
                <w:color w:val="000000" w:themeColor="text1"/>
                <w:sz w:val="18"/>
                <w:szCs w:val="18"/>
                <w:lang w:eastAsia="zh-CN"/>
              </w:rPr>
              <w:t>3 м</w:t>
            </w:r>
            <w:r w:rsidRPr="000171EF">
              <w:rPr>
                <w:rFonts w:ascii="Times New Roman" w:eastAsia="Times New Roman" w:hAnsi="Times New Roman"/>
                <w:color w:val="000000" w:themeColor="text1"/>
                <w:sz w:val="18"/>
                <w:szCs w:val="18"/>
                <w:lang w:eastAsia="zh-CN"/>
              </w:rPr>
              <w:t>;</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Предельное количество этажей - </w:t>
            </w:r>
            <w:r w:rsidRPr="000171EF">
              <w:rPr>
                <w:rFonts w:ascii="Times New Roman" w:eastAsia="Times New Roman" w:hAnsi="Times New Roman"/>
                <w:b/>
                <w:color w:val="000000" w:themeColor="text1"/>
                <w:sz w:val="18"/>
                <w:szCs w:val="18"/>
                <w:lang w:eastAsia="zh-CN"/>
              </w:rPr>
              <w:t>3;</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171EF">
              <w:rPr>
                <w:rFonts w:ascii="Times New Roman" w:eastAsia="Times New Roman" w:hAnsi="Times New Roman"/>
                <w:b/>
                <w:color w:val="000000" w:themeColor="text1"/>
                <w:sz w:val="18"/>
                <w:szCs w:val="18"/>
                <w:lang w:eastAsia="zh-CN"/>
              </w:rPr>
              <w:t>60</w:t>
            </w:r>
            <w:r w:rsidRPr="000171EF">
              <w:rPr>
                <w:rFonts w:ascii="Times New Roman" w:eastAsia="Times New Roman" w:hAnsi="Times New Roman"/>
                <w:color w:val="000000" w:themeColor="text1"/>
                <w:sz w:val="18"/>
                <w:szCs w:val="18"/>
                <w:lang w:eastAsia="zh-CN"/>
              </w:rPr>
              <w:t>.</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Минимальный отступ от красной линии улиц – </w:t>
            </w:r>
            <w:r w:rsidRPr="000171EF">
              <w:rPr>
                <w:rFonts w:ascii="Times New Roman" w:eastAsia="Times New Roman" w:hAnsi="Times New Roman"/>
                <w:b/>
                <w:color w:val="000000" w:themeColor="text1"/>
                <w:sz w:val="18"/>
                <w:szCs w:val="18"/>
                <w:lang w:eastAsia="zh-CN"/>
              </w:rPr>
              <w:t>5 м,</w:t>
            </w:r>
            <w:r w:rsidRPr="000171EF">
              <w:rPr>
                <w:rFonts w:ascii="Times New Roman" w:eastAsia="Times New Roman" w:hAnsi="Times New Roman"/>
                <w:color w:val="000000" w:themeColor="text1"/>
                <w:sz w:val="18"/>
                <w:szCs w:val="18"/>
                <w:lang w:eastAsia="zh-CN"/>
              </w:rPr>
              <w:t xml:space="preserve"> от проездов – </w:t>
            </w:r>
            <w:r w:rsidRPr="000171EF">
              <w:rPr>
                <w:rFonts w:ascii="Times New Roman" w:eastAsia="Times New Roman" w:hAnsi="Times New Roman"/>
                <w:b/>
                <w:color w:val="000000" w:themeColor="text1"/>
                <w:sz w:val="18"/>
                <w:szCs w:val="18"/>
                <w:lang w:eastAsia="zh-CN"/>
              </w:rPr>
              <w:t>3 м</w:t>
            </w:r>
            <w:r w:rsidRPr="000171EF">
              <w:rPr>
                <w:rFonts w:ascii="Times New Roman" w:eastAsia="Times New Roman" w:hAnsi="Times New Roman"/>
                <w:color w:val="000000" w:themeColor="text1"/>
                <w:sz w:val="18"/>
                <w:szCs w:val="18"/>
                <w:lang w:eastAsia="zh-CN"/>
              </w:rPr>
              <w:t>;</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Расстояние от границ соседних участков до:</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вспомогательных строений (бани, гаражи и др.) не менее </w:t>
            </w:r>
            <w:r w:rsidRPr="000171EF">
              <w:rPr>
                <w:rFonts w:ascii="Times New Roman" w:eastAsia="Times New Roman" w:hAnsi="Times New Roman"/>
                <w:b/>
                <w:color w:val="000000" w:themeColor="text1"/>
                <w:sz w:val="18"/>
                <w:szCs w:val="18"/>
                <w:lang w:eastAsia="zh-CN"/>
              </w:rPr>
              <w:t>1 м;</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стволов высокорослых деревьев – </w:t>
            </w:r>
            <w:r w:rsidRPr="000171EF">
              <w:rPr>
                <w:rFonts w:ascii="Times New Roman" w:eastAsia="Times New Roman" w:hAnsi="Times New Roman"/>
                <w:b/>
                <w:color w:val="000000" w:themeColor="text1"/>
                <w:sz w:val="18"/>
                <w:szCs w:val="18"/>
                <w:lang w:eastAsia="zh-CN"/>
              </w:rPr>
              <w:t>4 м</w:t>
            </w:r>
            <w:r w:rsidRPr="000171EF">
              <w:rPr>
                <w:rFonts w:ascii="Times New Roman" w:eastAsia="Times New Roman" w:hAnsi="Times New Roman"/>
                <w:color w:val="000000" w:themeColor="text1"/>
                <w:sz w:val="18"/>
                <w:szCs w:val="18"/>
                <w:lang w:eastAsia="zh-CN"/>
              </w:rPr>
              <w:t>;</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стволов среднерослых деревьев – </w:t>
            </w:r>
            <w:r w:rsidRPr="000171EF">
              <w:rPr>
                <w:rFonts w:ascii="Times New Roman" w:eastAsia="Times New Roman" w:hAnsi="Times New Roman"/>
                <w:b/>
                <w:color w:val="000000" w:themeColor="text1"/>
                <w:sz w:val="18"/>
                <w:szCs w:val="18"/>
                <w:lang w:eastAsia="zh-CN"/>
              </w:rPr>
              <w:t>2 м</w:t>
            </w:r>
            <w:r w:rsidRPr="000171EF">
              <w:rPr>
                <w:rFonts w:ascii="Times New Roman" w:eastAsia="Times New Roman" w:hAnsi="Times New Roman"/>
                <w:color w:val="000000" w:themeColor="text1"/>
                <w:sz w:val="18"/>
                <w:szCs w:val="18"/>
                <w:lang w:eastAsia="zh-CN"/>
              </w:rPr>
              <w:t>;</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кустарников – </w:t>
            </w:r>
            <w:r w:rsidRPr="000171EF">
              <w:rPr>
                <w:rFonts w:ascii="Times New Roman" w:eastAsia="Times New Roman" w:hAnsi="Times New Roman"/>
                <w:b/>
                <w:color w:val="000000" w:themeColor="text1"/>
                <w:sz w:val="18"/>
                <w:szCs w:val="18"/>
                <w:lang w:eastAsia="zh-CN"/>
              </w:rPr>
              <w:t>1 м</w:t>
            </w:r>
            <w:r w:rsidRPr="000171EF">
              <w:rPr>
                <w:rFonts w:ascii="Times New Roman" w:eastAsia="Times New Roman" w:hAnsi="Times New Roman"/>
                <w:color w:val="000000" w:themeColor="text1"/>
                <w:sz w:val="18"/>
                <w:szCs w:val="18"/>
                <w:lang w:eastAsia="zh-CN"/>
              </w:rPr>
              <w:t>.</w:t>
            </w:r>
          </w:p>
          <w:p w:rsidR="00C52873" w:rsidRPr="000171EF" w:rsidRDefault="00C52873" w:rsidP="00C5287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Минимальное расстояние от хозяйственных построек до окон жилого дома, расположенного на соседнем земельном участке – </w:t>
            </w:r>
            <w:r w:rsidRPr="000171EF">
              <w:rPr>
                <w:rFonts w:ascii="Times New Roman" w:eastAsia="Times New Roman" w:hAnsi="Times New Roman"/>
                <w:b/>
                <w:color w:val="000000" w:themeColor="text1"/>
                <w:sz w:val="18"/>
                <w:szCs w:val="18"/>
                <w:lang w:eastAsia="zh-CN"/>
              </w:rPr>
              <w:t>10 м</w:t>
            </w:r>
            <w:r w:rsidRPr="000171EF">
              <w:rPr>
                <w:rFonts w:ascii="Times New Roman" w:eastAsia="Times New Roman" w:hAnsi="Times New Roman"/>
                <w:color w:val="000000" w:themeColor="text1"/>
                <w:sz w:val="18"/>
                <w:szCs w:val="18"/>
                <w:lang w:eastAsia="zh-CN"/>
              </w:rPr>
              <w:t>;</w:t>
            </w:r>
          </w:p>
          <w:p w:rsidR="00C52873" w:rsidRPr="000171EF" w:rsidRDefault="00C52873" w:rsidP="000171EF">
            <w:pPr>
              <w:spacing w:line="240" w:lineRule="auto"/>
              <w:jc w:val="left"/>
              <w:rPr>
                <w:rFonts w:ascii="Times New Roman" w:eastAsia="Times New Roman" w:hAnsi="Times New Roman"/>
                <w:b/>
                <w:color w:val="000000" w:themeColor="text1"/>
                <w:sz w:val="18"/>
                <w:szCs w:val="18"/>
                <w:highlight w:val="yellow"/>
                <w:lang w:eastAsia="zh-CN"/>
              </w:rPr>
            </w:pPr>
            <w:r w:rsidRPr="000171EF">
              <w:rPr>
                <w:rFonts w:ascii="Times New Roman" w:eastAsia="Times New Roman" w:hAnsi="Times New Roman"/>
                <w:color w:val="000000" w:themeColor="text1"/>
                <w:sz w:val="18"/>
                <w:szCs w:val="18"/>
                <w:lang w:eastAsia="zh-CN"/>
              </w:rPr>
              <w:t xml:space="preserve">Канализационный выгреб разрешается использовать только в границах отведенного земельного участка, при этом расстояние до стен соседнего дома должно быть не менее </w:t>
            </w:r>
            <w:r w:rsidRPr="000171EF">
              <w:rPr>
                <w:rFonts w:ascii="Times New Roman" w:eastAsia="Times New Roman" w:hAnsi="Times New Roman"/>
                <w:b/>
                <w:color w:val="000000" w:themeColor="text1"/>
                <w:sz w:val="18"/>
                <w:szCs w:val="18"/>
                <w:lang w:eastAsia="zh-CN"/>
              </w:rPr>
              <w:t>12 м</w:t>
            </w:r>
            <w:r w:rsidRPr="000171EF">
              <w:rPr>
                <w:rFonts w:ascii="Times New Roman" w:eastAsia="Times New Roman" w:hAnsi="Times New Roman"/>
                <w:color w:val="000000" w:themeColor="text1"/>
                <w:sz w:val="18"/>
                <w:szCs w:val="18"/>
                <w:lang w:eastAsia="zh-CN"/>
              </w:rPr>
              <w:t xml:space="preserve">. Санитарные надворные постройки (туалеты, мусоросборники) размещают в глубине участка с соблюдением санитарных и противопожарных </w:t>
            </w:r>
            <w:proofErr w:type="spellStart"/>
            <w:r w:rsidRPr="000171EF">
              <w:rPr>
                <w:rFonts w:ascii="Times New Roman" w:eastAsia="Times New Roman" w:hAnsi="Times New Roman"/>
                <w:color w:val="000000" w:themeColor="text1"/>
                <w:sz w:val="18"/>
                <w:szCs w:val="18"/>
                <w:lang w:eastAsia="zh-CN"/>
              </w:rPr>
              <w:t>разрывов.Расстояние</w:t>
            </w:r>
            <w:proofErr w:type="spellEnd"/>
            <w:r w:rsidRPr="000171EF">
              <w:rPr>
                <w:rFonts w:ascii="Times New Roman" w:eastAsia="Times New Roman" w:hAnsi="Times New Roman"/>
                <w:color w:val="000000" w:themeColor="text1"/>
                <w:sz w:val="18"/>
                <w:szCs w:val="18"/>
                <w:lang w:eastAsia="zh-CN"/>
              </w:rPr>
              <w:t xml:space="preserve"> от окон жилых комнат до стен соседнего дома и вспомогательных построек, расположенных на соседнем ЗУ не менее </w:t>
            </w:r>
            <w:r w:rsidRPr="000171EF">
              <w:rPr>
                <w:rFonts w:ascii="Times New Roman" w:eastAsia="Times New Roman" w:hAnsi="Times New Roman"/>
                <w:b/>
                <w:color w:val="000000" w:themeColor="text1"/>
                <w:sz w:val="18"/>
                <w:szCs w:val="18"/>
                <w:lang w:eastAsia="zh-CN"/>
              </w:rPr>
              <w:t>6 м</w:t>
            </w:r>
            <w:r w:rsidRPr="000171EF">
              <w:rPr>
                <w:rFonts w:ascii="Times New Roman" w:eastAsia="Times New Roman" w:hAnsi="Times New Roman"/>
                <w:color w:val="000000" w:themeColor="text1"/>
                <w:sz w:val="18"/>
                <w:szCs w:val="18"/>
                <w:lang w:eastAsia="zh-CN"/>
              </w:rPr>
              <w:t xml:space="preserve">. Противопожарный разрыв в зависимости от степени огнестойкости ОКС составляет </w:t>
            </w:r>
            <w:r w:rsidRPr="000171EF">
              <w:rPr>
                <w:rFonts w:ascii="Times New Roman" w:eastAsia="Times New Roman" w:hAnsi="Times New Roman"/>
                <w:b/>
                <w:color w:val="000000" w:themeColor="text1"/>
                <w:sz w:val="18"/>
                <w:szCs w:val="18"/>
                <w:lang w:eastAsia="zh-CN"/>
              </w:rPr>
              <w:t>6-15 м</w:t>
            </w:r>
            <w:r w:rsidRPr="000171EF">
              <w:rPr>
                <w:rFonts w:ascii="Times New Roman" w:eastAsia="Times New Roman" w:hAnsi="Times New Roman"/>
                <w:color w:val="000000" w:themeColor="text1"/>
                <w:sz w:val="18"/>
                <w:szCs w:val="18"/>
                <w:lang w:eastAsia="zh-CN"/>
              </w:rPr>
              <w:t>.</w:t>
            </w:r>
          </w:p>
        </w:tc>
        <w:tc>
          <w:tcPr>
            <w:tcW w:w="3545" w:type="dxa"/>
            <w:vMerge w:val="restart"/>
          </w:tcPr>
          <w:p w:rsidR="00C52873" w:rsidRPr="000171EF" w:rsidRDefault="004B60E8" w:rsidP="00B57B53">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w:t>
            </w:r>
            <w:r w:rsidR="00C52873" w:rsidRPr="000171EF">
              <w:rPr>
                <w:rFonts w:ascii="Times New Roman" w:eastAsia="Times New Roman" w:hAnsi="Times New Roman"/>
                <w:sz w:val="18"/>
                <w:szCs w:val="18"/>
                <w:lang w:eastAsia="zh-CN"/>
              </w:rPr>
              <w:t xml:space="preserve">Требуется соблюдение режима ограничений в пределах охранных зон объектов инженерной инфраструктуры: в том числе ЗСО источников и сетей питьевого водоснабжения, охранных зон ЛЭП, линий связи, согласно нормативным требованиям технических регламентов </w:t>
            </w:r>
          </w:p>
          <w:p w:rsidR="00C52873" w:rsidRPr="000171EF" w:rsidRDefault="00C52873" w:rsidP="00B57B53">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Не допускается развитие жилой застройки в санитарно-защитных зонах, установленных в предусмотренном действующим законодательством порядке.</w:t>
            </w:r>
          </w:p>
          <w:p w:rsidR="00C52873" w:rsidRPr="000171EF" w:rsidRDefault="00C52873" w:rsidP="00B57B53">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-Требуется соблюдение ограничений пользования ЗУ и ОКС при осуществлении публичного сервитута.</w:t>
            </w:r>
          </w:p>
          <w:p w:rsidR="00C52873" w:rsidRPr="000171EF" w:rsidRDefault="00C52873" w:rsidP="00B57B53">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-При размещении существующей застройки в границах прибрежной защитной полосы водных объектов требуется соблюдение части 17 и 15 ст.65 Водного кодекса РФ. При планируемой застройке необходимо избегать размещения приусадебных участков, подвергаемых распашке, в границах прибрежной защитной полосы.</w:t>
            </w:r>
          </w:p>
          <w:p w:rsidR="00C52873" w:rsidRPr="000171EF" w:rsidRDefault="00C52873" w:rsidP="00B57B53">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Не допускается размещение объектов, требующих установление СЗЗ, в том числе </w:t>
            </w:r>
            <w:r w:rsidRPr="000171EF">
              <w:rPr>
                <w:rFonts w:ascii="Times New Roman" w:eastAsia="Times New Roman" w:hAnsi="Times New Roman"/>
                <w:bCs/>
                <w:sz w:val="18"/>
                <w:szCs w:val="18"/>
                <w:lang w:eastAsia="zh-CN"/>
              </w:rPr>
              <w:t>размещение в</w:t>
            </w:r>
            <w:r w:rsidRPr="000171EF">
              <w:rPr>
                <w:rFonts w:ascii="Times New Roman" w:eastAsia="Times New Roman" w:hAnsi="Times New Roman"/>
                <w:sz w:val="18"/>
                <w:szCs w:val="18"/>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C52873" w:rsidRPr="000171EF" w:rsidRDefault="00C52873" w:rsidP="00B57B53">
            <w:pPr>
              <w:spacing w:line="240" w:lineRule="auto"/>
              <w:jc w:val="left"/>
              <w:rPr>
                <w:rFonts w:ascii="Times New Roman" w:hAnsi="Times New Roman"/>
                <w:i/>
                <w:color w:val="000000"/>
                <w:sz w:val="18"/>
                <w:szCs w:val="18"/>
                <w:highlight w:val="yellow"/>
              </w:rPr>
            </w:pPr>
            <w:r w:rsidRPr="000171EF">
              <w:rPr>
                <w:rFonts w:ascii="Times New Roman" w:eastAsia="Times New Roman" w:hAnsi="Times New Roman"/>
                <w:sz w:val="18"/>
                <w:szCs w:val="18"/>
                <w:lang w:eastAsia="zh-CN"/>
              </w:rPr>
              <w:t xml:space="preserve">- Требуется соблюдение правил благоустройства </w:t>
            </w:r>
            <w:r w:rsidR="00656421" w:rsidRPr="000171EF">
              <w:rPr>
                <w:rFonts w:ascii="Times New Roman" w:eastAsia="Times New Roman" w:hAnsi="Times New Roman"/>
                <w:sz w:val="18"/>
                <w:szCs w:val="18"/>
                <w:lang w:eastAsia="zh-CN"/>
              </w:rPr>
              <w:t xml:space="preserve">Целинного </w:t>
            </w:r>
            <w:r w:rsidRPr="000171EF">
              <w:rPr>
                <w:rFonts w:ascii="Times New Roman" w:eastAsia="Times New Roman" w:hAnsi="Times New Roman"/>
                <w:sz w:val="18"/>
                <w:szCs w:val="18"/>
                <w:lang w:eastAsia="zh-CN"/>
              </w:rPr>
              <w:t>сельсовета, в том числе не допускается размещение хозяйственных построек со стороны улиц, за исключением гаражей.</w:t>
            </w:r>
          </w:p>
          <w:p w:rsidR="00C52873" w:rsidRPr="000171EF" w:rsidRDefault="00C52873" w:rsidP="0069493D">
            <w:pPr>
              <w:spacing w:line="240" w:lineRule="auto"/>
              <w:jc w:val="both"/>
              <w:rPr>
                <w:rFonts w:ascii="Times New Roman" w:hAnsi="Times New Roman"/>
                <w:i/>
                <w:color w:val="000000"/>
                <w:sz w:val="18"/>
                <w:szCs w:val="18"/>
                <w:highlight w:val="yellow"/>
              </w:rPr>
            </w:pPr>
          </w:p>
        </w:tc>
      </w:tr>
      <w:tr w:rsidR="000171EF" w:rsidRPr="00FB1EE4" w:rsidTr="00292322">
        <w:trPr>
          <w:trHeight w:val="9903"/>
        </w:trPr>
        <w:tc>
          <w:tcPr>
            <w:tcW w:w="817" w:type="dxa"/>
            <w:tcBorders>
              <w:right w:val="single" w:sz="4" w:space="0" w:color="auto"/>
            </w:tcBorders>
          </w:tcPr>
          <w:p w:rsidR="000171EF" w:rsidRPr="000171EF" w:rsidRDefault="000171EF" w:rsidP="004D55F8">
            <w:pPr>
              <w:spacing w:line="240" w:lineRule="auto"/>
              <w:rPr>
                <w:rFonts w:ascii="Times New Roman" w:hAnsi="Times New Roman"/>
                <w:color w:val="000000"/>
                <w:sz w:val="18"/>
                <w:szCs w:val="18"/>
              </w:rPr>
            </w:pPr>
            <w:r w:rsidRPr="000171EF">
              <w:rPr>
                <w:rFonts w:ascii="Times New Roman" w:hAnsi="Times New Roman"/>
                <w:color w:val="000000"/>
                <w:sz w:val="18"/>
                <w:szCs w:val="18"/>
              </w:rPr>
              <w:t>2.2</w:t>
            </w:r>
          </w:p>
        </w:tc>
        <w:tc>
          <w:tcPr>
            <w:tcW w:w="1843" w:type="dxa"/>
            <w:tcBorders>
              <w:left w:val="single" w:sz="4" w:space="0" w:color="auto"/>
              <w:right w:val="single" w:sz="4" w:space="0" w:color="auto"/>
            </w:tcBorders>
          </w:tcPr>
          <w:p w:rsidR="000171EF" w:rsidRPr="000171EF" w:rsidRDefault="000171EF" w:rsidP="004D55F8">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Для ведения личного подсобного хозяйства (приусадебный земельный участок)</w:t>
            </w:r>
          </w:p>
        </w:tc>
        <w:tc>
          <w:tcPr>
            <w:tcW w:w="3401" w:type="dxa"/>
            <w:vMerge/>
            <w:tcBorders>
              <w:left w:val="single" w:sz="4" w:space="0" w:color="auto"/>
            </w:tcBorders>
          </w:tcPr>
          <w:p w:rsidR="000171EF" w:rsidRPr="000171EF" w:rsidRDefault="000171EF" w:rsidP="00C52873">
            <w:pPr>
              <w:spacing w:line="240" w:lineRule="auto"/>
              <w:jc w:val="left"/>
              <w:rPr>
                <w:rFonts w:ascii="Times New Roman" w:eastAsia="Times New Roman" w:hAnsi="Times New Roman"/>
                <w:color w:val="000000" w:themeColor="text1"/>
                <w:sz w:val="18"/>
                <w:szCs w:val="18"/>
                <w:highlight w:val="yellow"/>
                <w:lang w:eastAsia="zh-CN"/>
              </w:rPr>
            </w:pPr>
          </w:p>
        </w:tc>
        <w:tc>
          <w:tcPr>
            <w:tcW w:w="3545" w:type="dxa"/>
            <w:vMerge/>
          </w:tcPr>
          <w:p w:rsidR="000171EF" w:rsidRPr="00FB1EE4" w:rsidRDefault="000171EF" w:rsidP="0069493D">
            <w:pPr>
              <w:spacing w:line="240" w:lineRule="auto"/>
              <w:jc w:val="both"/>
              <w:rPr>
                <w:rFonts w:ascii="Times New Roman" w:hAnsi="Times New Roman"/>
                <w:color w:val="000000"/>
                <w:sz w:val="20"/>
                <w:szCs w:val="20"/>
                <w:highlight w:val="yellow"/>
              </w:rPr>
            </w:pPr>
          </w:p>
        </w:tc>
      </w:tr>
      <w:tr w:rsidR="000171EF" w:rsidRPr="00FB1EE4" w:rsidTr="000171EF">
        <w:trPr>
          <w:trHeight w:val="4959"/>
        </w:trPr>
        <w:tc>
          <w:tcPr>
            <w:tcW w:w="817" w:type="dxa"/>
            <w:tcBorders>
              <w:top w:val="single" w:sz="4" w:space="0" w:color="auto"/>
              <w:right w:val="single" w:sz="4" w:space="0" w:color="auto"/>
            </w:tcBorders>
          </w:tcPr>
          <w:p w:rsidR="000171EF" w:rsidRPr="000171EF" w:rsidRDefault="000171EF" w:rsidP="0000147D">
            <w:pPr>
              <w:spacing w:line="240" w:lineRule="auto"/>
              <w:rPr>
                <w:rFonts w:ascii="Times New Roman" w:hAnsi="Times New Roman"/>
                <w:color w:val="000000"/>
                <w:sz w:val="18"/>
                <w:szCs w:val="18"/>
              </w:rPr>
            </w:pPr>
            <w:r w:rsidRPr="000171EF">
              <w:rPr>
                <w:rFonts w:ascii="Times New Roman" w:hAnsi="Times New Roman"/>
                <w:color w:val="000000"/>
                <w:sz w:val="18"/>
                <w:szCs w:val="18"/>
              </w:rPr>
              <w:lastRenderedPageBreak/>
              <w:t>2.3</w:t>
            </w:r>
          </w:p>
        </w:tc>
        <w:tc>
          <w:tcPr>
            <w:tcW w:w="1843" w:type="dxa"/>
            <w:tcBorders>
              <w:top w:val="single" w:sz="4" w:space="0" w:color="auto"/>
              <w:left w:val="single" w:sz="4" w:space="0" w:color="auto"/>
              <w:right w:val="single" w:sz="4" w:space="0" w:color="auto"/>
            </w:tcBorders>
          </w:tcPr>
          <w:p w:rsidR="000171EF" w:rsidRPr="000171EF" w:rsidRDefault="000171EF" w:rsidP="0000147D">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 xml:space="preserve">Блокированная жилая застройка </w:t>
            </w:r>
          </w:p>
        </w:tc>
        <w:tc>
          <w:tcPr>
            <w:tcW w:w="3401" w:type="dxa"/>
            <w:tcBorders>
              <w:top w:val="single" w:sz="4" w:space="0" w:color="auto"/>
              <w:left w:val="single" w:sz="4" w:space="0" w:color="auto"/>
            </w:tcBorders>
            <w:vAlign w:val="center"/>
          </w:tcPr>
          <w:p w:rsidR="00913B97" w:rsidRPr="00AB5B31" w:rsidRDefault="00913B97" w:rsidP="00913B97">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913B97" w:rsidRPr="00AB5B31" w:rsidRDefault="00913B97" w:rsidP="00913B97">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913B97" w:rsidRPr="0023797C" w:rsidRDefault="00913B97" w:rsidP="00913B97">
            <w:pPr>
              <w:pStyle w:val="Standard"/>
              <w:spacing w:line="200" w:lineRule="exact"/>
              <w:rPr>
                <w:sz w:val="20"/>
                <w:szCs w:val="20"/>
              </w:rPr>
            </w:pPr>
            <w:r w:rsidRPr="00AB5B31">
              <w:rPr>
                <w:sz w:val="20"/>
                <w:szCs w:val="20"/>
              </w:rPr>
              <w:t>максимальная площадь земельного участка – не нормируется м2;</w:t>
            </w:r>
          </w:p>
          <w:p w:rsidR="000171EF" w:rsidRPr="000171EF" w:rsidRDefault="000171EF" w:rsidP="008E3CC3">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171EF">
              <w:rPr>
                <w:rFonts w:ascii="Times New Roman" w:eastAsia="Times New Roman" w:hAnsi="Times New Roman"/>
                <w:b/>
                <w:color w:val="000000" w:themeColor="text1"/>
                <w:sz w:val="18"/>
                <w:szCs w:val="18"/>
                <w:lang w:eastAsia="zh-CN"/>
              </w:rPr>
              <w:t>3 м;</w:t>
            </w:r>
          </w:p>
          <w:p w:rsidR="000171EF" w:rsidRPr="000171EF" w:rsidRDefault="000171EF" w:rsidP="008E3CC3">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Предельное количество этажей - </w:t>
            </w:r>
            <w:r w:rsidRPr="000171EF">
              <w:rPr>
                <w:rFonts w:ascii="Times New Roman" w:eastAsia="Times New Roman" w:hAnsi="Times New Roman"/>
                <w:b/>
                <w:color w:val="000000" w:themeColor="text1"/>
                <w:sz w:val="18"/>
                <w:szCs w:val="18"/>
                <w:lang w:eastAsia="zh-CN"/>
              </w:rPr>
              <w:t>3;</w:t>
            </w:r>
          </w:p>
          <w:p w:rsidR="000171EF" w:rsidRPr="000171EF" w:rsidRDefault="000171EF" w:rsidP="008E3CC3">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Минимальный отступ от красной линии улиц – </w:t>
            </w:r>
            <w:r w:rsidRPr="000171EF">
              <w:rPr>
                <w:rFonts w:ascii="Times New Roman" w:eastAsia="Times New Roman" w:hAnsi="Times New Roman"/>
                <w:b/>
                <w:color w:val="000000" w:themeColor="text1"/>
                <w:sz w:val="18"/>
                <w:szCs w:val="18"/>
                <w:lang w:eastAsia="zh-CN"/>
              </w:rPr>
              <w:t>5 м</w:t>
            </w:r>
            <w:r w:rsidRPr="000171EF">
              <w:rPr>
                <w:rFonts w:ascii="Times New Roman" w:eastAsia="Times New Roman" w:hAnsi="Times New Roman"/>
                <w:color w:val="000000" w:themeColor="text1"/>
                <w:sz w:val="18"/>
                <w:szCs w:val="18"/>
                <w:lang w:eastAsia="zh-CN"/>
              </w:rPr>
              <w:t xml:space="preserve">, от проездов – </w:t>
            </w:r>
            <w:r w:rsidRPr="000171EF">
              <w:rPr>
                <w:rFonts w:ascii="Times New Roman" w:eastAsia="Times New Roman" w:hAnsi="Times New Roman"/>
                <w:b/>
                <w:color w:val="000000" w:themeColor="text1"/>
                <w:sz w:val="18"/>
                <w:szCs w:val="18"/>
                <w:lang w:eastAsia="zh-CN"/>
              </w:rPr>
              <w:t>3 м</w:t>
            </w:r>
            <w:r w:rsidRPr="000171EF">
              <w:rPr>
                <w:rFonts w:ascii="Times New Roman" w:eastAsia="Times New Roman" w:hAnsi="Times New Roman"/>
                <w:color w:val="000000" w:themeColor="text1"/>
                <w:sz w:val="18"/>
                <w:szCs w:val="18"/>
                <w:lang w:eastAsia="zh-CN"/>
              </w:rPr>
              <w:t>;</w:t>
            </w:r>
          </w:p>
          <w:p w:rsidR="000171EF" w:rsidRPr="000171EF" w:rsidRDefault="000171EF" w:rsidP="008E3CC3">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171EF">
              <w:rPr>
                <w:rFonts w:ascii="Times New Roman" w:eastAsia="Times New Roman" w:hAnsi="Times New Roman"/>
                <w:b/>
                <w:color w:val="000000" w:themeColor="text1"/>
                <w:sz w:val="18"/>
                <w:szCs w:val="18"/>
                <w:lang w:eastAsia="zh-CN"/>
              </w:rPr>
              <w:t>65</w:t>
            </w:r>
            <w:r w:rsidRPr="000171EF">
              <w:rPr>
                <w:rFonts w:ascii="Times New Roman" w:eastAsia="Times New Roman" w:hAnsi="Times New Roman"/>
                <w:color w:val="000000" w:themeColor="text1"/>
                <w:sz w:val="18"/>
                <w:szCs w:val="18"/>
                <w:lang w:eastAsia="zh-CN"/>
              </w:rPr>
              <w:t>.</w:t>
            </w:r>
          </w:p>
          <w:p w:rsidR="000171EF" w:rsidRPr="000171EF" w:rsidRDefault="000171EF" w:rsidP="008E3CC3">
            <w:pPr>
              <w:spacing w:line="240" w:lineRule="auto"/>
              <w:ind w:firstLine="34"/>
              <w:jc w:val="left"/>
              <w:textAlignment w:val="baseline"/>
              <w:rPr>
                <w:rFonts w:ascii="Times New Roman" w:hAnsi="Times New Roman"/>
                <w:color w:val="000000" w:themeColor="text1"/>
                <w:sz w:val="18"/>
                <w:szCs w:val="18"/>
              </w:rPr>
            </w:pPr>
            <w:r w:rsidRPr="000171EF">
              <w:rPr>
                <w:rFonts w:ascii="Times New Roman" w:eastAsia="Times New Roman" w:hAnsi="Times New Roman"/>
                <w:color w:val="000000" w:themeColor="text1"/>
                <w:sz w:val="18"/>
                <w:szCs w:val="18"/>
                <w:lang w:eastAsia="zh-CN"/>
              </w:rPr>
              <w:t>Размещение ОКС на ЗУ в соответствии с противопожарными требованиями и требованиями расчетной инсоляции.</w:t>
            </w:r>
          </w:p>
        </w:tc>
        <w:tc>
          <w:tcPr>
            <w:tcW w:w="3545" w:type="dxa"/>
            <w:vMerge/>
          </w:tcPr>
          <w:p w:rsidR="000171EF" w:rsidRPr="00FB1EE4" w:rsidRDefault="000171EF" w:rsidP="0069493D">
            <w:pPr>
              <w:spacing w:line="240" w:lineRule="auto"/>
              <w:jc w:val="both"/>
              <w:rPr>
                <w:rFonts w:ascii="Times New Roman" w:hAnsi="Times New Roman"/>
                <w:color w:val="000000" w:themeColor="text1"/>
                <w:sz w:val="20"/>
                <w:szCs w:val="20"/>
                <w:highlight w:val="yellow"/>
              </w:rPr>
            </w:pPr>
          </w:p>
        </w:tc>
      </w:tr>
      <w:tr w:rsidR="008E3CC3" w:rsidRPr="00FB1EE4" w:rsidTr="00DD3E8C">
        <w:trPr>
          <w:trHeight w:val="834"/>
        </w:trPr>
        <w:tc>
          <w:tcPr>
            <w:tcW w:w="817" w:type="dxa"/>
            <w:tcBorders>
              <w:right w:val="single" w:sz="4" w:space="0" w:color="auto"/>
            </w:tcBorders>
          </w:tcPr>
          <w:p w:rsidR="008E3CC3" w:rsidRPr="000171EF" w:rsidRDefault="008E3CC3" w:rsidP="00292322">
            <w:pPr>
              <w:spacing w:line="240" w:lineRule="auto"/>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lastRenderedPageBreak/>
              <w:t>12.0</w:t>
            </w:r>
          </w:p>
        </w:tc>
        <w:tc>
          <w:tcPr>
            <w:tcW w:w="1843" w:type="dxa"/>
            <w:tcBorders>
              <w:left w:val="single" w:sz="4" w:space="0" w:color="auto"/>
            </w:tcBorders>
          </w:tcPr>
          <w:p w:rsidR="008E3CC3" w:rsidRPr="000171EF" w:rsidRDefault="008E3CC3" w:rsidP="0000147D">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Земельные участки (территории) общего пользования</w:t>
            </w:r>
          </w:p>
        </w:tc>
        <w:tc>
          <w:tcPr>
            <w:tcW w:w="3401" w:type="dxa"/>
          </w:tcPr>
          <w:p w:rsidR="0023797C" w:rsidRPr="00AB5B31" w:rsidRDefault="0023797C" w:rsidP="0023797C">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23797C" w:rsidRPr="00AB5B31" w:rsidRDefault="0023797C" w:rsidP="0023797C">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8E3CC3" w:rsidRPr="0023797C" w:rsidRDefault="0023797C" w:rsidP="0023797C">
            <w:pPr>
              <w:pStyle w:val="Standard"/>
              <w:spacing w:line="200" w:lineRule="exact"/>
              <w:rPr>
                <w:sz w:val="20"/>
                <w:szCs w:val="20"/>
              </w:rPr>
            </w:pPr>
            <w:r w:rsidRPr="00AB5B31">
              <w:rPr>
                <w:sz w:val="20"/>
                <w:szCs w:val="20"/>
              </w:rPr>
              <w:t>максимальная площадь земельного участка – не нормируется м2;</w:t>
            </w:r>
          </w:p>
        </w:tc>
        <w:tc>
          <w:tcPr>
            <w:tcW w:w="3545" w:type="dxa"/>
            <w:vMerge/>
          </w:tcPr>
          <w:p w:rsidR="008E3CC3" w:rsidRPr="00FB1EE4" w:rsidRDefault="008E3CC3" w:rsidP="0069493D">
            <w:pPr>
              <w:spacing w:line="240" w:lineRule="auto"/>
              <w:jc w:val="both"/>
              <w:rPr>
                <w:rFonts w:ascii="Times New Roman" w:hAnsi="Times New Roman"/>
                <w:color w:val="000000"/>
                <w:sz w:val="20"/>
                <w:szCs w:val="20"/>
                <w:highlight w:val="yellow"/>
              </w:rPr>
            </w:pPr>
          </w:p>
        </w:tc>
      </w:tr>
      <w:tr w:rsidR="008E3CC3" w:rsidRPr="00FB1EE4" w:rsidTr="00A43FA8">
        <w:trPr>
          <w:trHeight w:val="511"/>
        </w:trPr>
        <w:tc>
          <w:tcPr>
            <w:tcW w:w="9606" w:type="dxa"/>
            <w:gridSpan w:val="4"/>
            <w:tcBorders>
              <w:top w:val="single" w:sz="8" w:space="0" w:color="auto"/>
              <w:left w:val="single" w:sz="8" w:space="0" w:color="auto"/>
              <w:bottom w:val="single" w:sz="4" w:space="0" w:color="auto"/>
              <w:right w:val="single" w:sz="8" w:space="0" w:color="auto"/>
            </w:tcBorders>
            <w:vAlign w:val="center"/>
          </w:tcPr>
          <w:p w:rsidR="008E3CC3" w:rsidRPr="00656421" w:rsidRDefault="008E3CC3" w:rsidP="00FF3736">
            <w:pPr>
              <w:spacing w:line="240" w:lineRule="auto"/>
              <w:jc w:val="left"/>
              <w:rPr>
                <w:rFonts w:ascii="Times New Roman" w:hAnsi="Times New Roman"/>
                <w:b/>
                <w:color w:val="000000"/>
                <w:sz w:val="20"/>
                <w:szCs w:val="20"/>
              </w:rPr>
            </w:pPr>
            <w:r w:rsidRPr="00656421">
              <w:rPr>
                <w:rFonts w:ascii="Times New Roman" w:hAnsi="Times New Roman"/>
                <w:b/>
                <w:color w:val="000000"/>
                <w:sz w:val="20"/>
                <w:szCs w:val="20"/>
              </w:rPr>
              <w:t xml:space="preserve">1.1.2 </w:t>
            </w:r>
            <w:r w:rsidRPr="00656421">
              <w:rPr>
                <w:rFonts w:ascii="Times New Roman" w:eastAsia="Times New Roman" w:hAnsi="Times New Roman"/>
                <w:b/>
                <w:sz w:val="20"/>
                <w:szCs w:val="16"/>
                <w:lang w:eastAsia="zh-CN"/>
              </w:rPr>
              <w:t>УСЛОВНО РАЗРЕШЁННЫЕ ВИДЫ И ПАРАМЕТРЫ ИСПОЛЬЗОВАНИЯ ЗЕМЕЛЬНЫХ УЧАСТКОВ И ОБЪЕКТОВ КАПИТАЛЬНОГО СТРОИТЕЛЬСТВА</w:t>
            </w:r>
          </w:p>
          <w:p w:rsidR="008E3CC3" w:rsidRPr="00FB1EE4" w:rsidRDefault="00656421" w:rsidP="00751F58">
            <w:pPr>
              <w:spacing w:line="240" w:lineRule="auto"/>
              <w:jc w:val="left"/>
              <w:rPr>
                <w:rFonts w:ascii="Times New Roman" w:hAnsi="Times New Roman"/>
                <w:b/>
                <w:color w:val="000000"/>
                <w:sz w:val="20"/>
                <w:szCs w:val="20"/>
                <w:highlight w:val="yellow"/>
              </w:rPr>
            </w:pPr>
            <w:r w:rsidRPr="00656421">
              <w:rPr>
                <w:rFonts w:ascii="Times New Roman" w:hAnsi="Times New Roman"/>
                <w:color w:val="000000"/>
                <w:sz w:val="20"/>
                <w:szCs w:val="20"/>
              </w:rPr>
              <w:t xml:space="preserve">Зона застройки индивидуальными жилыми домами </w:t>
            </w:r>
            <w:r w:rsidR="00671FC7">
              <w:rPr>
                <w:rFonts w:ascii="Times New Roman" w:hAnsi="Times New Roman"/>
                <w:color w:val="000000"/>
                <w:sz w:val="20"/>
                <w:szCs w:val="20"/>
              </w:rPr>
              <w:t>(</w:t>
            </w:r>
            <w:r w:rsidRPr="00656421">
              <w:rPr>
                <w:rFonts w:ascii="Times New Roman" w:hAnsi="Times New Roman"/>
                <w:color w:val="000000"/>
                <w:sz w:val="20"/>
                <w:szCs w:val="20"/>
              </w:rPr>
              <w:t>Ж1</w:t>
            </w:r>
            <w:r w:rsidR="00671FC7">
              <w:rPr>
                <w:rFonts w:ascii="Times New Roman" w:hAnsi="Times New Roman"/>
                <w:color w:val="000000"/>
                <w:sz w:val="20"/>
                <w:szCs w:val="20"/>
              </w:rPr>
              <w:t>)</w:t>
            </w:r>
          </w:p>
        </w:tc>
      </w:tr>
      <w:tr w:rsidR="008E3CC3" w:rsidRPr="00FB1EE4" w:rsidTr="00DD3E8C">
        <w:trPr>
          <w:trHeight w:val="390"/>
        </w:trPr>
        <w:tc>
          <w:tcPr>
            <w:tcW w:w="2660" w:type="dxa"/>
            <w:gridSpan w:val="2"/>
            <w:tcBorders>
              <w:top w:val="single" w:sz="8" w:space="0" w:color="auto"/>
              <w:left w:val="single" w:sz="8" w:space="0" w:color="auto"/>
              <w:bottom w:val="single" w:sz="4" w:space="0" w:color="auto"/>
              <w:right w:val="single" w:sz="4" w:space="0" w:color="auto"/>
            </w:tcBorders>
            <w:vAlign w:val="center"/>
          </w:tcPr>
          <w:p w:rsidR="008E3CC3" w:rsidRPr="00656421" w:rsidRDefault="008E3CC3" w:rsidP="004D55F8">
            <w:pPr>
              <w:spacing w:line="240" w:lineRule="auto"/>
              <w:rPr>
                <w:rFonts w:ascii="Times New Roman" w:hAnsi="Times New Roman"/>
                <w:b/>
                <w:color w:val="000000"/>
                <w:sz w:val="16"/>
                <w:szCs w:val="16"/>
              </w:rPr>
            </w:pPr>
            <w:r w:rsidRPr="00656421">
              <w:rPr>
                <w:rFonts w:ascii="Times New Roman" w:hAnsi="Times New Roman"/>
                <w:b/>
                <w:color w:val="000000"/>
                <w:sz w:val="16"/>
                <w:szCs w:val="16"/>
              </w:rPr>
              <w:t>ВИДЫ  РАЗРЕШЕННОГО ИСПОЛЬЗОВАНИЯ</w:t>
            </w:r>
          </w:p>
        </w:tc>
        <w:tc>
          <w:tcPr>
            <w:tcW w:w="3401" w:type="dxa"/>
            <w:vMerge w:val="restart"/>
            <w:tcBorders>
              <w:top w:val="single" w:sz="8" w:space="0" w:color="auto"/>
              <w:left w:val="single" w:sz="4" w:space="0" w:color="auto"/>
              <w:right w:val="single" w:sz="4" w:space="0" w:color="auto"/>
            </w:tcBorders>
            <w:vAlign w:val="center"/>
          </w:tcPr>
          <w:p w:rsidR="008E3CC3" w:rsidRPr="00656421" w:rsidRDefault="008E3CC3" w:rsidP="0000147D">
            <w:pPr>
              <w:spacing w:line="240" w:lineRule="auto"/>
              <w:rPr>
                <w:rFonts w:ascii="Times New Roman" w:eastAsia="Times New Roman" w:hAnsi="Times New Roman"/>
                <w:b/>
                <w:sz w:val="16"/>
                <w:szCs w:val="16"/>
                <w:lang w:eastAsia="zh-CN"/>
              </w:rPr>
            </w:pPr>
            <w:r w:rsidRPr="00656421">
              <w:rPr>
                <w:rFonts w:ascii="Times New Roman" w:eastAsia="Times New Roman" w:hAnsi="Times New Roman"/>
                <w:b/>
                <w:sz w:val="16"/>
                <w:szCs w:val="16"/>
                <w:lang w:eastAsia="zh-CN"/>
              </w:rPr>
              <w:t>ПАРАМЕТРЫ РАЗРЕШЕННОГО ИСПОЛЬЗОВАНИЯ</w:t>
            </w:r>
          </w:p>
        </w:tc>
        <w:tc>
          <w:tcPr>
            <w:tcW w:w="3545" w:type="dxa"/>
            <w:vMerge w:val="restart"/>
            <w:tcBorders>
              <w:top w:val="single" w:sz="8" w:space="0" w:color="auto"/>
              <w:left w:val="single" w:sz="4" w:space="0" w:color="auto"/>
              <w:right w:val="single" w:sz="8" w:space="0" w:color="auto"/>
            </w:tcBorders>
            <w:vAlign w:val="center"/>
          </w:tcPr>
          <w:p w:rsidR="008E3CC3" w:rsidRPr="00656421" w:rsidRDefault="008E3CC3" w:rsidP="0000147D">
            <w:pPr>
              <w:spacing w:line="240" w:lineRule="auto"/>
              <w:rPr>
                <w:rFonts w:ascii="Times New Roman" w:eastAsia="Times New Roman" w:hAnsi="Times New Roman"/>
                <w:b/>
                <w:sz w:val="16"/>
                <w:szCs w:val="16"/>
                <w:lang w:eastAsia="zh-CN"/>
              </w:rPr>
            </w:pPr>
            <w:r w:rsidRPr="00656421">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8E3CC3" w:rsidRPr="00FB1EE4" w:rsidTr="00106F20">
        <w:trPr>
          <w:trHeight w:val="405"/>
        </w:trPr>
        <w:tc>
          <w:tcPr>
            <w:tcW w:w="817" w:type="dxa"/>
            <w:tcBorders>
              <w:top w:val="single" w:sz="4" w:space="0" w:color="auto"/>
              <w:left w:val="single" w:sz="8" w:space="0" w:color="auto"/>
              <w:bottom w:val="single" w:sz="8" w:space="0" w:color="auto"/>
              <w:right w:val="single" w:sz="4" w:space="0" w:color="auto"/>
            </w:tcBorders>
            <w:vAlign w:val="center"/>
          </w:tcPr>
          <w:p w:rsidR="008E3CC3" w:rsidRPr="00656421" w:rsidRDefault="008E3CC3" w:rsidP="004D55F8">
            <w:pPr>
              <w:spacing w:line="240" w:lineRule="auto"/>
              <w:rPr>
                <w:rFonts w:ascii="Times New Roman" w:hAnsi="Times New Roman"/>
                <w:b/>
                <w:color w:val="000000"/>
                <w:sz w:val="16"/>
                <w:szCs w:val="16"/>
              </w:rPr>
            </w:pPr>
            <w:r w:rsidRPr="00656421">
              <w:rPr>
                <w:rFonts w:ascii="Times New Roman" w:hAnsi="Times New Roman"/>
                <w:b/>
                <w:color w:val="000000"/>
                <w:sz w:val="16"/>
                <w:szCs w:val="16"/>
              </w:rPr>
              <w:t>КОД</w:t>
            </w:r>
          </w:p>
        </w:tc>
        <w:tc>
          <w:tcPr>
            <w:tcW w:w="1843" w:type="dxa"/>
            <w:tcBorders>
              <w:top w:val="single" w:sz="4" w:space="0" w:color="auto"/>
              <w:left w:val="single" w:sz="4" w:space="0" w:color="auto"/>
              <w:bottom w:val="single" w:sz="8" w:space="0" w:color="auto"/>
              <w:right w:val="single" w:sz="4" w:space="0" w:color="auto"/>
            </w:tcBorders>
            <w:vAlign w:val="center"/>
          </w:tcPr>
          <w:p w:rsidR="008E3CC3" w:rsidRPr="00656421" w:rsidRDefault="008E3CC3" w:rsidP="004D55F8">
            <w:pPr>
              <w:tabs>
                <w:tab w:val="center" w:pos="4677"/>
                <w:tab w:val="right" w:pos="9355"/>
              </w:tabs>
              <w:spacing w:line="240" w:lineRule="auto"/>
              <w:jc w:val="left"/>
              <w:rPr>
                <w:rFonts w:ascii="Times New Roman" w:hAnsi="Times New Roman"/>
                <w:b/>
                <w:color w:val="000000"/>
                <w:sz w:val="16"/>
                <w:szCs w:val="16"/>
              </w:rPr>
            </w:pPr>
            <w:r w:rsidRPr="00656421">
              <w:rPr>
                <w:rFonts w:ascii="Times New Roman" w:eastAsia="Times New Roman" w:hAnsi="Times New Roman"/>
                <w:b/>
                <w:sz w:val="16"/>
                <w:szCs w:val="16"/>
                <w:lang w:eastAsia="zh-CN"/>
              </w:rPr>
              <w:t>НАИМЕНОВАНИЕ</w:t>
            </w:r>
          </w:p>
        </w:tc>
        <w:tc>
          <w:tcPr>
            <w:tcW w:w="3401" w:type="dxa"/>
            <w:vMerge/>
            <w:tcBorders>
              <w:left w:val="single" w:sz="4" w:space="0" w:color="auto"/>
              <w:bottom w:val="single" w:sz="8" w:space="0" w:color="auto"/>
              <w:right w:val="single" w:sz="4" w:space="0" w:color="auto"/>
            </w:tcBorders>
            <w:vAlign w:val="center"/>
          </w:tcPr>
          <w:p w:rsidR="008E3CC3" w:rsidRPr="00656421" w:rsidRDefault="008E3CC3" w:rsidP="004D55F8">
            <w:pPr>
              <w:tabs>
                <w:tab w:val="center" w:pos="4677"/>
                <w:tab w:val="right" w:pos="9355"/>
              </w:tabs>
              <w:spacing w:line="240" w:lineRule="auto"/>
              <w:rPr>
                <w:rFonts w:ascii="Times New Roman" w:hAnsi="Times New Roman"/>
                <w:b/>
                <w:color w:val="000000"/>
                <w:sz w:val="16"/>
                <w:szCs w:val="16"/>
              </w:rPr>
            </w:pPr>
          </w:p>
        </w:tc>
        <w:tc>
          <w:tcPr>
            <w:tcW w:w="3545" w:type="dxa"/>
            <w:vMerge/>
            <w:tcBorders>
              <w:left w:val="single" w:sz="4" w:space="0" w:color="auto"/>
              <w:bottom w:val="single" w:sz="8" w:space="0" w:color="auto"/>
              <w:right w:val="single" w:sz="8" w:space="0" w:color="auto"/>
            </w:tcBorders>
            <w:vAlign w:val="center"/>
          </w:tcPr>
          <w:p w:rsidR="008E3CC3" w:rsidRPr="00656421" w:rsidRDefault="008E3CC3" w:rsidP="004D55F8">
            <w:pPr>
              <w:tabs>
                <w:tab w:val="center" w:pos="4677"/>
                <w:tab w:val="right" w:pos="9355"/>
              </w:tabs>
              <w:spacing w:line="240" w:lineRule="auto"/>
              <w:rPr>
                <w:rFonts w:ascii="Times New Roman" w:hAnsi="Times New Roman"/>
                <w:b/>
                <w:color w:val="000000"/>
                <w:sz w:val="16"/>
                <w:szCs w:val="16"/>
              </w:rPr>
            </w:pPr>
          </w:p>
        </w:tc>
      </w:tr>
      <w:tr w:rsidR="008E3CC3" w:rsidRPr="000171EF" w:rsidTr="00DD3E8C">
        <w:trPr>
          <w:trHeight w:val="820"/>
        </w:trPr>
        <w:tc>
          <w:tcPr>
            <w:tcW w:w="817" w:type="dxa"/>
            <w:tcBorders>
              <w:top w:val="single" w:sz="8" w:space="0" w:color="auto"/>
              <w:left w:val="single" w:sz="8" w:space="0" w:color="auto"/>
              <w:bottom w:val="single" w:sz="8" w:space="0" w:color="auto"/>
              <w:right w:val="single" w:sz="4" w:space="0" w:color="auto"/>
            </w:tcBorders>
          </w:tcPr>
          <w:p w:rsidR="008E3CC3" w:rsidRPr="000171EF" w:rsidRDefault="008E3CC3" w:rsidP="004D55F8">
            <w:pPr>
              <w:spacing w:line="240" w:lineRule="auto"/>
              <w:rPr>
                <w:rFonts w:ascii="Times New Roman" w:hAnsi="Times New Roman"/>
                <w:color w:val="000000"/>
                <w:sz w:val="18"/>
                <w:szCs w:val="18"/>
              </w:rPr>
            </w:pPr>
            <w:r w:rsidRPr="000171EF">
              <w:rPr>
                <w:rFonts w:ascii="Times New Roman" w:hAnsi="Times New Roman"/>
                <w:color w:val="000000"/>
                <w:sz w:val="18"/>
                <w:szCs w:val="18"/>
              </w:rPr>
              <w:t>2.1.1</w:t>
            </w:r>
          </w:p>
        </w:tc>
        <w:tc>
          <w:tcPr>
            <w:tcW w:w="1843" w:type="dxa"/>
            <w:tcBorders>
              <w:top w:val="single" w:sz="8" w:space="0" w:color="auto"/>
              <w:left w:val="single" w:sz="4" w:space="0" w:color="auto"/>
              <w:bottom w:val="single" w:sz="8" w:space="0" w:color="auto"/>
              <w:right w:val="single" w:sz="4" w:space="0" w:color="auto"/>
            </w:tcBorders>
          </w:tcPr>
          <w:p w:rsidR="008E3CC3" w:rsidRPr="000171EF" w:rsidRDefault="008E3CC3" w:rsidP="004D55F8">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 xml:space="preserve">Малоэтажная </w:t>
            </w:r>
          </w:p>
          <w:p w:rsidR="008E3CC3" w:rsidRPr="000171EF" w:rsidRDefault="008E3CC3" w:rsidP="004D55F8">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многоквартирная жилая  застройка</w:t>
            </w:r>
          </w:p>
        </w:tc>
        <w:tc>
          <w:tcPr>
            <w:tcW w:w="3401" w:type="dxa"/>
            <w:tcBorders>
              <w:top w:val="single" w:sz="8" w:space="0" w:color="auto"/>
              <w:left w:val="single" w:sz="4" w:space="0" w:color="auto"/>
              <w:bottom w:val="single" w:sz="8" w:space="0" w:color="auto"/>
              <w:right w:val="single" w:sz="8" w:space="0" w:color="auto"/>
            </w:tcBorders>
          </w:tcPr>
          <w:p w:rsidR="00913B97" w:rsidRPr="000171EF" w:rsidRDefault="00913B97" w:rsidP="00913B97">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Предельные (минимальные и (или) максимальные) размеры земельных участков, в том числе и их площадь не подлежат установлению, а определяются согласно расчетной плотности населения с учетом того, что отводимый под строительство жилого здания земельный участок должен обеспечивать возможность организации придомовой территории с четким функциональным зонированием и размещением площадок отдыха, игровых, спортивных, хозяйственных площадок, стоянок автотранспорта, зеленых насаждений.</w:t>
            </w:r>
          </w:p>
          <w:p w:rsidR="008E3CC3" w:rsidRPr="000171EF" w:rsidRDefault="008E3CC3" w:rsidP="00DF3B42">
            <w:pPr>
              <w:spacing w:line="240" w:lineRule="auto"/>
              <w:jc w:val="left"/>
              <w:rPr>
                <w:rFonts w:ascii="Times New Roman" w:eastAsia="Times New Roman" w:hAnsi="Times New Roman"/>
                <w:b/>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171EF">
              <w:rPr>
                <w:rFonts w:ascii="Times New Roman" w:eastAsia="Times New Roman" w:hAnsi="Times New Roman"/>
                <w:b/>
                <w:color w:val="000000" w:themeColor="text1"/>
                <w:sz w:val="18"/>
                <w:szCs w:val="18"/>
                <w:lang w:eastAsia="zh-CN"/>
              </w:rPr>
              <w:t>3 м;</w:t>
            </w:r>
          </w:p>
          <w:p w:rsidR="008E3CC3" w:rsidRPr="000171EF" w:rsidRDefault="008E3CC3" w:rsidP="00DF3B42">
            <w:pPr>
              <w:keepNext/>
              <w:keepLines/>
              <w:shd w:val="clear" w:color="auto" w:fill="FFFFFF"/>
              <w:tabs>
                <w:tab w:val="left" w:pos="0"/>
              </w:tabs>
              <w:suppressAutoHyphens/>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171EF">
              <w:rPr>
                <w:rFonts w:ascii="Times New Roman" w:eastAsia="Times New Roman" w:hAnsi="Times New Roman"/>
                <w:b/>
                <w:color w:val="000000" w:themeColor="text1"/>
                <w:sz w:val="18"/>
                <w:szCs w:val="18"/>
                <w:lang w:eastAsia="zh-CN"/>
              </w:rPr>
              <w:t>65</w:t>
            </w:r>
            <w:r w:rsidRPr="000171EF">
              <w:rPr>
                <w:rFonts w:ascii="Times New Roman" w:eastAsia="Times New Roman" w:hAnsi="Times New Roman"/>
                <w:color w:val="000000" w:themeColor="text1"/>
                <w:sz w:val="18"/>
                <w:szCs w:val="18"/>
                <w:lang w:eastAsia="zh-CN"/>
              </w:rPr>
              <w:t>;</w:t>
            </w:r>
          </w:p>
          <w:p w:rsidR="008E3CC3" w:rsidRPr="000171EF" w:rsidRDefault="008E3CC3" w:rsidP="00DF3B42">
            <w:pPr>
              <w:spacing w:line="240" w:lineRule="auto"/>
              <w:jc w:val="left"/>
              <w:rPr>
                <w:rFonts w:ascii="Times New Roman" w:eastAsia="Times New Roman" w:hAnsi="Times New Roman"/>
                <w:b/>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Предельное количество этажей - </w:t>
            </w:r>
            <w:r w:rsidRPr="000171EF">
              <w:rPr>
                <w:rFonts w:ascii="Times New Roman" w:eastAsia="Times New Roman" w:hAnsi="Times New Roman"/>
                <w:b/>
                <w:color w:val="000000" w:themeColor="text1"/>
                <w:sz w:val="18"/>
                <w:szCs w:val="18"/>
                <w:lang w:eastAsia="zh-CN"/>
              </w:rPr>
              <w:t>3;</w:t>
            </w:r>
          </w:p>
          <w:p w:rsidR="008E3CC3" w:rsidRPr="000171EF" w:rsidRDefault="008E3CC3" w:rsidP="00DF3B42">
            <w:pPr>
              <w:spacing w:line="240" w:lineRule="auto"/>
              <w:jc w:val="left"/>
              <w:rPr>
                <w:rFonts w:ascii="Times New Roman" w:eastAsia="Times New Roman" w:hAnsi="Times New Roman"/>
                <w:b/>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Минимальный отступ от красной линии для жилых зданий с квартирами в первых этажах и учреждений образования и воспитания, выходящих на магистральные улицы </w:t>
            </w:r>
            <w:r w:rsidRPr="000171EF">
              <w:rPr>
                <w:rFonts w:ascii="Times New Roman" w:eastAsia="Times New Roman" w:hAnsi="Times New Roman"/>
                <w:b/>
                <w:color w:val="000000" w:themeColor="text1"/>
                <w:sz w:val="18"/>
                <w:szCs w:val="18"/>
                <w:lang w:eastAsia="zh-CN"/>
              </w:rPr>
              <w:t>- 6 метров</w:t>
            </w:r>
            <w:r w:rsidRPr="000171EF">
              <w:rPr>
                <w:rFonts w:ascii="Times New Roman" w:eastAsia="Times New Roman" w:hAnsi="Times New Roman"/>
                <w:color w:val="000000" w:themeColor="text1"/>
                <w:sz w:val="18"/>
                <w:szCs w:val="18"/>
                <w:lang w:eastAsia="zh-CN"/>
              </w:rPr>
              <w:t xml:space="preserve">; для жилых зданий с квартирами на первых этажах и учреждений образования и воспитания, выходящих на прочие </w:t>
            </w:r>
            <w:r w:rsidRPr="000171EF">
              <w:rPr>
                <w:rFonts w:ascii="Times New Roman" w:eastAsia="Times New Roman" w:hAnsi="Times New Roman"/>
                <w:color w:val="000000" w:themeColor="text1"/>
                <w:sz w:val="18"/>
                <w:szCs w:val="18"/>
                <w:lang w:eastAsia="zh-CN"/>
              </w:rPr>
              <w:lastRenderedPageBreak/>
              <w:t xml:space="preserve">улицы и проезды общего пользования - </w:t>
            </w:r>
            <w:r w:rsidRPr="000171EF">
              <w:rPr>
                <w:rFonts w:ascii="Times New Roman" w:eastAsia="Times New Roman" w:hAnsi="Times New Roman"/>
                <w:b/>
                <w:color w:val="000000" w:themeColor="text1"/>
                <w:sz w:val="18"/>
                <w:szCs w:val="18"/>
                <w:lang w:eastAsia="zh-CN"/>
              </w:rPr>
              <w:t>3 метра.</w:t>
            </w:r>
          </w:p>
          <w:p w:rsidR="008E3CC3" w:rsidRPr="000171EF" w:rsidRDefault="008E3CC3" w:rsidP="00DF3B42">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Минимальные отступы от границ земельных участков стен зданий, строений, сооружений с окнами:</w:t>
            </w:r>
          </w:p>
          <w:p w:rsidR="008E3CC3" w:rsidRPr="000171EF" w:rsidRDefault="008E3CC3" w:rsidP="00DF3B42">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на расстоянии, обеспечивающем нормативную инсоляцию и освещенность на высоте </w:t>
            </w:r>
            <w:r w:rsidRPr="000171EF">
              <w:rPr>
                <w:rFonts w:ascii="Times New Roman" w:eastAsia="Times New Roman" w:hAnsi="Times New Roman"/>
                <w:b/>
                <w:color w:val="000000" w:themeColor="text1"/>
                <w:sz w:val="18"/>
                <w:szCs w:val="18"/>
                <w:lang w:eastAsia="zh-CN"/>
              </w:rPr>
              <w:t>6 метров</w:t>
            </w:r>
            <w:r w:rsidRPr="000171EF">
              <w:rPr>
                <w:rFonts w:ascii="Times New Roman" w:eastAsia="Times New Roman" w:hAnsi="Times New Roman"/>
                <w:color w:val="000000" w:themeColor="text1"/>
                <w:sz w:val="18"/>
                <w:szCs w:val="18"/>
                <w:lang w:eastAsia="zh-CN"/>
              </w:rPr>
              <w:t xml:space="preserve"> и более в любой точке, по границам сопряженных земельных участков, по границам земельных участков, отделенных территориями общего пользования, или по границам территорий, на которых земельные участки не сформированы, но не менее </w:t>
            </w:r>
            <w:r w:rsidRPr="000171EF">
              <w:rPr>
                <w:rFonts w:ascii="Times New Roman" w:eastAsia="Times New Roman" w:hAnsi="Times New Roman"/>
                <w:b/>
                <w:color w:val="000000" w:themeColor="text1"/>
                <w:sz w:val="18"/>
                <w:szCs w:val="18"/>
                <w:lang w:eastAsia="zh-CN"/>
              </w:rPr>
              <w:t>10 метров;</w:t>
            </w:r>
          </w:p>
          <w:p w:rsidR="008E3CC3" w:rsidRPr="000171EF" w:rsidRDefault="008E3CC3" w:rsidP="00DF3B42">
            <w:pPr>
              <w:spacing w:line="240" w:lineRule="auto"/>
              <w:jc w:val="left"/>
              <w:rPr>
                <w:rFonts w:ascii="Times New Roman" w:hAnsi="Times New Roman"/>
                <w:sz w:val="18"/>
                <w:szCs w:val="18"/>
              </w:rPr>
            </w:pPr>
            <w:r w:rsidRPr="000171EF">
              <w:rPr>
                <w:rFonts w:ascii="Times New Roman" w:eastAsia="Times New Roman" w:hAnsi="Times New Roman"/>
                <w:color w:val="000000" w:themeColor="text1"/>
                <w:sz w:val="18"/>
                <w:szCs w:val="18"/>
                <w:lang w:eastAsia="zh-CN"/>
              </w:rPr>
              <w:t xml:space="preserve">В случае примыкания к территориям (ЗУ), расположенным в границах территориальных зон, градостроительными регламентами которых не установлены виды разрешенного использования, для которых необходимо обеспечение нормативной инсоляции и освещенности, допускается минимальный отступ от границ участков, не совпадающих с красными линиями, </w:t>
            </w:r>
            <w:r w:rsidRPr="000171EF">
              <w:rPr>
                <w:rFonts w:ascii="Times New Roman" w:eastAsia="Times New Roman" w:hAnsi="Times New Roman"/>
                <w:b/>
                <w:color w:val="000000" w:themeColor="text1"/>
                <w:sz w:val="18"/>
                <w:szCs w:val="18"/>
                <w:lang w:eastAsia="zh-CN"/>
              </w:rPr>
              <w:t>3 метра.</w:t>
            </w:r>
          </w:p>
        </w:tc>
        <w:tc>
          <w:tcPr>
            <w:tcW w:w="3545" w:type="dxa"/>
            <w:tcBorders>
              <w:top w:val="single" w:sz="8" w:space="0" w:color="auto"/>
              <w:left w:val="single" w:sz="8" w:space="0" w:color="auto"/>
              <w:bottom w:val="single" w:sz="8" w:space="0" w:color="auto"/>
              <w:right w:val="single" w:sz="8" w:space="0" w:color="auto"/>
            </w:tcBorders>
          </w:tcPr>
          <w:p w:rsidR="008E3CC3" w:rsidRPr="000171EF" w:rsidRDefault="004B60E8" w:rsidP="00DF3B4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lastRenderedPageBreak/>
              <w:t xml:space="preserve">- </w:t>
            </w:r>
            <w:r w:rsidR="008E3CC3" w:rsidRPr="000171EF">
              <w:rPr>
                <w:rFonts w:ascii="Times New Roman" w:eastAsia="Times New Roman" w:hAnsi="Times New Roman"/>
                <w:sz w:val="18"/>
                <w:szCs w:val="18"/>
                <w:lang w:eastAsia="zh-CN"/>
              </w:rPr>
              <w:t>Не допускается размещение жилой застройки в санитарно-защитных зонах, установленных в предусмотренном действующим законодательством порядке.</w:t>
            </w:r>
          </w:p>
          <w:p w:rsidR="008E3CC3" w:rsidRPr="000171EF" w:rsidRDefault="004B60E8" w:rsidP="00DF3B4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w:t>
            </w:r>
            <w:r w:rsidR="008E3CC3" w:rsidRPr="000171EF">
              <w:rPr>
                <w:rFonts w:ascii="Times New Roman" w:eastAsia="Times New Roman" w:hAnsi="Times New Roman"/>
                <w:sz w:val="18"/>
                <w:szCs w:val="18"/>
                <w:lang w:eastAsia="zh-CN"/>
              </w:rPr>
              <w:t>Не допускается</w:t>
            </w:r>
            <w:r w:rsidR="008E3CC3" w:rsidRPr="000171EF">
              <w:rPr>
                <w:rFonts w:ascii="Times New Roman" w:eastAsia="Times New Roman" w:hAnsi="Times New Roman"/>
                <w:bCs/>
                <w:sz w:val="18"/>
                <w:szCs w:val="18"/>
                <w:lang w:eastAsia="zh-CN"/>
              </w:rPr>
              <w:t xml:space="preserve"> размещение в</w:t>
            </w:r>
            <w:r w:rsidR="008E3CC3" w:rsidRPr="000171EF">
              <w:rPr>
                <w:rFonts w:ascii="Times New Roman" w:eastAsia="Times New Roman" w:hAnsi="Times New Roman"/>
                <w:sz w:val="18"/>
                <w:szCs w:val="18"/>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8E3CC3" w:rsidRPr="000171EF" w:rsidRDefault="008E3CC3" w:rsidP="00DF3B4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 </w:t>
            </w:r>
          </w:p>
          <w:p w:rsidR="008E3CC3" w:rsidRPr="000171EF" w:rsidRDefault="008E3CC3" w:rsidP="00DF3B4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Требуется соблюдение ограничений пользование ЗУ и ОКС при осуществлении публичного сервитута.</w:t>
            </w:r>
          </w:p>
          <w:p w:rsidR="008E3CC3" w:rsidRPr="000171EF" w:rsidRDefault="008E3CC3" w:rsidP="00547045">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Требуется соблюдение правил благоустройства </w:t>
            </w:r>
            <w:r w:rsidR="00547045" w:rsidRPr="000171EF">
              <w:rPr>
                <w:rFonts w:ascii="Times New Roman" w:eastAsia="Times New Roman" w:hAnsi="Times New Roman"/>
                <w:sz w:val="18"/>
                <w:szCs w:val="18"/>
                <w:lang w:eastAsia="zh-CN"/>
              </w:rPr>
              <w:t xml:space="preserve">Целинного </w:t>
            </w:r>
            <w:r w:rsidRPr="000171EF">
              <w:rPr>
                <w:rFonts w:ascii="Times New Roman" w:eastAsia="Times New Roman" w:hAnsi="Times New Roman"/>
                <w:sz w:val="18"/>
                <w:szCs w:val="18"/>
                <w:lang w:eastAsia="zh-CN"/>
              </w:rPr>
              <w:t>сельсовета.</w:t>
            </w:r>
          </w:p>
        </w:tc>
      </w:tr>
      <w:tr w:rsidR="008E3CC3" w:rsidRPr="000171EF" w:rsidTr="00DD3E8C">
        <w:trPr>
          <w:trHeight w:val="263"/>
        </w:trPr>
        <w:tc>
          <w:tcPr>
            <w:tcW w:w="817" w:type="dxa"/>
            <w:tcBorders>
              <w:top w:val="single" w:sz="8" w:space="0" w:color="auto"/>
              <w:left w:val="single" w:sz="8" w:space="0" w:color="auto"/>
              <w:bottom w:val="single" w:sz="8" w:space="0" w:color="auto"/>
              <w:right w:val="single" w:sz="4" w:space="0" w:color="auto"/>
            </w:tcBorders>
          </w:tcPr>
          <w:p w:rsidR="008E3CC3" w:rsidRPr="000171EF" w:rsidRDefault="008E3CC3" w:rsidP="004D55F8">
            <w:pPr>
              <w:spacing w:line="240" w:lineRule="auto"/>
              <w:rPr>
                <w:rFonts w:ascii="Times New Roman" w:hAnsi="Times New Roman"/>
                <w:color w:val="000000"/>
                <w:sz w:val="18"/>
                <w:szCs w:val="18"/>
                <w:highlight w:val="yellow"/>
              </w:rPr>
            </w:pPr>
            <w:r w:rsidRPr="000171EF">
              <w:rPr>
                <w:rFonts w:ascii="Times New Roman" w:hAnsi="Times New Roman"/>
                <w:color w:val="000000"/>
                <w:sz w:val="18"/>
                <w:szCs w:val="18"/>
              </w:rPr>
              <w:lastRenderedPageBreak/>
              <w:t>2.7</w:t>
            </w:r>
          </w:p>
        </w:tc>
        <w:tc>
          <w:tcPr>
            <w:tcW w:w="1843" w:type="dxa"/>
            <w:tcBorders>
              <w:top w:val="single" w:sz="8" w:space="0" w:color="auto"/>
              <w:left w:val="single" w:sz="4" w:space="0" w:color="auto"/>
              <w:bottom w:val="single" w:sz="8" w:space="0" w:color="auto"/>
              <w:right w:val="single" w:sz="8" w:space="0" w:color="auto"/>
            </w:tcBorders>
          </w:tcPr>
          <w:p w:rsidR="008E3CC3" w:rsidRPr="000171EF" w:rsidRDefault="008E3CC3" w:rsidP="004D55F8">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Обслуживание жилой застройки</w:t>
            </w:r>
          </w:p>
        </w:tc>
        <w:tc>
          <w:tcPr>
            <w:tcW w:w="3401" w:type="dxa"/>
            <w:tcBorders>
              <w:top w:val="single" w:sz="8" w:space="0" w:color="auto"/>
              <w:left w:val="single" w:sz="8" w:space="0" w:color="auto"/>
              <w:bottom w:val="single" w:sz="8" w:space="0" w:color="auto"/>
              <w:right w:val="single" w:sz="8" w:space="0" w:color="auto"/>
            </w:tcBorders>
            <w:vAlign w:val="center"/>
          </w:tcPr>
          <w:p w:rsidR="00913B97" w:rsidRPr="000171EF" w:rsidRDefault="00913B97" w:rsidP="00913B97">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Предельные (минимальные и (или) максимальные) размеры земельных 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Размер ЗУ объектов, не указанных в СП 42.13330.2016, следует принимать по заданию на проектирование с учетом технологических требований и градостроительной ценности территории.</w:t>
            </w:r>
          </w:p>
          <w:p w:rsidR="008E3CC3" w:rsidRPr="000171EF" w:rsidRDefault="008E3CC3" w:rsidP="00BA1AB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171EF">
              <w:rPr>
                <w:rFonts w:ascii="Times New Roman" w:eastAsia="Times New Roman" w:hAnsi="Times New Roman"/>
                <w:b/>
                <w:color w:val="000000" w:themeColor="text1"/>
                <w:sz w:val="18"/>
                <w:szCs w:val="18"/>
                <w:lang w:eastAsia="zh-CN"/>
              </w:rPr>
              <w:t xml:space="preserve">3 м </w:t>
            </w:r>
            <w:r w:rsidRPr="000171EF">
              <w:rPr>
                <w:rFonts w:ascii="Times New Roman" w:eastAsia="Times New Roman" w:hAnsi="Times New Roman"/>
                <w:color w:val="000000" w:themeColor="text1"/>
                <w:sz w:val="18"/>
                <w:szCs w:val="18"/>
                <w:lang w:eastAsia="zh-CN"/>
              </w:rPr>
              <w:t>(в соответствии с санитарно-гигиеническими, противопожарными требованиями);</w:t>
            </w:r>
          </w:p>
          <w:p w:rsidR="008E3CC3" w:rsidRPr="000171EF" w:rsidRDefault="008E3CC3" w:rsidP="00BA1AB3">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Предельное количество этажей – 2;</w:t>
            </w:r>
          </w:p>
          <w:p w:rsidR="008E3CC3" w:rsidRPr="000171EF" w:rsidRDefault="008E3CC3" w:rsidP="00BA1AB3">
            <w:pPr>
              <w:spacing w:line="240" w:lineRule="auto"/>
              <w:ind w:firstLine="34"/>
              <w:jc w:val="left"/>
              <w:textAlignment w:val="baseline"/>
              <w:rPr>
                <w:rFonts w:ascii="Times New Roman" w:hAnsi="Times New Roman"/>
                <w:sz w:val="18"/>
                <w:szCs w:val="18"/>
              </w:rPr>
            </w:pPr>
            <w:r w:rsidRPr="000171E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171EF">
              <w:rPr>
                <w:rFonts w:ascii="Times New Roman" w:eastAsia="Times New Roman" w:hAnsi="Times New Roman"/>
                <w:b/>
                <w:color w:val="000000" w:themeColor="text1"/>
                <w:sz w:val="18"/>
                <w:szCs w:val="18"/>
                <w:lang w:eastAsia="zh-CN"/>
              </w:rPr>
              <w:t>60.</w:t>
            </w:r>
          </w:p>
        </w:tc>
        <w:tc>
          <w:tcPr>
            <w:tcW w:w="3545" w:type="dxa"/>
            <w:tcBorders>
              <w:top w:val="single" w:sz="8" w:space="0" w:color="auto"/>
              <w:left w:val="single" w:sz="8" w:space="0" w:color="auto"/>
              <w:bottom w:val="single" w:sz="8" w:space="0" w:color="auto"/>
              <w:right w:val="single" w:sz="8" w:space="0" w:color="auto"/>
            </w:tcBorders>
          </w:tcPr>
          <w:p w:rsidR="008E3CC3" w:rsidRPr="000171EF" w:rsidRDefault="008E3CC3" w:rsidP="004B60E8">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Не допускается размещение объектов, требующих установление СЗЗ, в том числе размещение во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8E3CC3" w:rsidRPr="000171EF" w:rsidRDefault="008E3CC3" w:rsidP="004D55F8">
            <w:pPr>
              <w:spacing w:line="240" w:lineRule="auto"/>
              <w:jc w:val="left"/>
              <w:rPr>
                <w:rFonts w:ascii="Times New Roman" w:hAnsi="Times New Roman"/>
                <w:color w:val="000000"/>
                <w:sz w:val="18"/>
                <w:szCs w:val="18"/>
              </w:rPr>
            </w:pPr>
          </w:p>
        </w:tc>
      </w:tr>
      <w:tr w:rsidR="000171EF" w:rsidRPr="000171EF" w:rsidTr="00292322">
        <w:trPr>
          <w:trHeight w:val="263"/>
        </w:trPr>
        <w:tc>
          <w:tcPr>
            <w:tcW w:w="817" w:type="dxa"/>
            <w:tcBorders>
              <w:top w:val="single" w:sz="8" w:space="0" w:color="auto"/>
              <w:left w:val="single" w:sz="8" w:space="0" w:color="auto"/>
              <w:bottom w:val="single" w:sz="8" w:space="0" w:color="auto"/>
              <w:right w:val="single" w:sz="4" w:space="0" w:color="auto"/>
            </w:tcBorders>
          </w:tcPr>
          <w:p w:rsidR="000171EF" w:rsidRPr="000171EF" w:rsidRDefault="000171EF" w:rsidP="00292322">
            <w:pPr>
              <w:spacing w:line="240" w:lineRule="auto"/>
              <w:rPr>
                <w:rFonts w:ascii="Times New Roman" w:hAnsi="Times New Roman"/>
                <w:color w:val="000000"/>
                <w:sz w:val="18"/>
                <w:szCs w:val="18"/>
              </w:rPr>
            </w:pPr>
            <w:r w:rsidRPr="000171EF">
              <w:rPr>
                <w:rFonts w:ascii="Times New Roman" w:hAnsi="Times New Roman"/>
                <w:color w:val="000000"/>
                <w:sz w:val="18"/>
                <w:szCs w:val="18"/>
              </w:rPr>
              <w:t>4.4</w:t>
            </w:r>
          </w:p>
        </w:tc>
        <w:tc>
          <w:tcPr>
            <w:tcW w:w="1843" w:type="dxa"/>
            <w:tcBorders>
              <w:top w:val="single" w:sz="8" w:space="0" w:color="auto"/>
              <w:left w:val="single" w:sz="4" w:space="0" w:color="auto"/>
              <w:bottom w:val="single" w:sz="8" w:space="0" w:color="auto"/>
              <w:right w:val="single" w:sz="8" w:space="0" w:color="auto"/>
            </w:tcBorders>
          </w:tcPr>
          <w:p w:rsidR="000171EF" w:rsidRPr="000171EF" w:rsidRDefault="000171EF" w:rsidP="00292322">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Магазины</w:t>
            </w:r>
          </w:p>
        </w:tc>
        <w:tc>
          <w:tcPr>
            <w:tcW w:w="3401" w:type="dxa"/>
            <w:tcBorders>
              <w:top w:val="single" w:sz="8" w:space="0" w:color="auto"/>
              <w:left w:val="single" w:sz="8" w:space="0" w:color="auto"/>
              <w:bottom w:val="single" w:sz="8" w:space="0" w:color="auto"/>
              <w:right w:val="single" w:sz="8" w:space="0" w:color="auto"/>
            </w:tcBorders>
          </w:tcPr>
          <w:p w:rsidR="00913B97" w:rsidRPr="000171EF" w:rsidRDefault="00913B97" w:rsidP="00913B97">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Предельные (минимальные и (или) максимальные) размеры земельных 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Размер ЗУ объектов, не указанных в СП 42.13330.2016, следует принимать по заданию на проектирование с учетом технологических требований и </w:t>
            </w:r>
            <w:r w:rsidRPr="000171EF">
              <w:rPr>
                <w:rFonts w:ascii="Times New Roman" w:eastAsia="Times New Roman" w:hAnsi="Times New Roman"/>
                <w:color w:val="000000" w:themeColor="text1"/>
                <w:sz w:val="18"/>
                <w:szCs w:val="18"/>
                <w:lang w:eastAsia="zh-CN"/>
              </w:rPr>
              <w:lastRenderedPageBreak/>
              <w:t>градостроительной ценности территории.</w:t>
            </w:r>
          </w:p>
          <w:p w:rsidR="000171EF" w:rsidRPr="000171EF" w:rsidRDefault="000171EF" w:rsidP="00292322">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171EF">
              <w:rPr>
                <w:rFonts w:ascii="Times New Roman" w:eastAsia="Times New Roman" w:hAnsi="Times New Roman"/>
                <w:b/>
                <w:color w:val="000000" w:themeColor="text1"/>
                <w:sz w:val="18"/>
                <w:szCs w:val="18"/>
                <w:lang w:eastAsia="zh-CN"/>
              </w:rPr>
              <w:t>3 м</w:t>
            </w:r>
            <w:r w:rsidRPr="000171EF">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w:t>
            </w:r>
          </w:p>
          <w:p w:rsidR="000171EF" w:rsidRPr="000171EF" w:rsidRDefault="000171EF" w:rsidP="00292322">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Предельное количество этажей – </w:t>
            </w:r>
            <w:r w:rsidRPr="000171EF">
              <w:rPr>
                <w:rFonts w:ascii="Times New Roman" w:eastAsia="Times New Roman" w:hAnsi="Times New Roman"/>
                <w:b/>
                <w:color w:val="000000" w:themeColor="text1"/>
                <w:sz w:val="18"/>
                <w:szCs w:val="18"/>
                <w:lang w:eastAsia="zh-CN"/>
              </w:rPr>
              <w:t>3;</w:t>
            </w:r>
          </w:p>
          <w:p w:rsidR="000171EF" w:rsidRPr="000171EF" w:rsidRDefault="000171EF" w:rsidP="00292322">
            <w:pPr>
              <w:spacing w:line="240" w:lineRule="auto"/>
              <w:jc w:val="left"/>
              <w:rPr>
                <w:rFonts w:ascii="Times New Roman" w:hAnsi="Times New Roman"/>
                <w:color w:val="000000"/>
                <w:sz w:val="18"/>
                <w:szCs w:val="18"/>
              </w:rPr>
            </w:pPr>
            <w:r w:rsidRPr="000171E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171EF">
              <w:rPr>
                <w:rFonts w:ascii="Times New Roman" w:eastAsia="Times New Roman" w:hAnsi="Times New Roman"/>
                <w:b/>
                <w:color w:val="000000" w:themeColor="text1"/>
                <w:sz w:val="18"/>
                <w:szCs w:val="18"/>
                <w:lang w:eastAsia="zh-CN"/>
              </w:rPr>
              <w:t>60</w:t>
            </w:r>
            <w:r w:rsidRPr="000171EF">
              <w:rPr>
                <w:rFonts w:ascii="Times New Roman" w:eastAsia="Times New Roman" w:hAnsi="Times New Roman"/>
                <w:color w:val="000000" w:themeColor="text1"/>
                <w:sz w:val="18"/>
                <w:szCs w:val="18"/>
                <w:lang w:eastAsia="zh-CN"/>
              </w:rPr>
              <w:t>.</w:t>
            </w:r>
          </w:p>
        </w:tc>
        <w:tc>
          <w:tcPr>
            <w:tcW w:w="3545" w:type="dxa"/>
            <w:tcBorders>
              <w:top w:val="single" w:sz="8" w:space="0" w:color="auto"/>
              <w:left w:val="single" w:sz="8" w:space="0" w:color="auto"/>
              <w:bottom w:val="single" w:sz="8" w:space="0" w:color="auto"/>
              <w:right w:val="single" w:sz="8" w:space="0" w:color="auto"/>
            </w:tcBorders>
          </w:tcPr>
          <w:p w:rsidR="000171EF" w:rsidRPr="000171EF" w:rsidRDefault="000171EF" w:rsidP="000171EF">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lastRenderedPageBreak/>
              <w:t>- Не допускается размещение жилой застройки в санитарно-защитных зонах, установленных в предусмотренном действующим законодательством порядке.</w:t>
            </w:r>
          </w:p>
          <w:p w:rsidR="000171EF" w:rsidRPr="000171EF" w:rsidRDefault="000171EF" w:rsidP="000171EF">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Не допускается</w:t>
            </w:r>
            <w:r w:rsidRPr="000171EF">
              <w:rPr>
                <w:rFonts w:ascii="Times New Roman" w:eastAsia="Times New Roman" w:hAnsi="Times New Roman"/>
                <w:bCs/>
                <w:sz w:val="18"/>
                <w:szCs w:val="18"/>
                <w:lang w:eastAsia="zh-CN"/>
              </w:rPr>
              <w:t xml:space="preserve"> размещение в</w:t>
            </w:r>
            <w:r w:rsidRPr="000171EF">
              <w:rPr>
                <w:rFonts w:ascii="Times New Roman" w:eastAsia="Times New Roman" w:hAnsi="Times New Roman"/>
                <w:sz w:val="18"/>
                <w:szCs w:val="18"/>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0171EF" w:rsidRPr="000171EF" w:rsidRDefault="000171EF" w:rsidP="000171EF">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lastRenderedPageBreak/>
              <w:t xml:space="preserve">-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 </w:t>
            </w:r>
          </w:p>
          <w:p w:rsidR="000171EF" w:rsidRPr="000171EF" w:rsidRDefault="000171EF" w:rsidP="000171EF">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Требуется соблюдение ограничений пользование ЗУ и ОКС при осуществлении публичного сервитута.</w:t>
            </w:r>
          </w:p>
          <w:p w:rsidR="000171EF" w:rsidRPr="000171EF" w:rsidRDefault="000171EF" w:rsidP="0000296F">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Требуется соблюдение правил благоустройства </w:t>
            </w:r>
            <w:r w:rsidR="0000296F">
              <w:rPr>
                <w:rFonts w:ascii="Times New Roman" w:eastAsia="Times New Roman" w:hAnsi="Times New Roman"/>
                <w:sz w:val="18"/>
                <w:szCs w:val="18"/>
                <w:lang w:eastAsia="zh-CN"/>
              </w:rPr>
              <w:t>Целинного</w:t>
            </w:r>
            <w:r w:rsidRPr="000171EF">
              <w:rPr>
                <w:rFonts w:ascii="Times New Roman" w:eastAsia="Times New Roman" w:hAnsi="Times New Roman"/>
                <w:sz w:val="18"/>
                <w:szCs w:val="18"/>
                <w:lang w:eastAsia="zh-CN"/>
              </w:rPr>
              <w:t xml:space="preserve"> сельсовета.</w:t>
            </w:r>
          </w:p>
        </w:tc>
      </w:tr>
      <w:tr w:rsidR="000171EF" w:rsidRPr="00FB1EE4" w:rsidTr="00A43FA8">
        <w:trPr>
          <w:trHeight w:val="458"/>
        </w:trPr>
        <w:tc>
          <w:tcPr>
            <w:tcW w:w="9606" w:type="dxa"/>
            <w:gridSpan w:val="4"/>
            <w:tcBorders>
              <w:top w:val="single" w:sz="8" w:space="0" w:color="auto"/>
              <w:left w:val="single" w:sz="8" w:space="0" w:color="auto"/>
              <w:bottom w:val="single" w:sz="4" w:space="0" w:color="auto"/>
              <w:right w:val="single" w:sz="8" w:space="0" w:color="auto"/>
            </w:tcBorders>
            <w:vAlign w:val="center"/>
          </w:tcPr>
          <w:p w:rsidR="000171EF" w:rsidRPr="00656421" w:rsidRDefault="000171EF" w:rsidP="00BA1AB3">
            <w:pPr>
              <w:pStyle w:val="ad"/>
              <w:numPr>
                <w:ilvl w:val="2"/>
                <w:numId w:val="40"/>
              </w:numPr>
              <w:tabs>
                <w:tab w:val="center" w:pos="567"/>
                <w:tab w:val="right" w:pos="9355"/>
              </w:tabs>
              <w:spacing w:after="0" w:line="240" w:lineRule="auto"/>
              <w:ind w:left="0" w:firstLine="0"/>
              <w:rPr>
                <w:rFonts w:ascii="Times New Roman" w:hAnsi="Times New Roman"/>
                <w:b/>
                <w:color w:val="000000"/>
                <w:sz w:val="20"/>
                <w:szCs w:val="20"/>
              </w:rPr>
            </w:pPr>
            <w:r w:rsidRPr="00656421">
              <w:rPr>
                <w:rFonts w:ascii="Times New Roman" w:eastAsia="Times New Roman" w:hAnsi="Times New Roman"/>
                <w:b/>
                <w:sz w:val="20"/>
                <w:szCs w:val="16"/>
                <w:lang w:eastAsia="zh-CN"/>
              </w:rPr>
              <w:lastRenderedPageBreak/>
              <w:t>ВСПОМОГАТЕЛЬНЫЕ ВИДЫ И ПАРАМЕТРЫ РАЗРЕШЕННОГО ИСПОЛЬЗОВАНИЯ ЗЕМЕЛЬНЫХ УЧАСТКОВ И ОБЪЕКТОВ КАПИТАЛЬНОГО СТРОИТЕЛЬСТВА</w:t>
            </w:r>
            <w:r w:rsidRPr="00656421">
              <w:rPr>
                <w:rFonts w:ascii="Times New Roman" w:hAnsi="Times New Roman"/>
                <w:b/>
                <w:color w:val="000000"/>
                <w:sz w:val="20"/>
                <w:szCs w:val="20"/>
              </w:rPr>
              <w:t xml:space="preserve"> </w:t>
            </w:r>
          </w:p>
          <w:p w:rsidR="000171EF" w:rsidRPr="00FB1EE4" w:rsidRDefault="000171EF" w:rsidP="00BA1AB3">
            <w:pPr>
              <w:tabs>
                <w:tab w:val="center" w:pos="0"/>
                <w:tab w:val="right" w:pos="9355"/>
              </w:tabs>
              <w:spacing w:line="240" w:lineRule="auto"/>
              <w:jc w:val="left"/>
              <w:rPr>
                <w:rFonts w:ascii="Times New Roman" w:hAnsi="Times New Roman"/>
                <w:b/>
                <w:color w:val="000000"/>
                <w:sz w:val="20"/>
                <w:szCs w:val="20"/>
                <w:highlight w:val="yellow"/>
              </w:rPr>
            </w:pPr>
            <w:r w:rsidRPr="00656421">
              <w:rPr>
                <w:rFonts w:ascii="Times New Roman" w:hAnsi="Times New Roman"/>
                <w:color w:val="000000"/>
                <w:sz w:val="20"/>
                <w:szCs w:val="20"/>
              </w:rPr>
              <w:t xml:space="preserve">Зона застройки индивидуальными жилыми домами </w:t>
            </w:r>
            <w:r w:rsidR="00671FC7">
              <w:rPr>
                <w:rFonts w:ascii="Times New Roman" w:hAnsi="Times New Roman"/>
                <w:color w:val="000000"/>
                <w:sz w:val="20"/>
                <w:szCs w:val="20"/>
              </w:rPr>
              <w:t>(</w:t>
            </w:r>
            <w:r w:rsidRPr="00656421">
              <w:rPr>
                <w:rFonts w:ascii="Times New Roman" w:hAnsi="Times New Roman"/>
                <w:color w:val="000000"/>
                <w:sz w:val="20"/>
                <w:szCs w:val="20"/>
              </w:rPr>
              <w:t>Ж1</w:t>
            </w:r>
            <w:r w:rsidR="00671FC7">
              <w:rPr>
                <w:rFonts w:ascii="Times New Roman" w:hAnsi="Times New Roman"/>
                <w:color w:val="000000"/>
                <w:sz w:val="20"/>
                <w:szCs w:val="20"/>
              </w:rPr>
              <w:t>)</w:t>
            </w:r>
          </w:p>
        </w:tc>
      </w:tr>
      <w:tr w:rsidR="000171EF" w:rsidRPr="00FB1EE4" w:rsidTr="00DD3E8C">
        <w:trPr>
          <w:trHeight w:val="458"/>
        </w:trPr>
        <w:tc>
          <w:tcPr>
            <w:tcW w:w="2660" w:type="dxa"/>
            <w:gridSpan w:val="2"/>
            <w:tcBorders>
              <w:top w:val="single" w:sz="8" w:space="0" w:color="auto"/>
              <w:left w:val="single" w:sz="8" w:space="0" w:color="auto"/>
              <w:bottom w:val="single" w:sz="4" w:space="0" w:color="auto"/>
              <w:right w:val="single" w:sz="4" w:space="0" w:color="auto"/>
            </w:tcBorders>
            <w:vAlign w:val="center"/>
          </w:tcPr>
          <w:p w:rsidR="000171EF" w:rsidRPr="00C81C19" w:rsidRDefault="000171EF" w:rsidP="004D55F8">
            <w:pPr>
              <w:spacing w:line="240" w:lineRule="auto"/>
              <w:rPr>
                <w:rFonts w:ascii="Times New Roman" w:hAnsi="Times New Roman"/>
                <w:b/>
                <w:color w:val="000000"/>
                <w:sz w:val="16"/>
                <w:szCs w:val="16"/>
              </w:rPr>
            </w:pPr>
            <w:r w:rsidRPr="00C81C19">
              <w:rPr>
                <w:rFonts w:ascii="Times New Roman" w:hAnsi="Times New Roman"/>
                <w:b/>
                <w:color w:val="000000"/>
                <w:sz w:val="16"/>
                <w:szCs w:val="16"/>
              </w:rPr>
              <w:t>ВИДЫ  РАЗРЕШЕННОГО ИСПОЛЬЗОВАНИЯ</w:t>
            </w:r>
          </w:p>
        </w:tc>
        <w:tc>
          <w:tcPr>
            <w:tcW w:w="3401" w:type="dxa"/>
            <w:vMerge w:val="restart"/>
            <w:tcBorders>
              <w:top w:val="single" w:sz="8" w:space="0" w:color="auto"/>
              <w:left w:val="single" w:sz="4" w:space="0" w:color="auto"/>
              <w:right w:val="single" w:sz="4" w:space="0" w:color="auto"/>
            </w:tcBorders>
            <w:vAlign w:val="center"/>
          </w:tcPr>
          <w:p w:rsidR="000171EF" w:rsidRPr="00C81C19" w:rsidRDefault="000171EF" w:rsidP="0000147D">
            <w:pPr>
              <w:spacing w:line="240" w:lineRule="auto"/>
              <w:rPr>
                <w:rFonts w:ascii="Times New Roman" w:eastAsia="Times New Roman" w:hAnsi="Times New Roman"/>
                <w:b/>
                <w:sz w:val="16"/>
                <w:szCs w:val="16"/>
                <w:lang w:eastAsia="zh-CN"/>
              </w:rPr>
            </w:pPr>
            <w:r w:rsidRPr="00C81C19">
              <w:rPr>
                <w:rFonts w:ascii="Times New Roman" w:eastAsia="Times New Roman" w:hAnsi="Times New Roman"/>
                <w:b/>
                <w:sz w:val="16"/>
                <w:szCs w:val="16"/>
                <w:lang w:eastAsia="zh-CN"/>
              </w:rPr>
              <w:t>ПАРАМЕТРЫ РАЗРЕШЕННОГО ИСПОЛЬЗОВАНИЯ</w:t>
            </w:r>
          </w:p>
        </w:tc>
        <w:tc>
          <w:tcPr>
            <w:tcW w:w="3545" w:type="dxa"/>
            <w:vMerge w:val="restart"/>
            <w:tcBorders>
              <w:top w:val="single" w:sz="8" w:space="0" w:color="auto"/>
              <w:left w:val="single" w:sz="4" w:space="0" w:color="auto"/>
              <w:right w:val="single" w:sz="8" w:space="0" w:color="auto"/>
            </w:tcBorders>
            <w:vAlign w:val="center"/>
          </w:tcPr>
          <w:p w:rsidR="000171EF" w:rsidRPr="00C81C19" w:rsidRDefault="000171EF" w:rsidP="0000147D">
            <w:pPr>
              <w:spacing w:line="240" w:lineRule="auto"/>
              <w:rPr>
                <w:rFonts w:ascii="Times New Roman" w:eastAsia="Times New Roman" w:hAnsi="Times New Roman"/>
                <w:b/>
                <w:sz w:val="16"/>
                <w:szCs w:val="16"/>
                <w:lang w:eastAsia="zh-CN"/>
              </w:rPr>
            </w:pPr>
            <w:r w:rsidRPr="00C81C19">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0171EF" w:rsidRPr="00FB1EE4" w:rsidTr="00106F20">
        <w:trPr>
          <w:trHeight w:val="287"/>
        </w:trPr>
        <w:tc>
          <w:tcPr>
            <w:tcW w:w="817" w:type="dxa"/>
            <w:tcBorders>
              <w:top w:val="single" w:sz="4" w:space="0" w:color="auto"/>
              <w:left w:val="single" w:sz="8" w:space="0" w:color="auto"/>
              <w:bottom w:val="single" w:sz="8" w:space="0" w:color="auto"/>
              <w:right w:val="single" w:sz="4" w:space="0" w:color="auto"/>
            </w:tcBorders>
            <w:vAlign w:val="center"/>
          </w:tcPr>
          <w:p w:rsidR="000171EF" w:rsidRPr="00C81C19" w:rsidRDefault="000171EF" w:rsidP="004D55F8">
            <w:pPr>
              <w:spacing w:line="240" w:lineRule="auto"/>
              <w:rPr>
                <w:rFonts w:ascii="Times New Roman" w:hAnsi="Times New Roman"/>
                <w:b/>
                <w:color w:val="000000"/>
                <w:sz w:val="16"/>
                <w:szCs w:val="16"/>
              </w:rPr>
            </w:pPr>
            <w:r w:rsidRPr="00C81C19">
              <w:rPr>
                <w:rFonts w:ascii="Times New Roman" w:hAnsi="Times New Roman"/>
                <w:b/>
                <w:color w:val="000000"/>
                <w:sz w:val="16"/>
                <w:szCs w:val="16"/>
              </w:rPr>
              <w:t>КОД</w:t>
            </w:r>
          </w:p>
        </w:tc>
        <w:tc>
          <w:tcPr>
            <w:tcW w:w="1843" w:type="dxa"/>
            <w:tcBorders>
              <w:top w:val="single" w:sz="4" w:space="0" w:color="auto"/>
              <w:left w:val="single" w:sz="4" w:space="0" w:color="auto"/>
              <w:bottom w:val="single" w:sz="8" w:space="0" w:color="auto"/>
              <w:right w:val="single" w:sz="4" w:space="0" w:color="auto"/>
            </w:tcBorders>
            <w:vAlign w:val="center"/>
          </w:tcPr>
          <w:p w:rsidR="000171EF" w:rsidRPr="00C81C19" w:rsidRDefault="000171EF" w:rsidP="004D55F8">
            <w:pPr>
              <w:tabs>
                <w:tab w:val="center" w:pos="4677"/>
                <w:tab w:val="right" w:pos="9355"/>
              </w:tabs>
              <w:spacing w:line="240" w:lineRule="auto"/>
              <w:rPr>
                <w:rFonts w:ascii="Times New Roman" w:hAnsi="Times New Roman"/>
                <w:b/>
                <w:color w:val="000000"/>
                <w:sz w:val="16"/>
                <w:szCs w:val="16"/>
              </w:rPr>
            </w:pPr>
            <w:r w:rsidRPr="00C81C19">
              <w:rPr>
                <w:rFonts w:ascii="Times New Roman" w:eastAsia="Times New Roman" w:hAnsi="Times New Roman"/>
                <w:b/>
                <w:sz w:val="16"/>
                <w:szCs w:val="16"/>
                <w:lang w:eastAsia="zh-CN"/>
              </w:rPr>
              <w:t>НАИМЕНОВАНИЕ</w:t>
            </w:r>
          </w:p>
        </w:tc>
        <w:tc>
          <w:tcPr>
            <w:tcW w:w="3401" w:type="dxa"/>
            <w:vMerge/>
            <w:tcBorders>
              <w:left w:val="single" w:sz="4" w:space="0" w:color="auto"/>
              <w:bottom w:val="single" w:sz="8" w:space="0" w:color="auto"/>
              <w:right w:val="single" w:sz="4" w:space="0" w:color="auto"/>
            </w:tcBorders>
            <w:vAlign w:val="center"/>
          </w:tcPr>
          <w:p w:rsidR="000171EF" w:rsidRPr="00C81C19" w:rsidRDefault="000171EF" w:rsidP="004D55F8">
            <w:pPr>
              <w:tabs>
                <w:tab w:val="center" w:pos="4677"/>
                <w:tab w:val="right" w:pos="9355"/>
              </w:tabs>
              <w:spacing w:line="240" w:lineRule="auto"/>
              <w:rPr>
                <w:rFonts w:ascii="Times New Roman" w:hAnsi="Times New Roman"/>
                <w:b/>
                <w:color w:val="000000"/>
                <w:sz w:val="16"/>
                <w:szCs w:val="16"/>
              </w:rPr>
            </w:pPr>
          </w:p>
        </w:tc>
        <w:tc>
          <w:tcPr>
            <w:tcW w:w="3545" w:type="dxa"/>
            <w:vMerge/>
            <w:tcBorders>
              <w:left w:val="single" w:sz="4" w:space="0" w:color="auto"/>
              <w:bottom w:val="single" w:sz="8" w:space="0" w:color="auto"/>
              <w:right w:val="single" w:sz="8" w:space="0" w:color="auto"/>
            </w:tcBorders>
            <w:vAlign w:val="center"/>
          </w:tcPr>
          <w:p w:rsidR="000171EF" w:rsidRPr="00C81C19" w:rsidRDefault="000171EF" w:rsidP="004D55F8">
            <w:pPr>
              <w:tabs>
                <w:tab w:val="center" w:pos="4677"/>
                <w:tab w:val="right" w:pos="9355"/>
              </w:tabs>
              <w:spacing w:line="240" w:lineRule="auto"/>
              <w:rPr>
                <w:rFonts w:ascii="Times New Roman" w:hAnsi="Times New Roman"/>
                <w:b/>
                <w:color w:val="000000"/>
                <w:sz w:val="16"/>
                <w:szCs w:val="16"/>
              </w:rPr>
            </w:pPr>
          </w:p>
        </w:tc>
      </w:tr>
      <w:tr w:rsidR="000171EF" w:rsidRPr="00FB1EE4" w:rsidTr="000171EF">
        <w:trPr>
          <w:trHeight w:val="565"/>
        </w:trPr>
        <w:tc>
          <w:tcPr>
            <w:tcW w:w="817" w:type="dxa"/>
            <w:tcBorders>
              <w:top w:val="single" w:sz="8" w:space="0" w:color="auto"/>
              <w:left w:val="single" w:sz="8" w:space="0" w:color="auto"/>
              <w:bottom w:val="single" w:sz="8" w:space="0" w:color="auto"/>
              <w:right w:val="single" w:sz="4" w:space="0" w:color="auto"/>
            </w:tcBorders>
          </w:tcPr>
          <w:p w:rsidR="000171EF" w:rsidRPr="000171EF" w:rsidRDefault="000171EF" w:rsidP="004D55F8">
            <w:pPr>
              <w:spacing w:line="240" w:lineRule="auto"/>
              <w:rPr>
                <w:rFonts w:ascii="Times New Roman" w:hAnsi="Times New Roman"/>
                <w:sz w:val="18"/>
                <w:szCs w:val="18"/>
              </w:rPr>
            </w:pPr>
            <w:r w:rsidRPr="000171EF">
              <w:rPr>
                <w:rFonts w:ascii="Times New Roman" w:hAnsi="Times New Roman"/>
                <w:sz w:val="18"/>
                <w:szCs w:val="18"/>
              </w:rPr>
              <w:t>3.1</w:t>
            </w:r>
          </w:p>
        </w:tc>
        <w:tc>
          <w:tcPr>
            <w:tcW w:w="1843" w:type="dxa"/>
            <w:tcBorders>
              <w:top w:val="single" w:sz="8" w:space="0" w:color="auto"/>
              <w:left w:val="single" w:sz="4" w:space="0" w:color="auto"/>
              <w:bottom w:val="single" w:sz="8" w:space="0" w:color="auto"/>
              <w:right w:val="single" w:sz="4" w:space="0" w:color="auto"/>
            </w:tcBorders>
          </w:tcPr>
          <w:p w:rsidR="000171EF" w:rsidRPr="000171EF" w:rsidRDefault="000171EF" w:rsidP="004D55F8">
            <w:pPr>
              <w:spacing w:line="240" w:lineRule="auto"/>
              <w:jc w:val="left"/>
              <w:rPr>
                <w:rFonts w:ascii="Times New Roman" w:hAnsi="Times New Roman"/>
                <w:sz w:val="18"/>
                <w:szCs w:val="18"/>
              </w:rPr>
            </w:pPr>
            <w:r w:rsidRPr="000171EF">
              <w:rPr>
                <w:rFonts w:ascii="Times New Roman" w:eastAsia="Times New Roman" w:hAnsi="Times New Roman"/>
                <w:sz w:val="18"/>
                <w:szCs w:val="18"/>
                <w:lang w:eastAsia="zh-CN"/>
              </w:rPr>
              <w:t>Коммунальное обслуживание</w:t>
            </w:r>
          </w:p>
        </w:tc>
        <w:tc>
          <w:tcPr>
            <w:tcW w:w="3401" w:type="dxa"/>
            <w:tcBorders>
              <w:top w:val="single" w:sz="8" w:space="0" w:color="auto"/>
              <w:left w:val="single" w:sz="4" w:space="0" w:color="auto"/>
              <w:bottom w:val="single" w:sz="8" w:space="0" w:color="auto"/>
              <w:right w:val="single" w:sz="8" w:space="0" w:color="auto"/>
            </w:tcBorders>
          </w:tcPr>
          <w:p w:rsidR="0023797C" w:rsidRPr="00AB5B31" w:rsidRDefault="0023797C" w:rsidP="0023797C">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23797C" w:rsidRPr="00AB5B31" w:rsidRDefault="0023797C" w:rsidP="0023797C">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23797C" w:rsidRPr="0023797C" w:rsidRDefault="0023797C" w:rsidP="0023797C">
            <w:pPr>
              <w:pStyle w:val="Standard"/>
              <w:spacing w:line="200" w:lineRule="exact"/>
              <w:rPr>
                <w:sz w:val="20"/>
                <w:szCs w:val="20"/>
              </w:rPr>
            </w:pPr>
            <w:r w:rsidRPr="00AB5B31">
              <w:rPr>
                <w:sz w:val="20"/>
                <w:szCs w:val="20"/>
              </w:rPr>
              <w:t>максимальная площадь земельного участка – не нормируется м2;</w:t>
            </w:r>
          </w:p>
          <w:p w:rsidR="000171EF" w:rsidRPr="000171EF" w:rsidRDefault="000171EF" w:rsidP="006F107A">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Предельное количество этажей- </w:t>
            </w:r>
            <w:r w:rsidRPr="000171EF">
              <w:rPr>
                <w:rFonts w:ascii="Times New Roman" w:eastAsia="Times New Roman" w:hAnsi="Times New Roman"/>
                <w:b/>
                <w:color w:val="000000" w:themeColor="text1"/>
                <w:sz w:val="18"/>
                <w:szCs w:val="18"/>
                <w:lang w:eastAsia="zh-CN"/>
              </w:rPr>
              <w:t xml:space="preserve">1; </w:t>
            </w:r>
          </w:p>
          <w:p w:rsidR="000171EF" w:rsidRPr="000171EF" w:rsidRDefault="000171EF" w:rsidP="006F107A">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 а принимается в соответствии с санитарно-гигиеническими, противопожарными требованиями, требований нормативной инсоляции.</w:t>
            </w:r>
          </w:p>
          <w:p w:rsidR="000171EF" w:rsidRPr="000171EF" w:rsidRDefault="000171EF" w:rsidP="006F107A">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bCs/>
                <w:color w:val="000000" w:themeColor="text1"/>
                <w:sz w:val="18"/>
                <w:szCs w:val="18"/>
                <w:lang w:eastAsia="zh-CN"/>
              </w:rPr>
              <w:t xml:space="preserve">- Расстояние между ОКС на соседних земельных участках принимается с учетом противопожарных требований согласно </w:t>
            </w:r>
            <w:proofErr w:type="gramStart"/>
            <w:r w:rsidRPr="000171EF">
              <w:rPr>
                <w:rFonts w:ascii="Times New Roman" w:eastAsia="Times New Roman" w:hAnsi="Times New Roman"/>
                <w:color w:val="000000" w:themeColor="text1"/>
                <w:sz w:val="18"/>
                <w:szCs w:val="18"/>
                <w:lang w:eastAsia="zh-CN"/>
              </w:rPr>
              <w:t>требованиям</w:t>
            </w:r>
            <w:proofErr w:type="gramEnd"/>
            <w:r w:rsidRPr="000171EF">
              <w:rPr>
                <w:rFonts w:ascii="Times New Roman" w:eastAsia="Times New Roman" w:hAnsi="Times New Roman"/>
                <w:color w:val="000000" w:themeColor="text1"/>
                <w:sz w:val="18"/>
                <w:szCs w:val="18"/>
                <w:lang w:eastAsia="zh-CN"/>
              </w:rPr>
              <w:t xml:space="preserve"> </w:t>
            </w:r>
            <w:r w:rsidRPr="000171EF">
              <w:rPr>
                <w:rStyle w:val="a8"/>
                <w:rFonts w:ascii="Times New Roman" w:eastAsia="Times New Roman" w:hAnsi="Times New Roman"/>
                <w:color w:val="000000" w:themeColor="text1"/>
                <w:sz w:val="18"/>
                <w:szCs w:val="18"/>
                <w:u w:val="none"/>
                <w:lang w:eastAsia="zh-CN"/>
              </w:rPr>
              <w:t>СНиП 2.01.02-85</w:t>
            </w:r>
            <w:r w:rsidRPr="000171EF">
              <w:rPr>
                <w:rFonts w:ascii="Times New Roman" w:eastAsia="Times New Roman" w:hAnsi="Times New Roman"/>
                <w:color w:val="000000" w:themeColor="text1"/>
                <w:sz w:val="18"/>
                <w:szCs w:val="18"/>
                <w:vertAlign w:val="superscript"/>
                <w:lang w:eastAsia="zh-CN"/>
              </w:rPr>
              <w:t>*</w:t>
            </w:r>
            <w:r w:rsidRPr="000171EF">
              <w:rPr>
                <w:rFonts w:ascii="Times New Roman" w:eastAsia="Times New Roman" w:hAnsi="Times New Roman"/>
                <w:color w:val="000000" w:themeColor="text1"/>
                <w:sz w:val="18"/>
                <w:szCs w:val="18"/>
                <w:lang w:eastAsia="zh-CN"/>
              </w:rPr>
              <w:t>«Противопожарные нормы».</w:t>
            </w:r>
          </w:p>
          <w:p w:rsidR="000171EF" w:rsidRPr="000171EF" w:rsidRDefault="000171EF" w:rsidP="006F107A">
            <w:pPr>
              <w:spacing w:line="240" w:lineRule="auto"/>
              <w:jc w:val="left"/>
              <w:rPr>
                <w:rFonts w:ascii="Times New Roman" w:hAnsi="Times New Roman"/>
                <w:sz w:val="18"/>
                <w:szCs w:val="18"/>
              </w:rPr>
            </w:pPr>
            <w:r w:rsidRPr="000171EF">
              <w:rPr>
                <w:rFonts w:ascii="Times New Roman" w:eastAsia="Times New Roman" w:hAnsi="Times New Roman"/>
                <w:color w:val="000000" w:themeColor="text1"/>
                <w:sz w:val="18"/>
                <w:szCs w:val="18"/>
                <w:lang w:eastAsia="zh-CN"/>
              </w:rPr>
              <w:t>- Размещение сетей и объектов инженерной инфраструктуры относительно других коммуникаций и ОКС определяются  согласно установленным техническим регламентам  в  соответствии с нормативной документацией.</w:t>
            </w:r>
          </w:p>
        </w:tc>
        <w:tc>
          <w:tcPr>
            <w:tcW w:w="3545" w:type="dxa"/>
            <w:tcBorders>
              <w:top w:val="single" w:sz="8" w:space="0" w:color="auto"/>
              <w:left w:val="single" w:sz="8" w:space="0" w:color="auto"/>
              <w:bottom w:val="single" w:sz="8" w:space="0" w:color="auto"/>
              <w:right w:val="single" w:sz="8" w:space="0" w:color="auto"/>
            </w:tcBorders>
          </w:tcPr>
          <w:p w:rsidR="000171EF" w:rsidRPr="000171EF" w:rsidRDefault="000171EF" w:rsidP="004B60E8">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Не допускается размещение объектов, требующих установления санитарно-защитных зон.</w:t>
            </w:r>
          </w:p>
          <w:p w:rsidR="000171EF" w:rsidRPr="000171EF" w:rsidRDefault="000171EF" w:rsidP="004B60E8">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w:t>
            </w:r>
          </w:p>
          <w:p w:rsidR="000171EF" w:rsidRPr="000171EF" w:rsidRDefault="000171EF" w:rsidP="004B60E8">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Требуется соблюдение ограничений пользование ЗУ и ОКС при осуществлении публичного сервитута.</w:t>
            </w:r>
          </w:p>
          <w:p w:rsidR="000171EF" w:rsidRPr="000171EF" w:rsidRDefault="000171EF" w:rsidP="004B60E8">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Расстояние от инженерных коммуникаций до объектов культурного наследия и их территорий следует принимать из расчета </w:t>
            </w:r>
            <w:r w:rsidRPr="000171EF">
              <w:rPr>
                <w:rFonts w:ascii="Times New Roman" w:eastAsia="Times New Roman" w:hAnsi="Times New Roman"/>
                <w:b/>
                <w:sz w:val="18"/>
                <w:szCs w:val="18"/>
                <w:lang w:eastAsia="zh-CN"/>
              </w:rPr>
              <w:t>не менее 15 м</w:t>
            </w:r>
            <w:r w:rsidRPr="000171EF">
              <w:rPr>
                <w:rFonts w:ascii="Times New Roman" w:eastAsia="Times New Roman" w:hAnsi="Times New Roman"/>
                <w:sz w:val="18"/>
                <w:szCs w:val="18"/>
                <w:lang w:eastAsia="zh-CN"/>
              </w:rPr>
              <w:t xml:space="preserve"> от сетей водопровода, канализации и теплоснабжения (кроме разводящих), до других подземных сетей </w:t>
            </w:r>
            <w:r w:rsidRPr="000171EF">
              <w:rPr>
                <w:rFonts w:ascii="Times New Roman" w:eastAsia="Times New Roman" w:hAnsi="Times New Roman"/>
                <w:b/>
                <w:sz w:val="18"/>
                <w:szCs w:val="18"/>
                <w:lang w:eastAsia="zh-CN"/>
              </w:rPr>
              <w:t>5м.</w:t>
            </w:r>
          </w:p>
          <w:p w:rsidR="000171EF" w:rsidRPr="000171EF" w:rsidRDefault="000171EF" w:rsidP="004B60E8">
            <w:pPr>
              <w:spacing w:line="240" w:lineRule="auto"/>
              <w:ind w:firstLine="32"/>
              <w:jc w:val="left"/>
              <w:rPr>
                <w:rFonts w:ascii="Times New Roman" w:hAnsi="Times New Roman"/>
                <w:sz w:val="18"/>
                <w:szCs w:val="18"/>
              </w:rPr>
            </w:pPr>
            <w:r w:rsidRPr="000171EF">
              <w:rPr>
                <w:rFonts w:ascii="Times New Roman" w:eastAsia="Times New Roman" w:hAnsi="Times New Roman"/>
                <w:sz w:val="18"/>
                <w:szCs w:val="18"/>
                <w:lang w:eastAsia="zh-CN"/>
              </w:rPr>
              <w:t>- В границах водоохраной зоны, прибрежной защитной полосы водных объектов требуется соблюдение ст.65 Водного кодекса РФ.</w:t>
            </w:r>
          </w:p>
        </w:tc>
      </w:tr>
    </w:tbl>
    <w:p w:rsidR="000171EF" w:rsidRDefault="000171EF" w:rsidP="000A5BDA">
      <w:pPr>
        <w:keepNext/>
        <w:keepLines/>
        <w:spacing w:line="240" w:lineRule="auto"/>
        <w:jc w:val="left"/>
        <w:rPr>
          <w:rFonts w:ascii="Times New Roman" w:hAnsi="Times New Roman"/>
          <w:b/>
          <w:color w:val="000000"/>
          <w:sz w:val="24"/>
          <w:szCs w:val="24"/>
        </w:rPr>
      </w:pPr>
      <w:bookmarkStart w:id="280" w:name="_Toc127299542"/>
    </w:p>
    <w:p w:rsidR="00884B6E" w:rsidRDefault="00884B6E" w:rsidP="000A5BDA">
      <w:pPr>
        <w:keepNext/>
        <w:keepLines/>
        <w:spacing w:line="240" w:lineRule="auto"/>
        <w:jc w:val="left"/>
        <w:rPr>
          <w:rFonts w:ascii="Times New Roman" w:hAnsi="Times New Roman"/>
          <w:b/>
          <w:color w:val="000000"/>
          <w:sz w:val="24"/>
          <w:szCs w:val="24"/>
        </w:rPr>
      </w:pPr>
      <w:r>
        <w:rPr>
          <w:rFonts w:ascii="Times New Roman" w:hAnsi="Times New Roman"/>
          <w:b/>
          <w:color w:val="000000"/>
          <w:sz w:val="24"/>
          <w:szCs w:val="24"/>
        </w:rPr>
        <w:t>2</w:t>
      </w:r>
      <w:r w:rsidR="00BC03C3" w:rsidRPr="00181E2F">
        <w:rPr>
          <w:rFonts w:ascii="Times New Roman" w:hAnsi="Times New Roman"/>
          <w:b/>
          <w:color w:val="000000"/>
          <w:sz w:val="24"/>
          <w:szCs w:val="24"/>
        </w:rPr>
        <w:t xml:space="preserve">.1 Зона застройки </w:t>
      </w:r>
      <w:r w:rsidRPr="00884B6E">
        <w:rPr>
          <w:rFonts w:ascii="Times New Roman" w:hAnsi="Times New Roman"/>
          <w:b/>
          <w:color w:val="000000"/>
          <w:sz w:val="24"/>
          <w:szCs w:val="24"/>
        </w:rPr>
        <w:t xml:space="preserve">малоэтажными жилыми домами </w:t>
      </w:r>
    </w:p>
    <w:p w:rsidR="00BC03C3" w:rsidRPr="00884B6E" w:rsidRDefault="00884B6E" w:rsidP="000A5BDA">
      <w:pPr>
        <w:keepNext/>
        <w:keepLines/>
        <w:spacing w:line="240" w:lineRule="auto"/>
        <w:jc w:val="left"/>
        <w:rPr>
          <w:rFonts w:ascii="Times New Roman" w:hAnsi="Times New Roman"/>
          <w:b/>
          <w:color w:val="000000"/>
          <w:sz w:val="24"/>
          <w:szCs w:val="24"/>
        </w:rPr>
      </w:pPr>
      <w:r w:rsidRPr="00884B6E">
        <w:rPr>
          <w:rFonts w:ascii="Times New Roman" w:hAnsi="Times New Roman"/>
          <w:b/>
          <w:color w:val="000000"/>
          <w:sz w:val="24"/>
          <w:szCs w:val="24"/>
        </w:rPr>
        <w:t xml:space="preserve">(до 4 этажей, включая мансардный) </w:t>
      </w:r>
      <w:r w:rsidR="00671FC7">
        <w:rPr>
          <w:rFonts w:ascii="Times New Roman" w:hAnsi="Times New Roman"/>
          <w:b/>
          <w:color w:val="000000"/>
          <w:sz w:val="24"/>
          <w:szCs w:val="24"/>
        </w:rPr>
        <w:t>(</w:t>
      </w:r>
      <w:r w:rsidRPr="00884B6E">
        <w:rPr>
          <w:rFonts w:ascii="Times New Roman" w:hAnsi="Times New Roman"/>
          <w:b/>
          <w:color w:val="000000"/>
          <w:sz w:val="24"/>
          <w:szCs w:val="24"/>
        </w:rPr>
        <w:t>Ж2</w:t>
      </w:r>
      <w:r w:rsidR="00671FC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1"/>
        <w:gridCol w:w="3545"/>
      </w:tblGrid>
      <w:tr w:rsidR="006724D8" w:rsidRPr="00547045" w:rsidTr="006724D8">
        <w:trPr>
          <w:trHeight w:val="400"/>
        </w:trPr>
        <w:tc>
          <w:tcPr>
            <w:tcW w:w="9606" w:type="dxa"/>
            <w:gridSpan w:val="4"/>
            <w:vAlign w:val="center"/>
          </w:tcPr>
          <w:p w:rsidR="006724D8" w:rsidRPr="00547045" w:rsidRDefault="006724D8" w:rsidP="000A5BDA">
            <w:pPr>
              <w:spacing w:line="240" w:lineRule="auto"/>
              <w:ind w:hanging="261"/>
              <w:jc w:val="both"/>
              <w:rPr>
                <w:rFonts w:ascii="Times New Roman" w:hAnsi="Times New Roman"/>
                <w:b/>
                <w:color w:val="000000"/>
                <w:sz w:val="20"/>
                <w:szCs w:val="20"/>
              </w:rPr>
            </w:pPr>
            <w:r w:rsidRPr="00547045">
              <w:rPr>
                <w:rFonts w:ascii="Times New Roman" w:hAnsi="Times New Roman"/>
                <w:b/>
                <w:color w:val="000000"/>
                <w:sz w:val="20"/>
                <w:szCs w:val="20"/>
              </w:rPr>
              <w:t>1.</w:t>
            </w:r>
            <w:r>
              <w:rPr>
                <w:rFonts w:ascii="Times New Roman" w:hAnsi="Times New Roman"/>
                <w:b/>
                <w:color w:val="000000"/>
                <w:sz w:val="20"/>
                <w:szCs w:val="20"/>
              </w:rPr>
              <w:t>2</w:t>
            </w:r>
            <w:r w:rsidRPr="00547045">
              <w:rPr>
                <w:rFonts w:ascii="Times New Roman" w:hAnsi="Times New Roman"/>
                <w:b/>
                <w:color w:val="000000"/>
                <w:sz w:val="20"/>
                <w:szCs w:val="20"/>
              </w:rPr>
              <w:t>.</w:t>
            </w:r>
            <w:r>
              <w:rPr>
                <w:rFonts w:ascii="Times New Roman" w:hAnsi="Times New Roman"/>
                <w:b/>
                <w:color w:val="000000"/>
                <w:sz w:val="20"/>
                <w:szCs w:val="20"/>
              </w:rPr>
              <w:t>1.1</w:t>
            </w:r>
            <w:r w:rsidRPr="00547045">
              <w:rPr>
                <w:rFonts w:ascii="Times New Roman" w:hAnsi="Times New Roman"/>
                <w:b/>
                <w:color w:val="000000"/>
                <w:sz w:val="20"/>
                <w:szCs w:val="20"/>
              </w:rPr>
              <w:t xml:space="preserve"> </w:t>
            </w:r>
            <w:r w:rsidRPr="00547045">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6724D8" w:rsidRPr="00547045" w:rsidRDefault="006724D8" w:rsidP="000A5BDA">
            <w:pPr>
              <w:keepNext/>
              <w:keepLines/>
              <w:spacing w:line="240" w:lineRule="auto"/>
              <w:jc w:val="left"/>
              <w:rPr>
                <w:rFonts w:ascii="Times New Roman" w:hAnsi="Times New Roman"/>
                <w:color w:val="000000"/>
                <w:sz w:val="20"/>
                <w:szCs w:val="20"/>
              </w:rPr>
            </w:pPr>
            <w:r w:rsidRPr="00547045">
              <w:rPr>
                <w:rFonts w:ascii="Times New Roman" w:hAnsi="Times New Roman"/>
                <w:color w:val="000000"/>
                <w:sz w:val="20"/>
                <w:szCs w:val="20"/>
              </w:rPr>
              <w:t xml:space="preserve">Зона застройки малоэтажными жилыми домами (до 4 этажей, включая мансардный) </w:t>
            </w:r>
            <w:r w:rsidR="00671FC7">
              <w:rPr>
                <w:rFonts w:ascii="Times New Roman" w:hAnsi="Times New Roman"/>
                <w:color w:val="000000"/>
                <w:sz w:val="20"/>
                <w:szCs w:val="20"/>
              </w:rPr>
              <w:t>(</w:t>
            </w:r>
            <w:r w:rsidRPr="00547045">
              <w:rPr>
                <w:rFonts w:ascii="Times New Roman" w:hAnsi="Times New Roman"/>
                <w:color w:val="000000"/>
                <w:sz w:val="20"/>
                <w:szCs w:val="20"/>
              </w:rPr>
              <w:t>Ж2</w:t>
            </w:r>
            <w:r w:rsidR="00671FC7">
              <w:rPr>
                <w:rFonts w:ascii="Times New Roman" w:hAnsi="Times New Roman"/>
                <w:color w:val="000000"/>
                <w:sz w:val="20"/>
                <w:szCs w:val="20"/>
              </w:rPr>
              <w:t>)</w:t>
            </w:r>
          </w:p>
        </w:tc>
      </w:tr>
      <w:tr w:rsidR="006724D8" w:rsidRPr="00547045" w:rsidTr="006724D8">
        <w:trPr>
          <w:trHeight w:val="300"/>
        </w:trPr>
        <w:tc>
          <w:tcPr>
            <w:tcW w:w="2660" w:type="dxa"/>
            <w:gridSpan w:val="2"/>
            <w:tcBorders>
              <w:bottom w:val="single" w:sz="4" w:space="0" w:color="auto"/>
              <w:right w:val="single" w:sz="4" w:space="0" w:color="auto"/>
            </w:tcBorders>
            <w:vAlign w:val="center"/>
          </w:tcPr>
          <w:p w:rsidR="006724D8" w:rsidRPr="00547045" w:rsidRDefault="006724D8" w:rsidP="000A5BDA">
            <w:pPr>
              <w:spacing w:line="240" w:lineRule="auto"/>
              <w:ind w:firstLine="142"/>
              <w:rPr>
                <w:rFonts w:ascii="Times New Roman" w:hAnsi="Times New Roman"/>
                <w:b/>
                <w:color w:val="000000"/>
                <w:sz w:val="16"/>
                <w:szCs w:val="16"/>
              </w:rPr>
            </w:pPr>
            <w:r w:rsidRPr="00547045">
              <w:rPr>
                <w:rFonts w:ascii="Times New Roman" w:hAnsi="Times New Roman"/>
                <w:b/>
                <w:color w:val="000000"/>
                <w:sz w:val="16"/>
                <w:szCs w:val="16"/>
              </w:rPr>
              <w:t>ВИДЫ РАЗРЕШЕННОГО ИСПОЛЬЗОВАНИЯ</w:t>
            </w:r>
          </w:p>
        </w:tc>
        <w:tc>
          <w:tcPr>
            <w:tcW w:w="3401" w:type="dxa"/>
            <w:vMerge w:val="restart"/>
            <w:tcBorders>
              <w:left w:val="single" w:sz="4" w:space="0" w:color="auto"/>
              <w:right w:val="single" w:sz="4" w:space="0" w:color="auto"/>
            </w:tcBorders>
            <w:vAlign w:val="center"/>
          </w:tcPr>
          <w:p w:rsidR="006724D8" w:rsidRPr="00547045" w:rsidRDefault="006724D8" w:rsidP="000A5BDA">
            <w:pPr>
              <w:spacing w:line="240" w:lineRule="auto"/>
              <w:rPr>
                <w:rFonts w:ascii="Times New Roman" w:eastAsia="Times New Roman" w:hAnsi="Times New Roman"/>
                <w:b/>
                <w:sz w:val="16"/>
                <w:szCs w:val="16"/>
                <w:lang w:eastAsia="zh-CN"/>
              </w:rPr>
            </w:pPr>
            <w:r w:rsidRPr="00547045">
              <w:rPr>
                <w:rFonts w:ascii="Times New Roman" w:eastAsia="Times New Roman" w:hAnsi="Times New Roman"/>
                <w:b/>
                <w:sz w:val="16"/>
                <w:szCs w:val="16"/>
                <w:lang w:eastAsia="zh-CN"/>
              </w:rPr>
              <w:t xml:space="preserve">ПАРАМЕТРЫ РАЗРЕШЕННОГО </w:t>
            </w:r>
          </w:p>
          <w:p w:rsidR="006724D8" w:rsidRPr="00547045" w:rsidRDefault="006724D8" w:rsidP="000A5BDA">
            <w:pPr>
              <w:spacing w:line="240" w:lineRule="auto"/>
              <w:rPr>
                <w:rFonts w:ascii="Times New Roman" w:hAnsi="Times New Roman"/>
                <w:b/>
                <w:color w:val="000000"/>
                <w:sz w:val="16"/>
                <w:szCs w:val="16"/>
              </w:rPr>
            </w:pPr>
            <w:r w:rsidRPr="00547045">
              <w:rPr>
                <w:rFonts w:ascii="Times New Roman" w:eastAsia="Times New Roman" w:hAnsi="Times New Roman"/>
                <w:b/>
                <w:sz w:val="16"/>
                <w:szCs w:val="16"/>
                <w:lang w:eastAsia="zh-CN"/>
              </w:rPr>
              <w:t>ИСПОЛЬЗОВАНИЯ</w:t>
            </w:r>
          </w:p>
        </w:tc>
        <w:tc>
          <w:tcPr>
            <w:tcW w:w="3545" w:type="dxa"/>
            <w:vMerge w:val="restart"/>
            <w:tcBorders>
              <w:left w:val="single" w:sz="4" w:space="0" w:color="auto"/>
            </w:tcBorders>
            <w:vAlign w:val="center"/>
          </w:tcPr>
          <w:p w:rsidR="006724D8" w:rsidRPr="00547045" w:rsidRDefault="006724D8" w:rsidP="000A5BDA">
            <w:pPr>
              <w:tabs>
                <w:tab w:val="left" w:pos="2902"/>
              </w:tabs>
              <w:spacing w:line="240" w:lineRule="auto"/>
              <w:ind w:hanging="110"/>
              <w:rPr>
                <w:rFonts w:ascii="Times New Roman" w:hAnsi="Times New Roman"/>
                <w:b/>
                <w:color w:val="000000"/>
                <w:sz w:val="16"/>
                <w:szCs w:val="16"/>
              </w:rPr>
            </w:pPr>
            <w:r w:rsidRPr="00547045">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6724D8" w:rsidRPr="00C81C19" w:rsidTr="006724D8">
        <w:trPr>
          <w:trHeight w:val="379"/>
        </w:trPr>
        <w:tc>
          <w:tcPr>
            <w:tcW w:w="817" w:type="dxa"/>
            <w:tcBorders>
              <w:top w:val="single" w:sz="4" w:space="0" w:color="auto"/>
              <w:right w:val="single" w:sz="4" w:space="0" w:color="auto"/>
            </w:tcBorders>
            <w:vAlign w:val="center"/>
          </w:tcPr>
          <w:p w:rsidR="006724D8" w:rsidRPr="00547045" w:rsidRDefault="006724D8" w:rsidP="000A5BDA">
            <w:pPr>
              <w:spacing w:line="240" w:lineRule="auto"/>
              <w:rPr>
                <w:rFonts w:ascii="Times New Roman" w:hAnsi="Times New Roman"/>
                <w:b/>
                <w:color w:val="000000"/>
                <w:sz w:val="16"/>
                <w:szCs w:val="16"/>
              </w:rPr>
            </w:pPr>
            <w:r w:rsidRPr="00547045">
              <w:rPr>
                <w:rFonts w:ascii="Times New Roman" w:hAnsi="Times New Roman"/>
                <w:b/>
                <w:color w:val="000000"/>
                <w:sz w:val="16"/>
                <w:szCs w:val="16"/>
              </w:rPr>
              <w:t>КОД</w:t>
            </w:r>
          </w:p>
        </w:tc>
        <w:tc>
          <w:tcPr>
            <w:tcW w:w="1843" w:type="dxa"/>
            <w:tcBorders>
              <w:top w:val="single" w:sz="4" w:space="0" w:color="auto"/>
              <w:left w:val="single" w:sz="4" w:space="0" w:color="auto"/>
              <w:right w:val="single" w:sz="4" w:space="0" w:color="auto"/>
            </w:tcBorders>
            <w:vAlign w:val="center"/>
          </w:tcPr>
          <w:p w:rsidR="006724D8" w:rsidRPr="00547045" w:rsidRDefault="006724D8" w:rsidP="000A5BDA">
            <w:pPr>
              <w:spacing w:line="240" w:lineRule="auto"/>
              <w:rPr>
                <w:rFonts w:ascii="Times New Roman" w:hAnsi="Times New Roman"/>
                <w:b/>
                <w:color w:val="000000"/>
                <w:sz w:val="16"/>
                <w:szCs w:val="16"/>
              </w:rPr>
            </w:pPr>
            <w:r w:rsidRPr="00547045">
              <w:rPr>
                <w:rFonts w:ascii="Times New Roman" w:eastAsia="Times New Roman" w:hAnsi="Times New Roman"/>
                <w:b/>
                <w:sz w:val="16"/>
                <w:szCs w:val="16"/>
                <w:lang w:eastAsia="zh-CN"/>
              </w:rPr>
              <w:t>НАИМЕНОВАНИЕ</w:t>
            </w:r>
          </w:p>
        </w:tc>
        <w:tc>
          <w:tcPr>
            <w:tcW w:w="3401" w:type="dxa"/>
            <w:vMerge/>
            <w:tcBorders>
              <w:left w:val="single" w:sz="4" w:space="0" w:color="auto"/>
              <w:right w:val="single" w:sz="4" w:space="0" w:color="auto"/>
            </w:tcBorders>
            <w:vAlign w:val="center"/>
          </w:tcPr>
          <w:p w:rsidR="006724D8" w:rsidRPr="00547045" w:rsidRDefault="006724D8" w:rsidP="000A5BDA">
            <w:pPr>
              <w:spacing w:line="240" w:lineRule="auto"/>
              <w:rPr>
                <w:rFonts w:ascii="Times New Roman" w:hAnsi="Times New Roman"/>
                <w:b/>
                <w:color w:val="000000"/>
                <w:sz w:val="16"/>
                <w:szCs w:val="16"/>
                <w:highlight w:val="yellow"/>
              </w:rPr>
            </w:pPr>
          </w:p>
        </w:tc>
        <w:tc>
          <w:tcPr>
            <w:tcW w:w="3545" w:type="dxa"/>
            <w:vMerge/>
            <w:tcBorders>
              <w:left w:val="single" w:sz="4" w:space="0" w:color="auto"/>
            </w:tcBorders>
            <w:vAlign w:val="center"/>
          </w:tcPr>
          <w:p w:rsidR="006724D8" w:rsidRPr="00C81C19" w:rsidRDefault="006724D8" w:rsidP="000A5BDA">
            <w:pPr>
              <w:spacing w:line="240" w:lineRule="auto"/>
              <w:rPr>
                <w:rFonts w:ascii="Times New Roman" w:hAnsi="Times New Roman"/>
                <w:b/>
                <w:color w:val="000000"/>
                <w:sz w:val="20"/>
                <w:szCs w:val="20"/>
                <w:highlight w:val="yellow"/>
              </w:rPr>
            </w:pPr>
          </w:p>
        </w:tc>
      </w:tr>
      <w:tr w:rsidR="006724D8" w:rsidRPr="00C81C19" w:rsidTr="006724D8">
        <w:trPr>
          <w:trHeight w:hRule="exact" w:val="15883"/>
        </w:trPr>
        <w:tc>
          <w:tcPr>
            <w:tcW w:w="817" w:type="dxa"/>
            <w:tcBorders>
              <w:right w:val="single" w:sz="4" w:space="0" w:color="auto"/>
            </w:tcBorders>
          </w:tcPr>
          <w:p w:rsidR="006724D8" w:rsidRPr="00547045" w:rsidRDefault="006724D8" w:rsidP="000A5BDA">
            <w:pPr>
              <w:spacing w:line="240" w:lineRule="auto"/>
              <w:rPr>
                <w:rFonts w:ascii="Times New Roman" w:hAnsi="Times New Roman"/>
                <w:color w:val="000000"/>
                <w:sz w:val="20"/>
                <w:szCs w:val="20"/>
              </w:rPr>
            </w:pPr>
            <w:r w:rsidRPr="00547045">
              <w:rPr>
                <w:rFonts w:ascii="Times New Roman" w:hAnsi="Times New Roman"/>
                <w:color w:val="000000"/>
                <w:sz w:val="20"/>
                <w:szCs w:val="20"/>
              </w:rPr>
              <w:lastRenderedPageBreak/>
              <w:t>2.1.1</w:t>
            </w:r>
          </w:p>
        </w:tc>
        <w:tc>
          <w:tcPr>
            <w:tcW w:w="1843" w:type="dxa"/>
            <w:tcBorders>
              <w:left w:val="single" w:sz="4" w:space="0" w:color="auto"/>
              <w:right w:val="single" w:sz="4" w:space="0" w:color="auto"/>
            </w:tcBorders>
          </w:tcPr>
          <w:p w:rsidR="006724D8" w:rsidRPr="00AB5B31" w:rsidRDefault="006724D8" w:rsidP="000A5BDA">
            <w:pPr>
              <w:spacing w:line="240" w:lineRule="auto"/>
              <w:jc w:val="left"/>
              <w:rPr>
                <w:rFonts w:ascii="Times New Roman" w:hAnsi="Times New Roman"/>
                <w:color w:val="000000"/>
                <w:sz w:val="18"/>
                <w:szCs w:val="18"/>
              </w:rPr>
            </w:pPr>
            <w:r w:rsidRPr="00AB5B31">
              <w:rPr>
                <w:rFonts w:ascii="Times New Roman" w:hAnsi="Times New Roman"/>
                <w:color w:val="000000"/>
                <w:sz w:val="18"/>
                <w:szCs w:val="18"/>
              </w:rPr>
              <w:t xml:space="preserve">Малоэтажная </w:t>
            </w:r>
          </w:p>
          <w:p w:rsidR="006724D8" w:rsidRPr="00AB5B31" w:rsidRDefault="006724D8" w:rsidP="000A5BDA">
            <w:pPr>
              <w:spacing w:line="240" w:lineRule="auto"/>
              <w:jc w:val="left"/>
              <w:rPr>
                <w:rFonts w:ascii="Times New Roman" w:hAnsi="Times New Roman"/>
                <w:color w:val="000000"/>
                <w:sz w:val="20"/>
                <w:szCs w:val="20"/>
              </w:rPr>
            </w:pPr>
            <w:r w:rsidRPr="00AB5B31">
              <w:rPr>
                <w:rFonts w:ascii="Times New Roman" w:hAnsi="Times New Roman"/>
                <w:color w:val="000000"/>
                <w:sz w:val="18"/>
                <w:szCs w:val="18"/>
              </w:rPr>
              <w:t>многоквартирная жилая  застройка</w:t>
            </w:r>
          </w:p>
        </w:tc>
        <w:tc>
          <w:tcPr>
            <w:tcW w:w="3401" w:type="dxa"/>
            <w:tcBorders>
              <w:left w:val="single" w:sz="4" w:space="0" w:color="auto"/>
            </w:tcBorders>
          </w:tcPr>
          <w:p w:rsidR="0023797C" w:rsidRPr="00AB5B31" w:rsidRDefault="0023797C" w:rsidP="0023797C">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23797C" w:rsidRPr="00AB5B31" w:rsidRDefault="0023797C" w:rsidP="0023797C">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23797C" w:rsidRPr="00AB5B31" w:rsidRDefault="0023797C" w:rsidP="0023797C">
            <w:pPr>
              <w:pStyle w:val="Standard"/>
              <w:spacing w:line="200" w:lineRule="exact"/>
              <w:rPr>
                <w:sz w:val="20"/>
                <w:szCs w:val="20"/>
              </w:rPr>
            </w:pPr>
            <w:r w:rsidRPr="00AB5B31">
              <w:rPr>
                <w:sz w:val="20"/>
                <w:szCs w:val="20"/>
              </w:rPr>
              <w:t>максимальная площадь земельного участка – не нормируется м2;</w:t>
            </w:r>
          </w:p>
          <w:p w:rsidR="006724D8" w:rsidRPr="00AB5B31" w:rsidRDefault="006724D8" w:rsidP="000A5BDA">
            <w:pPr>
              <w:spacing w:line="240" w:lineRule="auto"/>
              <w:jc w:val="left"/>
              <w:rPr>
                <w:rFonts w:ascii="Times New Roman" w:eastAsia="Times New Roman" w:hAnsi="Times New Roman"/>
                <w:b/>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AB5B31">
              <w:rPr>
                <w:rFonts w:ascii="Times New Roman" w:eastAsia="Times New Roman" w:hAnsi="Times New Roman"/>
                <w:b/>
                <w:color w:val="000000" w:themeColor="text1"/>
                <w:sz w:val="18"/>
                <w:szCs w:val="18"/>
                <w:lang w:eastAsia="zh-CN"/>
              </w:rPr>
              <w:t>3 м;</w:t>
            </w:r>
          </w:p>
          <w:p w:rsidR="006724D8" w:rsidRPr="00AB5B31" w:rsidRDefault="006724D8" w:rsidP="000A5BDA">
            <w:pPr>
              <w:keepNext/>
              <w:keepLines/>
              <w:shd w:val="clear" w:color="auto" w:fill="FFFFFF"/>
              <w:tabs>
                <w:tab w:val="left" w:pos="0"/>
              </w:tabs>
              <w:suppressAutoHyphens/>
              <w:spacing w:line="240" w:lineRule="auto"/>
              <w:jc w:val="left"/>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AB5B31">
              <w:rPr>
                <w:rFonts w:ascii="Times New Roman" w:eastAsia="Times New Roman" w:hAnsi="Times New Roman"/>
                <w:b/>
                <w:color w:val="000000" w:themeColor="text1"/>
                <w:sz w:val="18"/>
                <w:szCs w:val="18"/>
                <w:lang w:eastAsia="zh-CN"/>
              </w:rPr>
              <w:t>65</w:t>
            </w:r>
            <w:r w:rsidRPr="00AB5B31">
              <w:rPr>
                <w:rFonts w:ascii="Times New Roman" w:eastAsia="Times New Roman" w:hAnsi="Times New Roman"/>
                <w:color w:val="000000" w:themeColor="text1"/>
                <w:sz w:val="18"/>
                <w:szCs w:val="18"/>
                <w:lang w:eastAsia="zh-CN"/>
              </w:rPr>
              <w:t>;</w:t>
            </w:r>
          </w:p>
          <w:p w:rsidR="006724D8" w:rsidRPr="00AB5B31" w:rsidRDefault="006724D8" w:rsidP="000A5BDA">
            <w:pPr>
              <w:spacing w:line="240" w:lineRule="auto"/>
              <w:jc w:val="left"/>
              <w:rPr>
                <w:rFonts w:ascii="Times New Roman" w:eastAsia="Times New Roman" w:hAnsi="Times New Roman"/>
                <w:b/>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 Предельное количество этажей - </w:t>
            </w:r>
            <w:r w:rsidRPr="00AB5B31">
              <w:rPr>
                <w:rFonts w:ascii="Times New Roman" w:eastAsia="Times New Roman" w:hAnsi="Times New Roman"/>
                <w:b/>
                <w:color w:val="000000" w:themeColor="text1"/>
                <w:sz w:val="18"/>
                <w:szCs w:val="18"/>
                <w:lang w:eastAsia="zh-CN"/>
              </w:rPr>
              <w:t>3;</w:t>
            </w:r>
          </w:p>
          <w:p w:rsidR="006724D8" w:rsidRPr="00AB5B31" w:rsidRDefault="006724D8" w:rsidP="000A5BDA">
            <w:pPr>
              <w:spacing w:line="240" w:lineRule="auto"/>
              <w:jc w:val="left"/>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 Минимальный отступ от красной линии для жилых зданий с квартирами в первых этажах и учреждений образования и воспитания, выходящих на магистральные улицы </w:t>
            </w:r>
            <w:r w:rsidRPr="00AB5B31">
              <w:rPr>
                <w:rFonts w:ascii="Times New Roman" w:eastAsia="Times New Roman" w:hAnsi="Times New Roman"/>
                <w:b/>
                <w:color w:val="000000" w:themeColor="text1"/>
                <w:sz w:val="18"/>
                <w:szCs w:val="18"/>
                <w:lang w:eastAsia="zh-CN"/>
              </w:rPr>
              <w:t>- 6 метров</w:t>
            </w:r>
            <w:r w:rsidRPr="00AB5B31">
              <w:rPr>
                <w:rFonts w:ascii="Times New Roman" w:eastAsia="Times New Roman" w:hAnsi="Times New Roman"/>
                <w:color w:val="000000" w:themeColor="text1"/>
                <w:sz w:val="18"/>
                <w:szCs w:val="18"/>
                <w:lang w:eastAsia="zh-CN"/>
              </w:rPr>
              <w:t xml:space="preserve">; для жилых зданий с квартирами на первых этажах и учреждений образования и воспитания, выходящих на прочие улицы и проезды общего пользования - </w:t>
            </w:r>
            <w:r w:rsidRPr="00AB5B31">
              <w:rPr>
                <w:rFonts w:ascii="Times New Roman" w:eastAsia="Times New Roman" w:hAnsi="Times New Roman"/>
                <w:b/>
                <w:color w:val="000000" w:themeColor="text1"/>
                <w:sz w:val="18"/>
                <w:szCs w:val="18"/>
                <w:lang w:eastAsia="zh-CN"/>
              </w:rPr>
              <w:t>3 метра.</w:t>
            </w:r>
          </w:p>
          <w:p w:rsidR="006724D8" w:rsidRPr="00AB5B31" w:rsidRDefault="006724D8" w:rsidP="000A5BDA">
            <w:pPr>
              <w:spacing w:line="240" w:lineRule="auto"/>
              <w:jc w:val="left"/>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Минимальные отступы от границ земельных участков стен зданий, строений, сооружений с окнами:</w:t>
            </w:r>
          </w:p>
          <w:p w:rsidR="006724D8" w:rsidRPr="00AB5B31" w:rsidRDefault="006724D8" w:rsidP="000A5BDA">
            <w:pPr>
              <w:spacing w:line="240" w:lineRule="auto"/>
              <w:jc w:val="left"/>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на расстоянии, обеспечивающем нормативную инсоляцию и освещенность на высоте </w:t>
            </w:r>
            <w:r w:rsidRPr="00AB5B31">
              <w:rPr>
                <w:rFonts w:ascii="Times New Roman" w:eastAsia="Times New Roman" w:hAnsi="Times New Roman"/>
                <w:b/>
                <w:color w:val="000000" w:themeColor="text1"/>
                <w:sz w:val="18"/>
                <w:szCs w:val="18"/>
                <w:lang w:eastAsia="zh-CN"/>
              </w:rPr>
              <w:t>6 метров</w:t>
            </w:r>
            <w:r w:rsidRPr="00AB5B31">
              <w:rPr>
                <w:rFonts w:ascii="Times New Roman" w:eastAsia="Times New Roman" w:hAnsi="Times New Roman"/>
                <w:color w:val="000000" w:themeColor="text1"/>
                <w:sz w:val="18"/>
                <w:szCs w:val="18"/>
                <w:lang w:eastAsia="zh-CN"/>
              </w:rPr>
              <w:t xml:space="preserve"> и более в любой точке, по границам сопряженных земельных участков, по границам земельных участков, отделенных территориями общего пользования, или по границам территорий, на которых земельные участки не сформированы, но не менее </w:t>
            </w:r>
            <w:r w:rsidRPr="00AB5B31">
              <w:rPr>
                <w:rFonts w:ascii="Times New Roman" w:eastAsia="Times New Roman" w:hAnsi="Times New Roman"/>
                <w:b/>
                <w:color w:val="000000" w:themeColor="text1"/>
                <w:sz w:val="18"/>
                <w:szCs w:val="18"/>
                <w:lang w:eastAsia="zh-CN"/>
              </w:rPr>
              <w:t>10 метров;</w:t>
            </w:r>
          </w:p>
          <w:p w:rsidR="006724D8" w:rsidRPr="00AB5B31" w:rsidRDefault="006724D8" w:rsidP="000A5BDA">
            <w:pPr>
              <w:spacing w:line="240" w:lineRule="auto"/>
              <w:jc w:val="left"/>
              <w:rPr>
                <w:rFonts w:ascii="Times New Roman" w:eastAsia="Times New Roman" w:hAnsi="Times New Roman"/>
                <w:color w:val="000000" w:themeColor="text1"/>
                <w:sz w:val="16"/>
                <w:szCs w:val="16"/>
                <w:lang w:eastAsia="zh-CN"/>
              </w:rPr>
            </w:pPr>
            <w:r w:rsidRPr="00AB5B31">
              <w:rPr>
                <w:rFonts w:ascii="Times New Roman" w:eastAsia="Times New Roman" w:hAnsi="Times New Roman"/>
                <w:color w:val="000000" w:themeColor="text1"/>
                <w:sz w:val="18"/>
                <w:szCs w:val="18"/>
                <w:lang w:eastAsia="zh-CN"/>
              </w:rPr>
              <w:t xml:space="preserve">В случае примыкания к территориям (ЗУ), расположенным в границах территориальных зон, градостроительными регламентами которых не установлены виды разрешенного использования, для которых необходимо обеспечение нормативной инсоляции и освещенности, допускается минимальный отступ от границ </w:t>
            </w:r>
            <w:r w:rsidRPr="00AB5B31">
              <w:rPr>
                <w:rFonts w:ascii="Times New Roman" w:eastAsia="Times New Roman" w:hAnsi="Times New Roman"/>
                <w:sz w:val="18"/>
                <w:szCs w:val="18"/>
                <w:lang w:eastAsia="zh-CN"/>
              </w:rPr>
              <w:t xml:space="preserve">участков, не совпадающих с красными линиями, </w:t>
            </w:r>
            <w:r w:rsidRPr="00AB5B31">
              <w:rPr>
                <w:rFonts w:ascii="Times New Roman" w:eastAsia="Times New Roman" w:hAnsi="Times New Roman"/>
                <w:b/>
                <w:sz w:val="18"/>
                <w:szCs w:val="18"/>
                <w:lang w:eastAsia="zh-CN"/>
              </w:rPr>
              <w:t>3 метра.</w:t>
            </w:r>
          </w:p>
        </w:tc>
        <w:tc>
          <w:tcPr>
            <w:tcW w:w="3545" w:type="dxa"/>
          </w:tcPr>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Не допускается размещение жилой застройки в санитарно-защитных зонах, установленных в предусмотренном действующим законодательством порядке.</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Не допускается</w:t>
            </w:r>
            <w:r w:rsidRPr="000A5BDA">
              <w:rPr>
                <w:rFonts w:ascii="Times New Roman" w:eastAsia="Times New Roman" w:hAnsi="Times New Roman"/>
                <w:bCs/>
                <w:sz w:val="18"/>
                <w:szCs w:val="18"/>
                <w:lang w:eastAsia="zh-CN"/>
              </w:rPr>
              <w:t xml:space="preserve"> размещение в</w:t>
            </w:r>
            <w:r w:rsidRPr="000A5BDA">
              <w:rPr>
                <w:rFonts w:ascii="Times New Roman" w:eastAsia="Times New Roman" w:hAnsi="Times New Roman"/>
                <w:sz w:val="18"/>
                <w:szCs w:val="18"/>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xml:space="preserve">-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 </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Требуется соблюдение ограничений пользование ЗУ и ОКС при осуществлении публичного сервитута.</w:t>
            </w:r>
          </w:p>
          <w:p w:rsidR="006724D8" w:rsidRPr="00C81C19" w:rsidRDefault="006724D8" w:rsidP="000A5BDA">
            <w:pPr>
              <w:spacing w:line="240" w:lineRule="auto"/>
              <w:jc w:val="left"/>
              <w:rPr>
                <w:rFonts w:ascii="Times New Roman" w:hAnsi="Times New Roman"/>
                <w:i/>
                <w:color w:val="000000"/>
                <w:sz w:val="20"/>
                <w:szCs w:val="20"/>
                <w:highlight w:val="yellow"/>
              </w:rPr>
            </w:pPr>
            <w:r w:rsidRPr="000A5BDA">
              <w:rPr>
                <w:rFonts w:ascii="Times New Roman" w:eastAsia="Times New Roman" w:hAnsi="Times New Roman"/>
                <w:sz w:val="18"/>
                <w:szCs w:val="18"/>
                <w:lang w:eastAsia="zh-CN"/>
              </w:rPr>
              <w:t>- Требуется соблюдение правил благоустройства Целинного сельсовета.</w:t>
            </w:r>
          </w:p>
        </w:tc>
      </w:tr>
      <w:tr w:rsidR="006724D8" w:rsidRPr="00C81C19" w:rsidTr="006724D8">
        <w:trPr>
          <w:trHeight w:val="4959"/>
        </w:trPr>
        <w:tc>
          <w:tcPr>
            <w:tcW w:w="817" w:type="dxa"/>
            <w:tcBorders>
              <w:top w:val="single" w:sz="4" w:space="0" w:color="auto"/>
              <w:right w:val="single" w:sz="4" w:space="0" w:color="auto"/>
            </w:tcBorders>
          </w:tcPr>
          <w:p w:rsidR="006724D8" w:rsidRPr="000A5BDA" w:rsidRDefault="006724D8" w:rsidP="000A5BDA">
            <w:pPr>
              <w:spacing w:line="240" w:lineRule="auto"/>
              <w:rPr>
                <w:rFonts w:ascii="Times New Roman" w:hAnsi="Times New Roman"/>
                <w:color w:val="000000"/>
                <w:sz w:val="18"/>
                <w:szCs w:val="18"/>
              </w:rPr>
            </w:pPr>
            <w:r w:rsidRPr="000A5BDA">
              <w:rPr>
                <w:rFonts w:ascii="Times New Roman" w:hAnsi="Times New Roman"/>
                <w:color w:val="000000"/>
                <w:sz w:val="18"/>
                <w:szCs w:val="18"/>
              </w:rPr>
              <w:lastRenderedPageBreak/>
              <w:t>2.3</w:t>
            </w:r>
          </w:p>
        </w:tc>
        <w:tc>
          <w:tcPr>
            <w:tcW w:w="1843" w:type="dxa"/>
            <w:tcBorders>
              <w:top w:val="single" w:sz="4" w:space="0" w:color="auto"/>
              <w:left w:val="single" w:sz="4" w:space="0" w:color="auto"/>
              <w:right w:val="single" w:sz="4" w:space="0" w:color="auto"/>
            </w:tcBorders>
          </w:tcPr>
          <w:p w:rsidR="006724D8" w:rsidRPr="000A5BDA" w:rsidRDefault="006724D8" w:rsidP="000A5BDA">
            <w:pPr>
              <w:spacing w:line="240" w:lineRule="auto"/>
              <w:jc w:val="left"/>
              <w:rPr>
                <w:rFonts w:ascii="Times New Roman" w:hAnsi="Times New Roman"/>
                <w:color w:val="000000"/>
                <w:sz w:val="18"/>
                <w:szCs w:val="18"/>
              </w:rPr>
            </w:pPr>
            <w:r w:rsidRPr="000A5BDA">
              <w:rPr>
                <w:rFonts w:ascii="Times New Roman" w:hAnsi="Times New Roman"/>
                <w:color w:val="000000"/>
                <w:sz w:val="18"/>
                <w:szCs w:val="18"/>
              </w:rPr>
              <w:t xml:space="preserve">Блокированная жилая застройка </w:t>
            </w:r>
          </w:p>
        </w:tc>
        <w:tc>
          <w:tcPr>
            <w:tcW w:w="3401" w:type="dxa"/>
            <w:tcBorders>
              <w:top w:val="single" w:sz="4" w:space="0" w:color="auto"/>
              <w:left w:val="single" w:sz="4" w:space="0" w:color="auto"/>
            </w:tcBorders>
            <w:vAlign w:val="center"/>
          </w:tcPr>
          <w:p w:rsidR="0023797C" w:rsidRPr="00AB5B31" w:rsidRDefault="0023797C" w:rsidP="0023797C">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23797C" w:rsidRPr="00AB5B31" w:rsidRDefault="0023797C" w:rsidP="0023797C">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23797C" w:rsidRPr="00AB5B31" w:rsidRDefault="0023797C" w:rsidP="0023797C">
            <w:pPr>
              <w:pStyle w:val="Standard"/>
              <w:spacing w:line="200" w:lineRule="exact"/>
              <w:rPr>
                <w:sz w:val="20"/>
                <w:szCs w:val="20"/>
              </w:rPr>
            </w:pPr>
            <w:r w:rsidRPr="00AB5B31">
              <w:rPr>
                <w:sz w:val="20"/>
                <w:szCs w:val="20"/>
              </w:rPr>
              <w:t>максимальная площадь земельного участка – не нормируется м2;</w:t>
            </w:r>
          </w:p>
          <w:p w:rsidR="006724D8" w:rsidRPr="00AB5B31" w:rsidRDefault="006724D8" w:rsidP="000A5BDA">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AB5B31">
              <w:rPr>
                <w:rFonts w:ascii="Times New Roman" w:eastAsia="Times New Roman" w:hAnsi="Times New Roman"/>
                <w:b/>
                <w:color w:val="000000" w:themeColor="text1"/>
                <w:sz w:val="18"/>
                <w:szCs w:val="18"/>
                <w:lang w:eastAsia="zh-CN"/>
              </w:rPr>
              <w:t>3 м;</w:t>
            </w:r>
          </w:p>
          <w:p w:rsidR="006724D8" w:rsidRPr="00AB5B31" w:rsidRDefault="006724D8" w:rsidP="000A5BDA">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 Предельное количество этажей - </w:t>
            </w:r>
            <w:r w:rsidRPr="00AB5B31">
              <w:rPr>
                <w:rFonts w:ascii="Times New Roman" w:eastAsia="Times New Roman" w:hAnsi="Times New Roman"/>
                <w:b/>
                <w:color w:val="000000" w:themeColor="text1"/>
                <w:sz w:val="18"/>
                <w:szCs w:val="18"/>
                <w:lang w:eastAsia="zh-CN"/>
              </w:rPr>
              <w:t>3;</w:t>
            </w:r>
          </w:p>
          <w:p w:rsidR="006724D8" w:rsidRPr="00AB5B31" w:rsidRDefault="006724D8" w:rsidP="000A5BDA">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 Минимальный отступ от красной линии улиц – </w:t>
            </w:r>
            <w:r w:rsidRPr="00AB5B31">
              <w:rPr>
                <w:rFonts w:ascii="Times New Roman" w:eastAsia="Times New Roman" w:hAnsi="Times New Roman"/>
                <w:b/>
                <w:color w:val="000000" w:themeColor="text1"/>
                <w:sz w:val="18"/>
                <w:szCs w:val="18"/>
                <w:lang w:eastAsia="zh-CN"/>
              </w:rPr>
              <w:t>5 м</w:t>
            </w:r>
            <w:r w:rsidRPr="00AB5B31">
              <w:rPr>
                <w:rFonts w:ascii="Times New Roman" w:eastAsia="Times New Roman" w:hAnsi="Times New Roman"/>
                <w:color w:val="000000" w:themeColor="text1"/>
                <w:sz w:val="18"/>
                <w:szCs w:val="18"/>
                <w:lang w:eastAsia="zh-CN"/>
              </w:rPr>
              <w:t xml:space="preserve">, от проездов – </w:t>
            </w:r>
            <w:r w:rsidRPr="00AB5B31">
              <w:rPr>
                <w:rFonts w:ascii="Times New Roman" w:eastAsia="Times New Roman" w:hAnsi="Times New Roman"/>
                <w:b/>
                <w:color w:val="000000" w:themeColor="text1"/>
                <w:sz w:val="18"/>
                <w:szCs w:val="18"/>
                <w:lang w:eastAsia="zh-CN"/>
              </w:rPr>
              <w:t>3 м</w:t>
            </w:r>
            <w:r w:rsidRPr="00AB5B31">
              <w:rPr>
                <w:rFonts w:ascii="Times New Roman" w:eastAsia="Times New Roman" w:hAnsi="Times New Roman"/>
                <w:color w:val="000000" w:themeColor="text1"/>
                <w:sz w:val="18"/>
                <w:szCs w:val="18"/>
                <w:lang w:eastAsia="zh-CN"/>
              </w:rPr>
              <w:t>;</w:t>
            </w:r>
          </w:p>
          <w:p w:rsidR="006724D8" w:rsidRPr="00AB5B31" w:rsidRDefault="006724D8" w:rsidP="000A5BDA">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r w:rsidRPr="00AB5B31">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AB5B31">
              <w:rPr>
                <w:rFonts w:ascii="Times New Roman" w:eastAsia="Times New Roman" w:hAnsi="Times New Roman"/>
                <w:b/>
                <w:color w:val="000000" w:themeColor="text1"/>
                <w:sz w:val="18"/>
                <w:szCs w:val="18"/>
                <w:lang w:eastAsia="zh-CN"/>
              </w:rPr>
              <w:t>65</w:t>
            </w:r>
            <w:r w:rsidRPr="00AB5B31">
              <w:rPr>
                <w:rFonts w:ascii="Times New Roman" w:eastAsia="Times New Roman" w:hAnsi="Times New Roman"/>
                <w:color w:val="000000" w:themeColor="text1"/>
                <w:sz w:val="18"/>
                <w:szCs w:val="18"/>
                <w:lang w:eastAsia="zh-CN"/>
              </w:rPr>
              <w:t>.</w:t>
            </w:r>
          </w:p>
          <w:p w:rsidR="006724D8" w:rsidRPr="00AB5B31" w:rsidRDefault="006724D8" w:rsidP="000A5BDA">
            <w:pPr>
              <w:spacing w:line="240" w:lineRule="auto"/>
              <w:ind w:firstLine="34"/>
              <w:jc w:val="left"/>
              <w:textAlignment w:val="baseline"/>
              <w:rPr>
                <w:rFonts w:ascii="Times New Roman" w:hAnsi="Times New Roman"/>
                <w:color w:val="000000" w:themeColor="text1"/>
                <w:sz w:val="18"/>
                <w:szCs w:val="18"/>
              </w:rPr>
            </w:pPr>
            <w:r w:rsidRPr="00AB5B31">
              <w:rPr>
                <w:rFonts w:ascii="Times New Roman" w:eastAsia="Times New Roman" w:hAnsi="Times New Roman"/>
                <w:color w:val="000000" w:themeColor="text1"/>
                <w:sz w:val="18"/>
                <w:szCs w:val="18"/>
                <w:lang w:eastAsia="zh-CN"/>
              </w:rPr>
              <w:t>Размещение ОКС на ЗУ в соответствии с противопожарными требованиями и требованиями расчетной инсоляции.</w:t>
            </w:r>
          </w:p>
        </w:tc>
        <w:tc>
          <w:tcPr>
            <w:tcW w:w="3545" w:type="dxa"/>
            <w:vMerge w:val="restart"/>
            <w:tcBorders>
              <w:top w:val="single" w:sz="4" w:space="0" w:color="auto"/>
            </w:tcBorders>
          </w:tcPr>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xml:space="preserve">- Требуется соблюдение режима ограничений в пределах охранных зон объектов инженерной инфраструктуры: в том числе ЗСО источников и сетей питьевого водоснабжения, охранных зон ЛЭП, линий связи, согласно нормативным требованиям технических регламентов </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Не допускается развитие жилой застройки в санитарно-защитных зонах, установленных в предусмотренном действующим законодательством порядке.</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-Требуется соблюдение ограничений пользования ЗУ и ОКС при осуществлении публичного сервитута.</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-При размещении существующей застройки в границах прибрежной защитной полосы водных объектов требуется соблюдение части 17 и 15 ст.65 Водного кодекса РФ. При планируемой застройке необходимо избегать размещения приусадебных участков, подвергаемых распашке, в границах прибрежной защитной полосы.</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xml:space="preserve">- Не допускается размещение объектов, требующих установление СЗЗ, в том числе </w:t>
            </w:r>
            <w:r w:rsidRPr="000A5BDA">
              <w:rPr>
                <w:rFonts w:ascii="Times New Roman" w:eastAsia="Times New Roman" w:hAnsi="Times New Roman"/>
                <w:bCs/>
                <w:sz w:val="18"/>
                <w:szCs w:val="18"/>
                <w:lang w:eastAsia="zh-CN"/>
              </w:rPr>
              <w:t>размещение в</w:t>
            </w:r>
            <w:r w:rsidRPr="000A5BDA">
              <w:rPr>
                <w:rFonts w:ascii="Times New Roman" w:eastAsia="Times New Roman" w:hAnsi="Times New Roman"/>
                <w:sz w:val="18"/>
                <w:szCs w:val="18"/>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6724D8" w:rsidRPr="000A5BDA" w:rsidRDefault="006724D8" w:rsidP="000A5BDA">
            <w:pPr>
              <w:spacing w:line="240" w:lineRule="auto"/>
              <w:jc w:val="left"/>
              <w:rPr>
                <w:rFonts w:ascii="Times New Roman" w:hAnsi="Times New Roman"/>
                <w:i/>
                <w:color w:val="000000"/>
                <w:sz w:val="18"/>
                <w:szCs w:val="18"/>
                <w:highlight w:val="yellow"/>
              </w:rPr>
            </w:pPr>
            <w:r w:rsidRPr="000A5BDA">
              <w:rPr>
                <w:rFonts w:ascii="Times New Roman" w:eastAsia="Times New Roman" w:hAnsi="Times New Roman"/>
                <w:sz w:val="18"/>
                <w:szCs w:val="18"/>
                <w:lang w:eastAsia="zh-CN"/>
              </w:rPr>
              <w:t>- Требуется соблюдение правил благоустройства Целинного сельсовета, в том числе не допускается размещение хозяйственных построек со стороны улиц, за исключением гаражей.</w:t>
            </w:r>
          </w:p>
          <w:p w:rsidR="006724D8" w:rsidRPr="000A5BDA" w:rsidRDefault="006724D8" w:rsidP="000A5BDA">
            <w:pPr>
              <w:spacing w:line="240" w:lineRule="auto"/>
              <w:jc w:val="both"/>
              <w:rPr>
                <w:rFonts w:ascii="Times New Roman" w:hAnsi="Times New Roman"/>
                <w:color w:val="000000" w:themeColor="text1"/>
                <w:sz w:val="18"/>
                <w:szCs w:val="18"/>
                <w:highlight w:val="yellow"/>
              </w:rPr>
            </w:pPr>
          </w:p>
        </w:tc>
      </w:tr>
      <w:tr w:rsidR="006724D8" w:rsidRPr="00C81C19" w:rsidTr="006724D8">
        <w:trPr>
          <w:trHeight w:val="834"/>
        </w:trPr>
        <w:tc>
          <w:tcPr>
            <w:tcW w:w="817" w:type="dxa"/>
            <w:tcBorders>
              <w:right w:val="single" w:sz="4" w:space="0" w:color="auto"/>
            </w:tcBorders>
          </w:tcPr>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12.0</w:t>
            </w:r>
          </w:p>
        </w:tc>
        <w:tc>
          <w:tcPr>
            <w:tcW w:w="1843" w:type="dxa"/>
            <w:tcBorders>
              <w:left w:val="single" w:sz="4" w:space="0" w:color="auto"/>
            </w:tcBorders>
          </w:tcPr>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Земельные участки (территории) общего пользования</w:t>
            </w:r>
          </w:p>
        </w:tc>
        <w:tc>
          <w:tcPr>
            <w:tcW w:w="3401" w:type="dxa"/>
          </w:tcPr>
          <w:p w:rsidR="0023797C" w:rsidRPr="00AB5B31" w:rsidRDefault="0023797C" w:rsidP="0023797C">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23797C" w:rsidRPr="00AB5B31" w:rsidRDefault="0023797C" w:rsidP="0023797C">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23797C" w:rsidRDefault="0023797C" w:rsidP="0023797C">
            <w:pPr>
              <w:pStyle w:val="Standard"/>
              <w:spacing w:line="200" w:lineRule="exact"/>
              <w:rPr>
                <w:sz w:val="20"/>
                <w:szCs w:val="20"/>
              </w:rPr>
            </w:pPr>
            <w:r w:rsidRPr="00AB5B31">
              <w:rPr>
                <w:sz w:val="20"/>
                <w:szCs w:val="20"/>
              </w:rPr>
              <w:t>максимальная площадь земельного участка – не нормируется м2;</w:t>
            </w:r>
          </w:p>
          <w:p w:rsidR="006724D8" w:rsidRPr="000A5BDA" w:rsidRDefault="006724D8" w:rsidP="000A5BDA">
            <w:pPr>
              <w:keepNext/>
              <w:keepLines/>
              <w:shd w:val="clear" w:color="auto" w:fill="FFFFFF"/>
              <w:tabs>
                <w:tab w:val="left" w:pos="0"/>
              </w:tabs>
              <w:suppressAutoHyphens/>
              <w:spacing w:line="240" w:lineRule="auto"/>
              <w:jc w:val="both"/>
              <w:rPr>
                <w:rFonts w:ascii="Times New Roman" w:eastAsia="Times New Roman" w:hAnsi="Times New Roman"/>
                <w:color w:val="000000" w:themeColor="text1"/>
                <w:sz w:val="18"/>
                <w:szCs w:val="18"/>
                <w:lang w:eastAsia="zh-CN"/>
              </w:rPr>
            </w:pPr>
          </w:p>
        </w:tc>
        <w:tc>
          <w:tcPr>
            <w:tcW w:w="3545" w:type="dxa"/>
            <w:vMerge/>
          </w:tcPr>
          <w:p w:rsidR="006724D8" w:rsidRPr="000A5BDA" w:rsidRDefault="006724D8" w:rsidP="000A5BDA">
            <w:pPr>
              <w:spacing w:line="240" w:lineRule="auto"/>
              <w:jc w:val="both"/>
              <w:rPr>
                <w:rFonts w:ascii="Times New Roman" w:hAnsi="Times New Roman"/>
                <w:color w:val="000000"/>
                <w:sz w:val="18"/>
                <w:szCs w:val="18"/>
                <w:highlight w:val="yellow"/>
              </w:rPr>
            </w:pPr>
          </w:p>
        </w:tc>
      </w:tr>
      <w:tr w:rsidR="006724D8" w:rsidRPr="00C81C19" w:rsidTr="006724D8">
        <w:trPr>
          <w:trHeight w:val="511"/>
        </w:trPr>
        <w:tc>
          <w:tcPr>
            <w:tcW w:w="9606" w:type="dxa"/>
            <w:gridSpan w:val="4"/>
            <w:tcBorders>
              <w:top w:val="single" w:sz="8" w:space="0" w:color="auto"/>
              <w:left w:val="single" w:sz="8" w:space="0" w:color="auto"/>
              <w:bottom w:val="single" w:sz="4" w:space="0" w:color="auto"/>
              <w:right w:val="single" w:sz="8" w:space="0" w:color="auto"/>
            </w:tcBorders>
            <w:vAlign w:val="center"/>
          </w:tcPr>
          <w:p w:rsidR="006724D8" w:rsidRPr="000A5BDA" w:rsidRDefault="006724D8" w:rsidP="000A5BDA">
            <w:pPr>
              <w:spacing w:line="240" w:lineRule="auto"/>
              <w:jc w:val="left"/>
              <w:rPr>
                <w:rFonts w:ascii="Times New Roman" w:hAnsi="Times New Roman"/>
                <w:b/>
                <w:color w:val="000000"/>
                <w:sz w:val="20"/>
                <w:szCs w:val="20"/>
              </w:rPr>
            </w:pPr>
            <w:r w:rsidRPr="000A5BDA">
              <w:rPr>
                <w:rFonts w:ascii="Times New Roman" w:hAnsi="Times New Roman"/>
                <w:b/>
                <w:color w:val="000000"/>
                <w:sz w:val="20"/>
                <w:szCs w:val="20"/>
              </w:rPr>
              <w:t xml:space="preserve">2.1.2 </w:t>
            </w:r>
            <w:r w:rsidRPr="000A5BDA">
              <w:rPr>
                <w:rFonts w:ascii="Times New Roman" w:eastAsia="Times New Roman" w:hAnsi="Times New Roman"/>
                <w:b/>
                <w:sz w:val="20"/>
                <w:szCs w:val="16"/>
                <w:lang w:eastAsia="zh-CN"/>
              </w:rPr>
              <w:t>УСЛОВНО РАЗРЕШЁННЫЕ ВИДЫ И ПАРАМЕТРЫ ИСПОЛЬЗОВАНИЯ ЗЕМЕЛЬНЫХ УЧАСТКОВ И ОБЪЕКТОВ КАПИТАЛЬНОГО СТРОИТЕЛЬСТВА</w:t>
            </w:r>
          </w:p>
          <w:p w:rsidR="006724D8" w:rsidRPr="00C81C19" w:rsidRDefault="006724D8" w:rsidP="000A5BDA">
            <w:pPr>
              <w:spacing w:line="240" w:lineRule="auto"/>
              <w:jc w:val="left"/>
              <w:rPr>
                <w:rFonts w:ascii="Times New Roman" w:hAnsi="Times New Roman"/>
                <w:b/>
                <w:color w:val="000000"/>
                <w:sz w:val="20"/>
                <w:szCs w:val="20"/>
                <w:highlight w:val="yellow"/>
              </w:rPr>
            </w:pPr>
            <w:r w:rsidRPr="00547045">
              <w:rPr>
                <w:rFonts w:ascii="Times New Roman" w:hAnsi="Times New Roman"/>
                <w:color w:val="000000"/>
                <w:sz w:val="20"/>
                <w:szCs w:val="20"/>
              </w:rPr>
              <w:t xml:space="preserve">Зона застройки малоэтажными жилыми домами (до 4 этажей, включая мансардный) </w:t>
            </w:r>
            <w:r w:rsidR="00671FC7">
              <w:rPr>
                <w:rFonts w:ascii="Times New Roman" w:hAnsi="Times New Roman"/>
                <w:color w:val="000000"/>
                <w:sz w:val="20"/>
                <w:szCs w:val="20"/>
              </w:rPr>
              <w:t>(</w:t>
            </w:r>
            <w:r w:rsidRPr="00547045">
              <w:rPr>
                <w:rFonts w:ascii="Times New Roman" w:hAnsi="Times New Roman"/>
                <w:color w:val="000000"/>
                <w:sz w:val="20"/>
                <w:szCs w:val="20"/>
              </w:rPr>
              <w:t>Ж2</w:t>
            </w:r>
            <w:r w:rsidR="00671FC7">
              <w:rPr>
                <w:rFonts w:ascii="Times New Roman" w:hAnsi="Times New Roman"/>
                <w:color w:val="000000"/>
                <w:sz w:val="20"/>
                <w:szCs w:val="20"/>
              </w:rPr>
              <w:t>)</w:t>
            </w:r>
          </w:p>
        </w:tc>
      </w:tr>
      <w:tr w:rsidR="006724D8" w:rsidRPr="00C81C19" w:rsidTr="006724D8">
        <w:trPr>
          <w:trHeight w:val="390"/>
        </w:trPr>
        <w:tc>
          <w:tcPr>
            <w:tcW w:w="2660" w:type="dxa"/>
            <w:gridSpan w:val="2"/>
            <w:tcBorders>
              <w:top w:val="single" w:sz="8" w:space="0" w:color="auto"/>
              <w:left w:val="single" w:sz="8" w:space="0" w:color="auto"/>
              <w:bottom w:val="single" w:sz="4" w:space="0" w:color="auto"/>
              <w:right w:val="single" w:sz="4" w:space="0" w:color="auto"/>
            </w:tcBorders>
            <w:vAlign w:val="center"/>
          </w:tcPr>
          <w:p w:rsidR="006724D8" w:rsidRPr="000A5BDA" w:rsidRDefault="006724D8" w:rsidP="000A5BDA">
            <w:pPr>
              <w:spacing w:line="240" w:lineRule="auto"/>
              <w:rPr>
                <w:rFonts w:ascii="Times New Roman" w:hAnsi="Times New Roman"/>
                <w:b/>
                <w:color w:val="000000"/>
                <w:sz w:val="16"/>
                <w:szCs w:val="16"/>
              </w:rPr>
            </w:pPr>
            <w:r w:rsidRPr="000A5BDA">
              <w:rPr>
                <w:rFonts w:ascii="Times New Roman" w:hAnsi="Times New Roman"/>
                <w:b/>
                <w:color w:val="000000"/>
                <w:sz w:val="16"/>
                <w:szCs w:val="16"/>
              </w:rPr>
              <w:t>ВИДЫ  РАЗРЕШЕННОГО ИСПОЛЬЗОВАНИЯ</w:t>
            </w:r>
          </w:p>
        </w:tc>
        <w:tc>
          <w:tcPr>
            <w:tcW w:w="3401" w:type="dxa"/>
            <w:vMerge w:val="restart"/>
            <w:tcBorders>
              <w:top w:val="single" w:sz="8" w:space="0" w:color="auto"/>
              <w:left w:val="single" w:sz="4" w:space="0" w:color="auto"/>
              <w:right w:val="single" w:sz="4" w:space="0" w:color="auto"/>
            </w:tcBorders>
            <w:vAlign w:val="center"/>
          </w:tcPr>
          <w:p w:rsidR="006724D8" w:rsidRPr="000A5BDA" w:rsidRDefault="006724D8" w:rsidP="000A5BDA">
            <w:pPr>
              <w:spacing w:line="240" w:lineRule="auto"/>
              <w:rPr>
                <w:rFonts w:ascii="Times New Roman" w:eastAsia="Times New Roman" w:hAnsi="Times New Roman"/>
                <w:b/>
                <w:sz w:val="16"/>
                <w:szCs w:val="16"/>
                <w:lang w:eastAsia="zh-CN"/>
              </w:rPr>
            </w:pPr>
            <w:r w:rsidRPr="000A5BDA">
              <w:rPr>
                <w:rFonts w:ascii="Times New Roman" w:eastAsia="Times New Roman" w:hAnsi="Times New Roman"/>
                <w:b/>
                <w:sz w:val="16"/>
                <w:szCs w:val="16"/>
                <w:lang w:eastAsia="zh-CN"/>
              </w:rPr>
              <w:t>ПАРАМЕТРЫ РАЗРЕШЕННОГО ИСПОЛЬЗОВАНИЯ</w:t>
            </w:r>
          </w:p>
        </w:tc>
        <w:tc>
          <w:tcPr>
            <w:tcW w:w="3545" w:type="dxa"/>
            <w:vMerge w:val="restart"/>
            <w:tcBorders>
              <w:top w:val="single" w:sz="8" w:space="0" w:color="auto"/>
              <w:left w:val="single" w:sz="4" w:space="0" w:color="auto"/>
              <w:right w:val="single" w:sz="8" w:space="0" w:color="auto"/>
            </w:tcBorders>
            <w:vAlign w:val="center"/>
          </w:tcPr>
          <w:p w:rsidR="006724D8" w:rsidRPr="000A5BDA" w:rsidRDefault="006724D8" w:rsidP="000A5BDA">
            <w:pPr>
              <w:spacing w:line="240" w:lineRule="auto"/>
              <w:rPr>
                <w:rFonts w:ascii="Times New Roman" w:eastAsia="Times New Roman" w:hAnsi="Times New Roman"/>
                <w:b/>
                <w:sz w:val="16"/>
                <w:szCs w:val="16"/>
                <w:lang w:eastAsia="zh-CN"/>
              </w:rPr>
            </w:pPr>
            <w:r w:rsidRPr="000A5BDA">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6724D8" w:rsidRPr="00C81C19" w:rsidTr="006724D8">
        <w:trPr>
          <w:trHeight w:val="405"/>
        </w:trPr>
        <w:tc>
          <w:tcPr>
            <w:tcW w:w="817" w:type="dxa"/>
            <w:tcBorders>
              <w:top w:val="single" w:sz="4" w:space="0" w:color="auto"/>
              <w:left w:val="single" w:sz="8" w:space="0" w:color="auto"/>
              <w:bottom w:val="single" w:sz="8" w:space="0" w:color="auto"/>
              <w:right w:val="single" w:sz="4" w:space="0" w:color="auto"/>
            </w:tcBorders>
            <w:vAlign w:val="center"/>
          </w:tcPr>
          <w:p w:rsidR="006724D8" w:rsidRPr="000A5BDA" w:rsidRDefault="006724D8" w:rsidP="000A5BDA">
            <w:pPr>
              <w:spacing w:line="240" w:lineRule="auto"/>
              <w:rPr>
                <w:rFonts w:ascii="Times New Roman" w:hAnsi="Times New Roman"/>
                <w:b/>
                <w:color w:val="000000"/>
                <w:sz w:val="16"/>
                <w:szCs w:val="16"/>
              </w:rPr>
            </w:pPr>
            <w:r w:rsidRPr="000A5BDA">
              <w:rPr>
                <w:rFonts w:ascii="Times New Roman" w:hAnsi="Times New Roman"/>
                <w:b/>
                <w:color w:val="000000"/>
                <w:sz w:val="16"/>
                <w:szCs w:val="16"/>
              </w:rPr>
              <w:t>КОД</w:t>
            </w:r>
          </w:p>
        </w:tc>
        <w:tc>
          <w:tcPr>
            <w:tcW w:w="1843" w:type="dxa"/>
            <w:tcBorders>
              <w:top w:val="single" w:sz="4" w:space="0" w:color="auto"/>
              <w:left w:val="single" w:sz="4" w:space="0" w:color="auto"/>
              <w:bottom w:val="single" w:sz="8" w:space="0" w:color="auto"/>
              <w:right w:val="single" w:sz="4" w:space="0" w:color="auto"/>
            </w:tcBorders>
            <w:vAlign w:val="center"/>
          </w:tcPr>
          <w:p w:rsidR="006724D8" w:rsidRPr="000A5BDA" w:rsidRDefault="006724D8" w:rsidP="000A5BDA">
            <w:pPr>
              <w:tabs>
                <w:tab w:val="center" w:pos="4677"/>
                <w:tab w:val="right" w:pos="9355"/>
              </w:tabs>
              <w:spacing w:line="240" w:lineRule="auto"/>
              <w:jc w:val="left"/>
              <w:rPr>
                <w:rFonts w:ascii="Times New Roman" w:hAnsi="Times New Roman"/>
                <w:b/>
                <w:color w:val="000000"/>
                <w:sz w:val="16"/>
                <w:szCs w:val="16"/>
              </w:rPr>
            </w:pPr>
            <w:r w:rsidRPr="000A5BDA">
              <w:rPr>
                <w:rFonts w:ascii="Times New Roman" w:eastAsia="Times New Roman" w:hAnsi="Times New Roman"/>
                <w:b/>
                <w:sz w:val="16"/>
                <w:szCs w:val="16"/>
                <w:lang w:eastAsia="zh-CN"/>
              </w:rPr>
              <w:t>НАИМЕНОВАНИЕ</w:t>
            </w:r>
          </w:p>
        </w:tc>
        <w:tc>
          <w:tcPr>
            <w:tcW w:w="3401" w:type="dxa"/>
            <w:vMerge/>
            <w:tcBorders>
              <w:left w:val="single" w:sz="4" w:space="0" w:color="auto"/>
              <w:bottom w:val="single" w:sz="8" w:space="0" w:color="auto"/>
              <w:right w:val="single" w:sz="4" w:space="0" w:color="auto"/>
            </w:tcBorders>
            <w:vAlign w:val="center"/>
          </w:tcPr>
          <w:p w:rsidR="006724D8" w:rsidRPr="000A5BDA" w:rsidRDefault="006724D8" w:rsidP="000A5BDA">
            <w:pPr>
              <w:tabs>
                <w:tab w:val="center" w:pos="4677"/>
                <w:tab w:val="right" w:pos="9355"/>
              </w:tabs>
              <w:spacing w:line="240" w:lineRule="auto"/>
              <w:rPr>
                <w:rFonts w:ascii="Times New Roman" w:hAnsi="Times New Roman"/>
                <w:b/>
                <w:color w:val="000000"/>
                <w:sz w:val="16"/>
                <w:szCs w:val="16"/>
              </w:rPr>
            </w:pPr>
          </w:p>
        </w:tc>
        <w:tc>
          <w:tcPr>
            <w:tcW w:w="3545" w:type="dxa"/>
            <w:vMerge/>
            <w:tcBorders>
              <w:left w:val="single" w:sz="4" w:space="0" w:color="auto"/>
              <w:bottom w:val="single" w:sz="8" w:space="0" w:color="auto"/>
              <w:right w:val="single" w:sz="8" w:space="0" w:color="auto"/>
            </w:tcBorders>
            <w:vAlign w:val="center"/>
          </w:tcPr>
          <w:p w:rsidR="006724D8" w:rsidRPr="000A5BDA" w:rsidRDefault="006724D8" w:rsidP="000A5BDA">
            <w:pPr>
              <w:tabs>
                <w:tab w:val="center" w:pos="4677"/>
                <w:tab w:val="right" w:pos="9355"/>
              </w:tabs>
              <w:spacing w:line="240" w:lineRule="auto"/>
              <w:rPr>
                <w:rFonts w:ascii="Times New Roman" w:hAnsi="Times New Roman"/>
                <w:b/>
                <w:color w:val="000000"/>
                <w:sz w:val="16"/>
                <w:szCs w:val="16"/>
              </w:rPr>
            </w:pPr>
          </w:p>
        </w:tc>
      </w:tr>
      <w:tr w:rsidR="006724D8" w:rsidRPr="00C81C19" w:rsidTr="006724D8">
        <w:trPr>
          <w:trHeight w:val="820"/>
        </w:trPr>
        <w:tc>
          <w:tcPr>
            <w:tcW w:w="817" w:type="dxa"/>
            <w:tcBorders>
              <w:top w:val="single" w:sz="8" w:space="0" w:color="auto"/>
              <w:left w:val="single" w:sz="8" w:space="0" w:color="auto"/>
              <w:bottom w:val="single" w:sz="8" w:space="0" w:color="auto"/>
              <w:right w:val="single" w:sz="4" w:space="0" w:color="auto"/>
            </w:tcBorders>
          </w:tcPr>
          <w:p w:rsidR="006724D8" w:rsidRPr="000A5BDA" w:rsidRDefault="006724D8" w:rsidP="000A5BDA">
            <w:pPr>
              <w:spacing w:line="240" w:lineRule="auto"/>
              <w:rPr>
                <w:rFonts w:ascii="Times New Roman" w:hAnsi="Times New Roman"/>
                <w:color w:val="000000"/>
                <w:sz w:val="18"/>
                <w:szCs w:val="18"/>
              </w:rPr>
            </w:pPr>
            <w:r w:rsidRPr="000A5BDA">
              <w:rPr>
                <w:rFonts w:ascii="Times New Roman" w:hAnsi="Times New Roman"/>
                <w:color w:val="000000"/>
                <w:sz w:val="18"/>
                <w:szCs w:val="18"/>
              </w:rPr>
              <w:t>4.4</w:t>
            </w:r>
          </w:p>
        </w:tc>
        <w:tc>
          <w:tcPr>
            <w:tcW w:w="1843" w:type="dxa"/>
            <w:tcBorders>
              <w:top w:val="single" w:sz="8" w:space="0" w:color="auto"/>
              <w:left w:val="single" w:sz="4" w:space="0" w:color="auto"/>
              <w:bottom w:val="single" w:sz="8" w:space="0" w:color="auto"/>
              <w:right w:val="single" w:sz="4" w:space="0" w:color="auto"/>
            </w:tcBorders>
          </w:tcPr>
          <w:p w:rsidR="006724D8" w:rsidRPr="000A5BDA" w:rsidRDefault="006724D8" w:rsidP="000A5BDA">
            <w:pPr>
              <w:spacing w:line="240" w:lineRule="auto"/>
              <w:jc w:val="left"/>
              <w:rPr>
                <w:rFonts w:ascii="Times New Roman" w:hAnsi="Times New Roman"/>
                <w:color w:val="000000"/>
                <w:sz w:val="18"/>
                <w:szCs w:val="18"/>
              </w:rPr>
            </w:pPr>
            <w:r w:rsidRPr="000A5BDA">
              <w:rPr>
                <w:rFonts w:ascii="Times New Roman" w:hAnsi="Times New Roman"/>
                <w:color w:val="000000"/>
                <w:sz w:val="18"/>
                <w:szCs w:val="18"/>
              </w:rPr>
              <w:t>Магазины</w:t>
            </w:r>
          </w:p>
        </w:tc>
        <w:tc>
          <w:tcPr>
            <w:tcW w:w="3401" w:type="dxa"/>
            <w:tcBorders>
              <w:top w:val="single" w:sz="8" w:space="0" w:color="auto"/>
              <w:left w:val="single" w:sz="4" w:space="0" w:color="auto"/>
              <w:bottom w:val="single" w:sz="8" w:space="0" w:color="auto"/>
              <w:right w:val="single" w:sz="8" w:space="0" w:color="auto"/>
            </w:tcBorders>
          </w:tcPr>
          <w:p w:rsidR="001F02E6" w:rsidRPr="000A5BDA" w:rsidRDefault="001F02E6" w:rsidP="001F02E6">
            <w:pPr>
              <w:spacing w:line="240" w:lineRule="auto"/>
              <w:jc w:val="left"/>
              <w:rPr>
                <w:rFonts w:ascii="Times New Roman" w:eastAsia="Times New Roman" w:hAnsi="Times New Roman"/>
                <w:color w:val="000000" w:themeColor="text1"/>
                <w:sz w:val="18"/>
                <w:szCs w:val="18"/>
                <w:lang w:eastAsia="zh-CN"/>
              </w:rPr>
            </w:pPr>
            <w:r w:rsidRPr="000A5BDA">
              <w:rPr>
                <w:rFonts w:ascii="Times New Roman" w:eastAsia="Times New Roman" w:hAnsi="Times New Roman"/>
                <w:color w:val="000000" w:themeColor="text1"/>
                <w:sz w:val="18"/>
                <w:szCs w:val="18"/>
                <w:lang w:eastAsia="zh-CN"/>
              </w:rPr>
              <w:t>- Предельные (минимальные и (или) максимальные) размеры земельных 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Размер ЗУ объектов, не указанных в СП 42.13330.2016, следует принимать по заданию на проектирование с учетом технологических требований и градостроительной ценности территории.</w:t>
            </w:r>
          </w:p>
          <w:p w:rsidR="006724D8" w:rsidRPr="000A5BDA" w:rsidRDefault="006724D8" w:rsidP="000A5BDA">
            <w:pPr>
              <w:spacing w:line="240" w:lineRule="auto"/>
              <w:jc w:val="left"/>
              <w:rPr>
                <w:rFonts w:ascii="Times New Roman" w:eastAsia="Times New Roman" w:hAnsi="Times New Roman"/>
                <w:color w:val="000000" w:themeColor="text1"/>
                <w:sz w:val="18"/>
                <w:szCs w:val="18"/>
                <w:lang w:eastAsia="zh-CN"/>
              </w:rPr>
            </w:pPr>
            <w:r w:rsidRPr="000A5BDA">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0A5BDA">
              <w:rPr>
                <w:rFonts w:ascii="Times New Roman" w:eastAsia="Times New Roman" w:hAnsi="Times New Roman"/>
                <w:color w:val="000000" w:themeColor="text1"/>
                <w:sz w:val="18"/>
                <w:szCs w:val="18"/>
                <w:lang w:eastAsia="zh-CN"/>
              </w:rPr>
              <w:lastRenderedPageBreak/>
              <w:t xml:space="preserve">зданий, строений, сооружений – </w:t>
            </w:r>
            <w:r w:rsidRPr="000A5BDA">
              <w:rPr>
                <w:rFonts w:ascii="Times New Roman" w:eastAsia="Times New Roman" w:hAnsi="Times New Roman"/>
                <w:b/>
                <w:color w:val="000000" w:themeColor="text1"/>
                <w:sz w:val="18"/>
                <w:szCs w:val="18"/>
                <w:lang w:eastAsia="zh-CN"/>
              </w:rPr>
              <w:t>3 м</w:t>
            </w:r>
            <w:r w:rsidRPr="000A5BDA">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w:t>
            </w:r>
          </w:p>
          <w:p w:rsidR="006724D8" w:rsidRPr="000A5BDA" w:rsidRDefault="006724D8" w:rsidP="000A5BDA">
            <w:pPr>
              <w:spacing w:line="240" w:lineRule="auto"/>
              <w:jc w:val="left"/>
              <w:rPr>
                <w:rFonts w:ascii="Times New Roman" w:eastAsia="Times New Roman" w:hAnsi="Times New Roman"/>
                <w:color w:val="000000" w:themeColor="text1"/>
                <w:sz w:val="18"/>
                <w:szCs w:val="18"/>
                <w:lang w:eastAsia="zh-CN"/>
              </w:rPr>
            </w:pPr>
            <w:r w:rsidRPr="000A5BDA">
              <w:rPr>
                <w:rFonts w:ascii="Times New Roman" w:eastAsia="Times New Roman" w:hAnsi="Times New Roman"/>
                <w:color w:val="000000" w:themeColor="text1"/>
                <w:sz w:val="18"/>
                <w:szCs w:val="18"/>
                <w:lang w:eastAsia="zh-CN"/>
              </w:rPr>
              <w:t xml:space="preserve">- Предельное количество этажей – </w:t>
            </w:r>
            <w:r w:rsidRPr="000A5BDA">
              <w:rPr>
                <w:rFonts w:ascii="Times New Roman" w:eastAsia="Times New Roman" w:hAnsi="Times New Roman"/>
                <w:b/>
                <w:color w:val="000000" w:themeColor="text1"/>
                <w:sz w:val="18"/>
                <w:szCs w:val="18"/>
                <w:lang w:eastAsia="zh-CN"/>
              </w:rPr>
              <w:t>3;</w:t>
            </w:r>
          </w:p>
          <w:p w:rsidR="006724D8" w:rsidRPr="000A5BDA" w:rsidRDefault="006724D8" w:rsidP="000A5BDA">
            <w:pPr>
              <w:spacing w:line="240" w:lineRule="auto"/>
              <w:jc w:val="left"/>
              <w:rPr>
                <w:rFonts w:ascii="Times New Roman" w:hAnsi="Times New Roman"/>
                <w:color w:val="000000"/>
                <w:sz w:val="18"/>
                <w:szCs w:val="18"/>
              </w:rPr>
            </w:pPr>
            <w:r w:rsidRPr="000A5BDA">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A5BDA">
              <w:rPr>
                <w:rFonts w:ascii="Times New Roman" w:eastAsia="Times New Roman" w:hAnsi="Times New Roman"/>
                <w:b/>
                <w:color w:val="000000" w:themeColor="text1"/>
                <w:sz w:val="18"/>
                <w:szCs w:val="18"/>
                <w:lang w:eastAsia="zh-CN"/>
              </w:rPr>
              <w:t>60</w:t>
            </w:r>
            <w:r w:rsidRPr="000A5BDA">
              <w:rPr>
                <w:rFonts w:ascii="Times New Roman" w:eastAsia="Times New Roman" w:hAnsi="Times New Roman"/>
                <w:color w:val="000000" w:themeColor="text1"/>
                <w:sz w:val="18"/>
                <w:szCs w:val="18"/>
                <w:lang w:eastAsia="zh-CN"/>
              </w:rPr>
              <w:t>.</w:t>
            </w:r>
          </w:p>
        </w:tc>
        <w:tc>
          <w:tcPr>
            <w:tcW w:w="3545" w:type="dxa"/>
            <w:tcBorders>
              <w:top w:val="single" w:sz="8" w:space="0" w:color="auto"/>
              <w:left w:val="single" w:sz="8" w:space="0" w:color="auto"/>
              <w:bottom w:val="single" w:sz="8" w:space="0" w:color="auto"/>
              <w:right w:val="single" w:sz="8" w:space="0" w:color="auto"/>
            </w:tcBorders>
          </w:tcPr>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lastRenderedPageBreak/>
              <w:t>- Не допускается размещение жилой застройки в санитарно-защитных зонах, установленных в предусмотренном действующим законодательством порядке.</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Не допускается</w:t>
            </w:r>
            <w:r w:rsidRPr="000A5BDA">
              <w:rPr>
                <w:rFonts w:ascii="Times New Roman" w:eastAsia="Times New Roman" w:hAnsi="Times New Roman"/>
                <w:bCs/>
                <w:sz w:val="18"/>
                <w:szCs w:val="18"/>
                <w:lang w:eastAsia="zh-CN"/>
              </w:rPr>
              <w:t xml:space="preserve"> размещение в</w:t>
            </w:r>
            <w:r w:rsidRPr="000A5BDA">
              <w:rPr>
                <w:rFonts w:ascii="Times New Roman" w:eastAsia="Times New Roman" w:hAnsi="Times New Roman"/>
                <w:sz w:val="18"/>
                <w:szCs w:val="18"/>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xml:space="preserve">-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 </w:t>
            </w:r>
          </w:p>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lastRenderedPageBreak/>
              <w:t>- Требуется соблюдение ограничений пользование ЗУ и ОКС при осуществлении публичного сервитута.</w:t>
            </w:r>
          </w:p>
          <w:p w:rsidR="006724D8" w:rsidRPr="000A5BDA" w:rsidRDefault="006724D8" w:rsidP="00526EEE">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xml:space="preserve">- Требуется соблюдение правил благоустройства </w:t>
            </w:r>
            <w:r w:rsidR="00526EEE">
              <w:rPr>
                <w:rFonts w:ascii="Times New Roman" w:eastAsia="Times New Roman" w:hAnsi="Times New Roman"/>
                <w:sz w:val="18"/>
                <w:szCs w:val="18"/>
                <w:lang w:eastAsia="zh-CN"/>
              </w:rPr>
              <w:t>Целинного</w:t>
            </w:r>
            <w:r w:rsidRPr="000A5BDA">
              <w:rPr>
                <w:rFonts w:ascii="Times New Roman" w:eastAsia="Times New Roman" w:hAnsi="Times New Roman"/>
                <w:sz w:val="18"/>
                <w:szCs w:val="18"/>
                <w:lang w:eastAsia="zh-CN"/>
              </w:rPr>
              <w:t xml:space="preserve"> сельсовета.</w:t>
            </w:r>
          </w:p>
        </w:tc>
      </w:tr>
      <w:tr w:rsidR="006724D8" w:rsidRPr="00C81C19" w:rsidTr="00671FC7">
        <w:trPr>
          <w:trHeight w:hRule="exact" w:val="5799"/>
        </w:trPr>
        <w:tc>
          <w:tcPr>
            <w:tcW w:w="817" w:type="dxa"/>
            <w:tcBorders>
              <w:top w:val="single" w:sz="8" w:space="0" w:color="auto"/>
              <w:left w:val="single" w:sz="8" w:space="0" w:color="auto"/>
              <w:bottom w:val="single" w:sz="8" w:space="0" w:color="auto"/>
              <w:right w:val="single" w:sz="4" w:space="0" w:color="auto"/>
            </w:tcBorders>
          </w:tcPr>
          <w:p w:rsidR="006724D8" w:rsidRPr="000A5BDA" w:rsidRDefault="006724D8" w:rsidP="000A5BDA">
            <w:pPr>
              <w:spacing w:line="240" w:lineRule="auto"/>
              <w:rPr>
                <w:rFonts w:ascii="Times New Roman" w:hAnsi="Times New Roman"/>
                <w:color w:val="000000"/>
                <w:sz w:val="18"/>
                <w:szCs w:val="18"/>
              </w:rPr>
            </w:pPr>
            <w:r w:rsidRPr="000A5BDA">
              <w:rPr>
                <w:rFonts w:ascii="Times New Roman" w:hAnsi="Times New Roman"/>
                <w:color w:val="000000"/>
                <w:sz w:val="18"/>
                <w:szCs w:val="18"/>
              </w:rPr>
              <w:lastRenderedPageBreak/>
              <w:t>2.7</w:t>
            </w:r>
          </w:p>
        </w:tc>
        <w:tc>
          <w:tcPr>
            <w:tcW w:w="1843" w:type="dxa"/>
            <w:tcBorders>
              <w:top w:val="single" w:sz="8" w:space="0" w:color="auto"/>
              <w:left w:val="single" w:sz="4" w:space="0" w:color="auto"/>
              <w:bottom w:val="single" w:sz="8" w:space="0" w:color="auto"/>
              <w:right w:val="single" w:sz="8" w:space="0" w:color="auto"/>
            </w:tcBorders>
          </w:tcPr>
          <w:p w:rsidR="006724D8" w:rsidRPr="000A5BDA" w:rsidRDefault="006724D8" w:rsidP="000A5BDA">
            <w:pPr>
              <w:spacing w:line="240" w:lineRule="auto"/>
              <w:jc w:val="left"/>
              <w:rPr>
                <w:rFonts w:ascii="Times New Roman" w:hAnsi="Times New Roman"/>
                <w:color w:val="000000"/>
                <w:sz w:val="18"/>
                <w:szCs w:val="18"/>
              </w:rPr>
            </w:pPr>
            <w:r w:rsidRPr="000A5BDA">
              <w:rPr>
                <w:rFonts w:ascii="Times New Roman" w:hAnsi="Times New Roman"/>
                <w:color w:val="000000"/>
                <w:sz w:val="18"/>
                <w:szCs w:val="18"/>
              </w:rPr>
              <w:t>Обслуживание жилой застройки</w:t>
            </w:r>
          </w:p>
        </w:tc>
        <w:tc>
          <w:tcPr>
            <w:tcW w:w="3401" w:type="dxa"/>
            <w:tcBorders>
              <w:top w:val="single" w:sz="8" w:space="0" w:color="auto"/>
              <w:left w:val="single" w:sz="8" w:space="0" w:color="auto"/>
              <w:bottom w:val="single" w:sz="8" w:space="0" w:color="auto"/>
              <w:right w:val="single" w:sz="8" w:space="0" w:color="auto"/>
            </w:tcBorders>
            <w:vAlign w:val="center"/>
          </w:tcPr>
          <w:p w:rsidR="001F02E6" w:rsidRPr="000A5BDA" w:rsidRDefault="001F02E6" w:rsidP="001F02E6">
            <w:pPr>
              <w:spacing w:line="240" w:lineRule="auto"/>
              <w:jc w:val="left"/>
              <w:rPr>
                <w:rFonts w:ascii="Times New Roman" w:eastAsia="Times New Roman" w:hAnsi="Times New Roman"/>
                <w:color w:val="000000" w:themeColor="text1"/>
                <w:sz w:val="18"/>
                <w:szCs w:val="18"/>
                <w:lang w:eastAsia="zh-CN"/>
              </w:rPr>
            </w:pPr>
            <w:r w:rsidRPr="000A5BDA">
              <w:rPr>
                <w:rFonts w:ascii="Times New Roman" w:eastAsia="Times New Roman" w:hAnsi="Times New Roman"/>
                <w:color w:val="000000" w:themeColor="text1"/>
                <w:sz w:val="18"/>
                <w:szCs w:val="18"/>
                <w:lang w:eastAsia="zh-CN"/>
              </w:rPr>
              <w:t>- Предельные (минимальные и (или) максимальные) размеры земельных 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Размер ЗУ объектов, не указанных в СП 42.13330.2016, следует принимать по заданию на проектирование с учетом технологических требований и градостроительной ценности территории.</w:t>
            </w:r>
          </w:p>
          <w:p w:rsidR="006724D8" w:rsidRPr="000A5BDA" w:rsidRDefault="006724D8" w:rsidP="000A5BDA">
            <w:pPr>
              <w:spacing w:line="240" w:lineRule="auto"/>
              <w:jc w:val="left"/>
              <w:rPr>
                <w:rFonts w:ascii="Times New Roman" w:eastAsia="Times New Roman" w:hAnsi="Times New Roman"/>
                <w:color w:val="000000" w:themeColor="text1"/>
                <w:sz w:val="18"/>
                <w:szCs w:val="18"/>
                <w:lang w:eastAsia="zh-CN"/>
              </w:rPr>
            </w:pPr>
            <w:r w:rsidRPr="000A5BDA">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A5BDA">
              <w:rPr>
                <w:rFonts w:ascii="Times New Roman" w:eastAsia="Times New Roman" w:hAnsi="Times New Roman"/>
                <w:b/>
                <w:color w:val="000000" w:themeColor="text1"/>
                <w:sz w:val="18"/>
                <w:szCs w:val="18"/>
                <w:lang w:eastAsia="zh-CN"/>
              </w:rPr>
              <w:t xml:space="preserve">3 м </w:t>
            </w:r>
            <w:r w:rsidRPr="000A5BDA">
              <w:rPr>
                <w:rFonts w:ascii="Times New Roman" w:eastAsia="Times New Roman" w:hAnsi="Times New Roman"/>
                <w:color w:val="000000" w:themeColor="text1"/>
                <w:sz w:val="18"/>
                <w:szCs w:val="18"/>
                <w:lang w:eastAsia="zh-CN"/>
              </w:rPr>
              <w:t>(в соответствии с санитарно-гигиеническими, противопожарными требованиями);</w:t>
            </w:r>
          </w:p>
          <w:p w:rsidR="006724D8" w:rsidRPr="000A5BDA" w:rsidRDefault="006724D8" w:rsidP="000A5BDA">
            <w:pPr>
              <w:spacing w:line="240" w:lineRule="auto"/>
              <w:jc w:val="left"/>
              <w:rPr>
                <w:rFonts w:ascii="Times New Roman" w:eastAsia="Times New Roman" w:hAnsi="Times New Roman"/>
                <w:color w:val="000000" w:themeColor="text1"/>
                <w:sz w:val="18"/>
                <w:szCs w:val="18"/>
                <w:lang w:eastAsia="zh-CN"/>
              </w:rPr>
            </w:pPr>
            <w:r w:rsidRPr="000A5BDA">
              <w:rPr>
                <w:rFonts w:ascii="Times New Roman" w:eastAsia="Times New Roman" w:hAnsi="Times New Roman"/>
                <w:color w:val="000000" w:themeColor="text1"/>
                <w:sz w:val="18"/>
                <w:szCs w:val="18"/>
                <w:lang w:eastAsia="zh-CN"/>
              </w:rPr>
              <w:t>- Предельное количество этажей – 2;</w:t>
            </w:r>
          </w:p>
          <w:p w:rsidR="006724D8" w:rsidRPr="000A5BDA" w:rsidRDefault="006724D8" w:rsidP="000A5BDA">
            <w:pPr>
              <w:spacing w:line="240" w:lineRule="auto"/>
              <w:ind w:firstLine="34"/>
              <w:jc w:val="left"/>
              <w:textAlignment w:val="baseline"/>
              <w:rPr>
                <w:rFonts w:ascii="Times New Roman" w:hAnsi="Times New Roman"/>
                <w:sz w:val="18"/>
                <w:szCs w:val="18"/>
              </w:rPr>
            </w:pPr>
            <w:r w:rsidRPr="000A5BDA">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A5BDA">
              <w:rPr>
                <w:rFonts w:ascii="Times New Roman" w:eastAsia="Times New Roman" w:hAnsi="Times New Roman"/>
                <w:b/>
                <w:color w:val="000000" w:themeColor="text1"/>
                <w:sz w:val="18"/>
                <w:szCs w:val="18"/>
                <w:lang w:eastAsia="zh-CN"/>
              </w:rPr>
              <w:t>60.</w:t>
            </w:r>
          </w:p>
        </w:tc>
        <w:tc>
          <w:tcPr>
            <w:tcW w:w="3545" w:type="dxa"/>
            <w:tcBorders>
              <w:top w:val="single" w:sz="8" w:space="0" w:color="auto"/>
              <w:left w:val="single" w:sz="8" w:space="0" w:color="auto"/>
              <w:bottom w:val="single" w:sz="8" w:space="0" w:color="auto"/>
              <w:right w:val="single" w:sz="8" w:space="0" w:color="auto"/>
            </w:tcBorders>
          </w:tcPr>
          <w:p w:rsidR="006724D8" w:rsidRPr="000A5BDA" w:rsidRDefault="006724D8" w:rsidP="000A5BDA">
            <w:pPr>
              <w:spacing w:line="240" w:lineRule="auto"/>
              <w:jc w:val="left"/>
              <w:rPr>
                <w:rFonts w:ascii="Times New Roman" w:eastAsia="Times New Roman" w:hAnsi="Times New Roman"/>
                <w:sz w:val="18"/>
                <w:szCs w:val="18"/>
                <w:lang w:eastAsia="zh-CN"/>
              </w:rPr>
            </w:pPr>
            <w:r w:rsidRPr="000A5BDA">
              <w:rPr>
                <w:rFonts w:ascii="Times New Roman" w:eastAsia="Times New Roman" w:hAnsi="Times New Roman"/>
                <w:sz w:val="18"/>
                <w:szCs w:val="18"/>
                <w:lang w:eastAsia="zh-CN"/>
              </w:rPr>
              <w:t>- Не допускается размещение объектов, требующих установление СЗЗ, в том числе размещение во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6724D8" w:rsidRPr="000A5BDA" w:rsidRDefault="006724D8" w:rsidP="000A5BDA">
            <w:pPr>
              <w:spacing w:line="240" w:lineRule="auto"/>
              <w:jc w:val="left"/>
              <w:rPr>
                <w:rFonts w:ascii="Times New Roman" w:hAnsi="Times New Roman"/>
                <w:color w:val="000000"/>
                <w:sz w:val="18"/>
                <w:szCs w:val="18"/>
              </w:rPr>
            </w:pPr>
          </w:p>
        </w:tc>
      </w:tr>
      <w:tr w:rsidR="006724D8" w:rsidRPr="00C81C19" w:rsidTr="006E1D8C">
        <w:trPr>
          <w:trHeight w:hRule="exact" w:val="5811"/>
        </w:trPr>
        <w:tc>
          <w:tcPr>
            <w:tcW w:w="817" w:type="dxa"/>
            <w:tcBorders>
              <w:top w:val="single" w:sz="8" w:space="0" w:color="auto"/>
              <w:left w:val="single" w:sz="8" w:space="0" w:color="auto"/>
              <w:bottom w:val="single" w:sz="8" w:space="0" w:color="auto"/>
              <w:right w:val="single" w:sz="4" w:space="0" w:color="auto"/>
            </w:tcBorders>
          </w:tcPr>
          <w:p w:rsidR="006724D8" w:rsidRPr="000A5BDA" w:rsidRDefault="006724D8" w:rsidP="000A5BDA">
            <w:pPr>
              <w:spacing w:line="240" w:lineRule="auto"/>
              <w:rPr>
                <w:rFonts w:ascii="Times New Roman" w:hAnsi="Times New Roman"/>
                <w:color w:val="000000"/>
                <w:sz w:val="18"/>
                <w:szCs w:val="18"/>
              </w:rPr>
            </w:pPr>
            <w:r w:rsidRPr="000A5BDA">
              <w:rPr>
                <w:rFonts w:ascii="Times New Roman" w:hAnsi="Times New Roman"/>
                <w:color w:val="000000"/>
                <w:sz w:val="18"/>
                <w:szCs w:val="18"/>
              </w:rPr>
              <w:t>2.7.1</w:t>
            </w:r>
          </w:p>
        </w:tc>
        <w:tc>
          <w:tcPr>
            <w:tcW w:w="1843" w:type="dxa"/>
            <w:tcBorders>
              <w:top w:val="single" w:sz="8" w:space="0" w:color="auto"/>
              <w:left w:val="single" w:sz="4" w:space="0" w:color="auto"/>
              <w:bottom w:val="single" w:sz="8" w:space="0" w:color="auto"/>
              <w:right w:val="single" w:sz="8" w:space="0" w:color="auto"/>
            </w:tcBorders>
          </w:tcPr>
          <w:p w:rsidR="006724D8" w:rsidRPr="000A5BDA" w:rsidRDefault="006724D8" w:rsidP="000A5BDA">
            <w:pPr>
              <w:spacing w:line="240" w:lineRule="auto"/>
              <w:ind w:left="-79" w:right="-108"/>
              <w:jc w:val="left"/>
              <w:rPr>
                <w:rFonts w:ascii="Times New Roman" w:hAnsi="Times New Roman"/>
                <w:color w:val="000000"/>
                <w:sz w:val="18"/>
                <w:szCs w:val="18"/>
              </w:rPr>
            </w:pPr>
            <w:r w:rsidRPr="000A5BDA">
              <w:rPr>
                <w:rFonts w:ascii="Times New Roman" w:hAnsi="Times New Roman"/>
                <w:color w:val="000000"/>
                <w:sz w:val="18"/>
                <w:szCs w:val="18"/>
              </w:rPr>
              <w:t>Хранение автотранспорта</w:t>
            </w:r>
          </w:p>
        </w:tc>
        <w:tc>
          <w:tcPr>
            <w:tcW w:w="3401" w:type="dxa"/>
            <w:tcBorders>
              <w:top w:val="single" w:sz="8" w:space="0" w:color="auto"/>
              <w:left w:val="single" w:sz="8" w:space="0" w:color="auto"/>
              <w:bottom w:val="single" w:sz="8" w:space="0" w:color="auto"/>
              <w:right w:val="single" w:sz="8" w:space="0" w:color="auto"/>
            </w:tcBorders>
          </w:tcPr>
          <w:p w:rsidR="006724D8" w:rsidRPr="000A5BDA" w:rsidRDefault="006724D8" w:rsidP="000A5BDA">
            <w:pPr>
              <w:spacing w:line="240" w:lineRule="auto"/>
              <w:ind w:right="-187"/>
              <w:jc w:val="left"/>
              <w:rPr>
                <w:rFonts w:ascii="Times New Roman" w:hAnsi="Times New Roman"/>
                <w:color w:val="000000"/>
                <w:sz w:val="18"/>
                <w:szCs w:val="18"/>
              </w:rPr>
            </w:pPr>
            <w:r w:rsidRPr="00AB5B31">
              <w:rPr>
                <w:rFonts w:ascii="Times New Roman" w:hAnsi="Times New Roman"/>
                <w:color w:val="000000"/>
                <w:sz w:val="18"/>
                <w:szCs w:val="18"/>
              </w:rPr>
              <w:t xml:space="preserve">Минимальная площадь ЗУ-  </w:t>
            </w:r>
            <w:r w:rsidR="0023797C" w:rsidRPr="00AB5B31">
              <w:rPr>
                <w:rFonts w:ascii="Times New Roman" w:hAnsi="Times New Roman"/>
                <w:color w:val="000000"/>
                <w:sz w:val="18"/>
                <w:szCs w:val="18"/>
              </w:rPr>
              <w:t>не нормируется</w:t>
            </w:r>
            <w:r w:rsidRPr="00AB5B31">
              <w:rPr>
                <w:rFonts w:ascii="Times New Roman" w:hAnsi="Times New Roman"/>
                <w:color w:val="000000"/>
                <w:sz w:val="18"/>
                <w:szCs w:val="18"/>
              </w:rPr>
              <w:t>;</w:t>
            </w:r>
          </w:p>
          <w:p w:rsidR="006724D8" w:rsidRPr="000A5BDA" w:rsidRDefault="006724D8" w:rsidP="000A5BDA">
            <w:pPr>
              <w:spacing w:line="240" w:lineRule="auto"/>
              <w:ind w:right="-187"/>
              <w:jc w:val="left"/>
              <w:rPr>
                <w:rFonts w:ascii="Times New Roman" w:hAnsi="Times New Roman"/>
                <w:color w:val="000000"/>
                <w:sz w:val="18"/>
                <w:szCs w:val="18"/>
              </w:rPr>
            </w:pPr>
            <w:r w:rsidRPr="000A5BDA">
              <w:rPr>
                <w:rFonts w:ascii="Times New Roman" w:hAnsi="Times New Roman"/>
                <w:color w:val="000000"/>
                <w:sz w:val="18"/>
                <w:szCs w:val="18"/>
              </w:rPr>
              <w:t>Максимальная площадь ЗУ- 0,5 га.</w:t>
            </w:r>
          </w:p>
          <w:p w:rsidR="006724D8" w:rsidRPr="000A5BDA" w:rsidRDefault="006724D8" w:rsidP="000A5BDA">
            <w:pPr>
              <w:spacing w:line="240" w:lineRule="auto"/>
              <w:ind w:right="-187"/>
              <w:jc w:val="left"/>
              <w:rPr>
                <w:rFonts w:ascii="Times New Roman" w:hAnsi="Times New Roman"/>
                <w:color w:val="000000"/>
                <w:sz w:val="18"/>
                <w:szCs w:val="18"/>
              </w:rPr>
            </w:pPr>
            <w:r w:rsidRPr="000A5BDA">
              <w:rPr>
                <w:rFonts w:ascii="Times New Roman" w:hAnsi="Times New Roman"/>
                <w:color w:val="000000"/>
                <w:sz w:val="18"/>
                <w:szCs w:val="18"/>
              </w:rPr>
              <w:t>Минимальный отступ от границы ЗУ в целях определения места допустимого размещения объекта:</w:t>
            </w:r>
          </w:p>
          <w:p w:rsidR="006724D8" w:rsidRPr="000A5BDA" w:rsidRDefault="006724D8" w:rsidP="000A5BDA">
            <w:pPr>
              <w:spacing w:line="240" w:lineRule="auto"/>
              <w:ind w:right="-187"/>
              <w:jc w:val="left"/>
              <w:rPr>
                <w:rFonts w:ascii="Times New Roman" w:hAnsi="Times New Roman"/>
                <w:color w:val="000000"/>
                <w:sz w:val="18"/>
                <w:szCs w:val="18"/>
              </w:rPr>
            </w:pPr>
            <w:r w:rsidRPr="000A5BDA">
              <w:rPr>
                <w:rFonts w:ascii="Times New Roman" w:hAnsi="Times New Roman"/>
                <w:color w:val="000000"/>
                <w:sz w:val="18"/>
                <w:szCs w:val="18"/>
              </w:rPr>
              <w:t xml:space="preserve"> - от соседних земельных участков - 1м.</w:t>
            </w:r>
          </w:p>
          <w:p w:rsidR="006724D8" w:rsidRPr="000A5BDA" w:rsidRDefault="006724D8" w:rsidP="000A5BDA">
            <w:pPr>
              <w:spacing w:line="240" w:lineRule="auto"/>
              <w:ind w:right="-187"/>
              <w:jc w:val="left"/>
              <w:rPr>
                <w:rFonts w:ascii="Times New Roman" w:hAnsi="Times New Roman"/>
                <w:color w:val="000000"/>
                <w:sz w:val="18"/>
                <w:szCs w:val="18"/>
              </w:rPr>
            </w:pPr>
            <w:r w:rsidRPr="000A5BDA">
              <w:rPr>
                <w:rFonts w:ascii="Times New Roman" w:hAnsi="Times New Roman"/>
                <w:color w:val="000000"/>
                <w:sz w:val="18"/>
                <w:szCs w:val="18"/>
              </w:rPr>
              <w:t xml:space="preserve">- от улиц </w:t>
            </w:r>
            <w:proofErr w:type="gramStart"/>
            <w:r w:rsidRPr="000A5BDA">
              <w:rPr>
                <w:rFonts w:ascii="Times New Roman" w:hAnsi="Times New Roman"/>
                <w:color w:val="000000"/>
                <w:sz w:val="18"/>
                <w:szCs w:val="18"/>
              </w:rPr>
              <w:t>и  проездов</w:t>
            </w:r>
            <w:proofErr w:type="gramEnd"/>
            <w:r w:rsidRPr="000A5BDA">
              <w:rPr>
                <w:rFonts w:ascii="Times New Roman" w:hAnsi="Times New Roman"/>
                <w:color w:val="000000"/>
                <w:sz w:val="18"/>
                <w:szCs w:val="18"/>
              </w:rPr>
              <w:t xml:space="preserve"> –не устанавливается.</w:t>
            </w:r>
          </w:p>
          <w:p w:rsidR="006724D8" w:rsidRPr="000A5BDA" w:rsidRDefault="006724D8" w:rsidP="000A5BDA">
            <w:pPr>
              <w:spacing w:line="240" w:lineRule="auto"/>
              <w:ind w:right="-187"/>
              <w:jc w:val="left"/>
              <w:rPr>
                <w:rFonts w:ascii="Times New Roman" w:hAnsi="Times New Roman"/>
                <w:color w:val="000000"/>
                <w:sz w:val="18"/>
                <w:szCs w:val="18"/>
              </w:rPr>
            </w:pPr>
            <w:r w:rsidRPr="000A5BDA">
              <w:rPr>
                <w:rFonts w:ascii="Times New Roman" w:hAnsi="Times New Roman"/>
                <w:color w:val="000000"/>
                <w:sz w:val="18"/>
                <w:szCs w:val="18"/>
              </w:rPr>
              <w:t>Предельное количество надземных этажей - 2эт.</w:t>
            </w:r>
          </w:p>
          <w:p w:rsidR="006724D8" w:rsidRPr="000A5BDA" w:rsidRDefault="006724D8" w:rsidP="000A5BDA">
            <w:pPr>
              <w:spacing w:line="240" w:lineRule="auto"/>
              <w:ind w:right="-187"/>
              <w:jc w:val="left"/>
              <w:rPr>
                <w:rFonts w:ascii="Times New Roman" w:hAnsi="Times New Roman"/>
                <w:color w:val="000000"/>
                <w:sz w:val="18"/>
                <w:szCs w:val="18"/>
              </w:rPr>
            </w:pPr>
            <w:r w:rsidRPr="000A5BDA">
              <w:rPr>
                <w:rFonts w:ascii="Times New Roman" w:hAnsi="Times New Roman"/>
                <w:color w:val="000000"/>
                <w:sz w:val="18"/>
                <w:szCs w:val="18"/>
              </w:rPr>
              <w:t>Максимальный процент застройки – 80.</w:t>
            </w:r>
          </w:p>
          <w:p w:rsidR="006724D8" w:rsidRPr="000A5BDA" w:rsidRDefault="006724D8" w:rsidP="000A5BDA">
            <w:pPr>
              <w:spacing w:line="240" w:lineRule="auto"/>
              <w:jc w:val="left"/>
              <w:rPr>
                <w:rFonts w:ascii="Times New Roman" w:eastAsia="Times New Roman" w:hAnsi="Times New Roman"/>
                <w:color w:val="000000" w:themeColor="text1"/>
                <w:sz w:val="18"/>
                <w:szCs w:val="18"/>
                <w:lang w:eastAsia="zh-CN"/>
              </w:rPr>
            </w:pPr>
            <w:r w:rsidRPr="000A5BDA">
              <w:rPr>
                <w:rFonts w:ascii="Times New Roman" w:hAnsi="Times New Roman"/>
                <w:color w:val="000000"/>
                <w:sz w:val="18"/>
                <w:szCs w:val="18"/>
              </w:rPr>
              <w:t>Допускается размещение гаража по границе земельного участка без отступа.</w:t>
            </w:r>
          </w:p>
        </w:tc>
        <w:tc>
          <w:tcPr>
            <w:tcW w:w="3545" w:type="dxa"/>
            <w:tcBorders>
              <w:top w:val="single" w:sz="8" w:space="0" w:color="auto"/>
              <w:left w:val="single" w:sz="8" w:space="0" w:color="auto"/>
              <w:bottom w:val="single" w:sz="8" w:space="0" w:color="auto"/>
              <w:right w:val="single" w:sz="8" w:space="0" w:color="auto"/>
            </w:tcBorders>
          </w:tcPr>
          <w:p w:rsidR="006E1D8C" w:rsidRPr="006724D8" w:rsidRDefault="006E1D8C" w:rsidP="006E1D8C">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Не допускается размещение объектов, требующих установления санитарно-защитных зон на земельных участках, граничащих с территориями с нормируемыми показателями качества среды обитания (территориями жилой застройки, объектов здравоохранения, рекреации, образования и т.д.)</w:t>
            </w:r>
          </w:p>
          <w:p w:rsidR="006E1D8C" w:rsidRPr="006724D8" w:rsidRDefault="006E1D8C" w:rsidP="006E1D8C">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Санитарные разрывы от мест хранения и обслуживания легкового автотранспорта до объектов застройки следует принимать с учетом требований СанПиН 2.2.1/2.1.1.1200-03.</w:t>
            </w:r>
          </w:p>
          <w:p w:rsidR="006E1D8C" w:rsidRPr="006724D8" w:rsidRDefault="006E1D8C" w:rsidP="006E1D8C">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   </w:t>
            </w:r>
            <w:r w:rsidRPr="006724D8">
              <w:rPr>
                <w:rFonts w:ascii="Times New Roman" w:eastAsia="Times New Roman" w:hAnsi="Times New Roman"/>
                <w:color w:val="000000" w:themeColor="text1"/>
                <w:sz w:val="18"/>
                <w:szCs w:val="18"/>
                <w:lang w:eastAsia="zh-CN"/>
              </w:rPr>
              <w:br/>
              <w:t>- Требуется соблюдение ограничений пользование ЗУ и ОКС при осуществлении публичного сервитута.</w:t>
            </w:r>
          </w:p>
          <w:p w:rsidR="006E1D8C" w:rsidRPr="006724D8" w:rsidRDefault="006E1D8C" w:rsidP="006E1D8C">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Требуется соблюдение правил благоустройства </w:t>
            </w:r>
            <w:r>
              <w:rPr>
                <w:rFonts w:ascii="Times New Roman" w:eastAsia="Times New Roman" w:hAnsi="Times New Roman"/>
                <w:color w:val="000000" w:themeColor="text1"/>
                <w:sz w:val="18"/>
                <w:szCs w:val="18"/>
                <w:lang w:eastAsia="zh-CN"/>
              </w:rPr>
              <w:t xml:space="preserve">Целинного </w:t>
            </w:r>
            <w:r w:rsidRPr="006724D8">
              <w:rPr>
                <w:rFonts w:ascii="Times New Roman" w:eastAsia="Times New Roman" w:hAnsi="Times New Roman"/>
                <w:color w:val="000000" w:themeColor="text1"/>
                <w:sz w:val="18"/>
                <w:szCs w:val="18"/>
                <w:lang w:eastAsia="zh-CN"/>
              </w:rPr>
              <w:t>сельсовета</w:t>
            </w:r>
          </w:p>
          <w:p w:rsidR="006724D8" w:rsidRPr="000A5BDA" w:rsidRDefault="006E1D8C" w:rsidP="006E1D8C">
            <w:pPr>
              <w:spacing w:line="240" w:lineRule="auto"/>
              <w:jc w:val="left"/>
              <w:rPr>
                <w:rFonts w:ascii="Times New Roman" w:eastAsia="Times New Roman" w:hAnsi="Times New Roman"/>
                <w:sz w:val="20"/>
                <w:szCs w:val="20"/>
                <w:lang w:eastAsia="zh-CN"/>
              </w:rPr>
            </w:pPr>
            <w:r w:rsidRPr="006724D8">
              <w:rPr>
                <w:rFonts w:ascii="Times New Roman" w:eastAsia="Times New Roman" w:hAnsi="Times New Roman"/>
                <w:color w:val="000000" w:themeColor="text1"/>
                <w:sz w:val="18"/>
                <w:szCs w:val="18"/>
                <w:lang w:eastAsia="zh-CN"/>
              </w:rPr>
              <w:t>- В границах водоохраной зоны, прибрежной защитной полосы водных объектов требуется соблюдение ст.65 Водного кодекса РФ.</w:t>
            </w:r>
          </w:p>
        </w:tc>
      </w:tr>
      <w:tr w:rsidR="006724D8" w:rsidRPr="00C81C19" w:rsidTr="006724D8">
        <w:trPr>
          <w:trHeight w:hRule="exact" w:val="2539"/>
        </w:trPr>
        <w:tc>
          <w:tcPr>
            <w:tcW w:w="817" w:type="dxa"/>
            <w:tcBorders>
              <w:top w:val="single" w:sz="8" w:space="0" w:color="auto"/>
              <w:left w:val="single" w:sz="8" w:space="0" w:color="auto"/>
              <w:bottom w:val="single" w:sz="8" w:space="0" w:color="auto"/>
              <w:right w:val="single" w:sz="4" w:space="0" w:color="auto"/>
            </w:tcBorders>
          </w:tcPr>
          <w:p w:rsidR="006724D8" w:rsidRPr="000A5BDA" w:rsidRDefault="006724D8" w:rsidP="000A5BDA">
            <w:pPr>
              <w:spacing w:line="240" w:lineRule="auto"/>
              <w:rPr>
                <w:rFonts w:ascii="Times New Roman" w:hAnsi="Times New Roman"/>
                <w:color w:val="000000"/>
                <w:sz w:val="18"/>
                <w:szCs w:val="18"/>
              </w:rPr>
            </w:pPr>
            <w:r>
              <w:rPr>
                <w:rFonts w:ascii="Times New Roman" w:hAnsi="Times New Roman"/>
                <w:color w:val="000000"/>
                <w:sz w:val="18"/>
                <w:szCs w:val="18"/>
              </w:rPr>
              <w:lastRenderedPageBreak/>
              <w:t>13.1</w:t>
            </w:r>
          </w:p>
        </w:tc>
        <w:tc>
          <w:tcPr>
            <w:tcW w:w="1843" w:type="dxa"/>
            <w:tcBorders>
              <w:top w:val="single" w:sz="8" w:space="0" w:color="auto"/>
              <w:left w:val="single" w:sz="4" w:space="0" w:color="auto"/>
              <w:bottom w:val="single" w:sz="8" w:space="0" w:color="auto"/>
              <w:right w:val="single" w:sz="8" w:space="0" w:color="auto"/>
            </w:tcBorders>
          </w:tcPr>
          <w:p w:rsidR="006724D8" w:rsidRPr="000A5BDA" w:rsidRDefault="006724D8" w:rsidP="000A5BDA">
            <w:pPr>
              <w:spacing w:line="240" w:lineRule="auto"/>
              <w:ind w:left="-79" w:right="-108"/>
              <w:jc w:val="left"/>
              <w:rPr>
                <w:rFonts w:ascii="Times New Roman" w:hAnsi="Times New Roman"/>
                <w:color w:val="000000"/>
                <w:sz w:val="18"/>
                <w:szCs w:val="18"/>
              </w:rPr>
            </w:pPr>
            <w:r>
              <w:rPr>
                <w:rFonts w:ascii="Times New Roman" w:hAnsi="Times New Roman"/>
                <w:color w:val="000000"/>
                <w:sz w:val="18"/>
                <w:szCs w:val="18"/>
              </w:rPr>
              <w:t>Ведение огородничества</w:t>
            </w:r>
          </w:p>
        </w:tc>
        <w:tc>
          <w:tcPr>
            <w:tcW w:w="3401" w:type="dxa"/>
            <w:tcBorders>
              <w:top w:val="single" w:sz="8" w:space="0" w:color="auto"/>
              <w:left w:val="single" w:sz="8" w:space="0" w:color="auto"/>
              <w:bottom w:val="single" w:sz="8" w:space="0" w:color="auto"/>
              <w:right w:val="single" w:sz="8" w:space="0" w:color="auto"/>
            </w:tcBorders>
          </w:tcPr>
          <w:p w:rsidR="0023797C" w:rsidRPr="00AB5B31" w:rsidRDefault="0023797C" w:rsidP="0023797C">
            <w:pPr>
              <w:pStyle w:val="Standard"/>
              <w:spacing w:line="200" w:lineRule="exact"/>
              <w:rPr>
                <w:sz w:val="20"/>
                <w:szCs w:val="20"/>
              </w:rPr>
            </w:pPr>
            <w:r w:rsidRPr="00AB5B31">
              <w:rPr>
                <w:sz w:val="20"/>
                <w:szCs w:val="20"/>
              </w:rPr>
              <w:t>Предельные (минимальные и (или) максимальные) размеры земельных участков, в том числе их площадь:</w:t>
            </w:r>
          </w:p>
          <w:p w:rsidR="0023797C" w:rsidRPr="00AB5B31" w:rsidRDefault="0023797C" w:rsidP="0023797C">
            <w:pPr>
              <w:pStyle w:val="Standard"/>
              <w:spacing w:line="200" w:lineRule="exact"/>
              <w:rPr>
                <w:sz w:val="20"/>
                <w:szCs w:val="20"/>
              </w:rPr>
            </w:pPr>
            <w:r w:rsidRPr="00AB5B31">
              <w:rPr>
                <w:sz w:val="20"/>
                <w:szCs w:val="20"/>
              </w:rPr>
              <w:t>минимальная площадь земельного участка – не нормируется м2;</w:t>
            </w:r>
          </w:p>
          <w:p w:rsidR="0023797C" w:rsidRDefault="0023797C" w:rsidP="0023797C">
            <w:pPr>
              <w:pStyle w:val="Standard"/>
              <w:spacing w:line="200" w:lineRule="exact"/>
              <w:rPr>
                <w:sz w:val="20"/>
                <w:szCs w:val="20"/>
              </w:rPr>
            </w:pPr>
            <w:r w:rsidRPr="00AB5B31">
              <w:rPr>
                <w:sz w:val="20"/>
                <w:szCs w:val="20"/>
              </w:rPr>
              <w:t>максимальная площадь земельного участка – не нормируется м2;</w:t>
            </w:r>
          </w:p>
          <w:p w:rsidR="006724D8" w:rsidRPr="006724D8" w:rsidRDefault="006724D8" w:rsidP="00292322">
            <w:pPr>
              <w:spacing w:line="240" w:lineRule="auto"/>
              <w:jc w:val="left"/>
              <w:rPr>
                <w:rFonts w:ascii="Times New Roman" w:hAnsi="Times New Roman"/>
                <w:sz w:val="18"/>
                <w:szCs w:val="18"/>
              </w:rPr>
            </w:pPr>
          </w:p>
        </w:tc>
        <w:tc>
          <w:tcPr>
            <w:tcW w:w="3545" w:type="dxa"/>
            <w:tcBorders>
              <w:top w:val="single" w:sz="8" w:space="0" w:color="auto"/>
              <w:left w:val="single" w:sz="8" w:space="0" w:color="auto"/>
              <w:bottom w:val="single" w:sz="8" w:space="0" w:color="auto"/>
              <w:right w:val="single" w:sz="8" w:space="0" w:color="auto"/>
            </w:tcBorders>
          </w:tcPr>
          <w:p w:rsidR="006724D8" w:rsidRPr="006724D8" w:rsidRDefault="006724D8" w:rsidP="00292322">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В случае, если ЗУ (его часть)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(его части) и ОКС осуществляется с учетом ограничений, установленных законодательством Российской Федерации.</w:t>
            </w:r>
          </w:p>
          <w:p w:rsidR="006724D8" w:rsidRPr="006724D8" w:rsidRDefault="006724D8" w:rsidP="00292322">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Дополнительные ограничения:</w:t>
            </w:r>
          </w:p>
          <w:p w:rsidR="006724D8" w:rsidRPr="006724D8" w:rsidRDefault="006724D8" w:rsidP="00292322">
            <w:pPr>
              <w:spacing w:line="240" w:lineRule="auto"/>
              <w:jc w:val="left"/>
              <w:rPr>
                <w:rFonts w:ascii="Times New Roman" w:hAnsi="Times New Roman"/>
                <w:color w:val="000000" w:themeColor="text1"/>
                <w:sz w:val="18"/>
                <w:szCs w:val="18"/>
              </w:rPr>
            </w:pPr>
            <w:r w:rsidRPr="006724D8">
              <w:rPr>
                <w:rFonts w:ascii="Times New Roman" w:eastAsia="Times New Roman" w:hAnsi="Times New Roman"/>
                <w:sz w:val="18"/>
                <w:szCs w:val="18"/>
                <w:lang w:eastAsia="zh-CN"/>
              </w:rPr>
              <w:t>без права возведения ОКС.</w:t>
            </w:r>
          </w:p>
        </w:tc>
      </w:tr>
      <w:tr w:rsidR="006724D8" w:rsidRPr="00C81C19" w:rsidTr="006724D8">
        <w:trPr>
          <w:trHeight w:hRule="exact" w:val="749"/>
        </w:trPr>
        <w:tc>
          <w:tcPr>
            <w:tcW w:w="9606" w:type="dxa"/>
            <w:gridSpan w:val="4"/>
            <w:tcBorders>
              <w:top w:val="single" w:sz="8" w:space="0" w:color="auto"/>
              <w:left w:val="single" w:sz="8" w:space="0" w:color="auto"/>
              <w:bottom w:val="single" w:sz="4" w:space="0" w:color="auto"/>
              <w:right w:val="single" w:sz="8" w:space="0" w:color="auto"/>
            </w:tcBorders>
            <w:vAlign w:val="center"/>
          </w:tcPr>
          <w:p w:rsidR="006724D8" w:rsidRPr="000A5BDA" w:rsidRDefault="006724D8" w:rsidP="000A5BDA">
            <w:pPr>
              <w:pStyle w:val="ad"/>
              <w:numPr>
                <w:ilvl w:val="2"/>
                <w:numId w:val="39"/>
              </w:numPr>
              <w:tabs>
                <w:tab w:val="center" w:pos="567"/>
                <w:tab w:val="right" w:pos="9355"/>
              </w:tabs>
              <w:spacing w:line="240" w:lineRule="auto"/>
              <w:ind w:left="0" w:firstLine="0"/>
              <w:rPr>
                <w:rFonts w:ascii="Times New Roman" w:hAnsi="Times New Roman"/>
                <w:b/>
                <w:color w:val="000000"/>
                <w:sz w:val="20"/>
                <w:szCs w:val="20"/>
              </w:rPr>
            </w:pPr>
            <w:r w:rsidRPr="000A5BDA">
              <w:rPr>
                <w:rFonts w:ascii="Times New Roman" w:eastAsia="Times New Roman" w:hAnsi="Times New Roman"/>
                <w:b/>
                <w:sz w:val="20"/>
                <w:szCs w:val="16"/>
                <w:lang w:eastAsia="zh-CN"/>
              </w:rPr>
              <w:t>ВСПОМОГАТЕЛЬНЫЕ ВИДЫ И ПАРАМЕТРЫ РАЗРЕШЕННОГО ИСПОЛЬЗОВАНИЯ ЗЕМЕЛЬНЫХ УЧАСТКОВ И ОБЪЕКТОВ КАПИТАЛЬНОГО СТРОИТЕЛЬСТВА</w:t>
            </w:r>
            <w:r w:rsidRPr="000A5BDA">
              <w:rPr>
                <w:rFonts w:ascii="Times New Roman" w:hAnsi="Times New Roman"/>
                <w:b/>
                <w:color w:val="000000"/>
                <w:sz w:val="20"/>
                <w:szCs w:val="20"/>
              </w:rPr>
              <w:t xml:space="preserve">                                </w:t>
            </w:r>
            <w:r w:rsidRPr="00547045">
              <w:rPr>
                <w:rFonts w:ascii="Times New Roman" w:hAnsi="Times New Roman"/>
                <w:color w:val="000000"/>
                <w:sz w:val="20"/>
                <w:szCs w:val="20"/>
              </w:rPr>
              <w:t xml:space="preserve">Зона застройки малоэтажными жилыми домами (до 4 этажей, включая мансардный) </w:t>
            </w:r>
            <w:r w:rsidR="00671FC7">
              <w:rPr>
                <w:rFonts w:ascii="Times New Roman" w:hAnsi="Times New Roman"/>
                <w:color w:val="000000"/>
                <w:sz w:val="20"/>
                <w:szCs w:val="20"/>
              </w:rPr>
              <w:t>(</w:t>
            </w:r>
            <w:r w:rsidRPr="00547045">
              <w:rPr>
                <w:rFonts w:ascii="Times New Roman" w:hAnsi="Times New Roman"/>
                <w:color w:val="000000"/>
                <w:sz w:val="20"/>
                <w:szCs w:val="20"/>
              </w:rPr>
              <w:t>Ж2</w:t>
            </w:r>
            <w:r w:rsidR="00671FC7">
              <w:rPr>
                <w:rFonts w:ascii="Times New Roman" w:hAnsi="Times New Roman"/>
                <w:color w:val="000000"/>
                <w:sz w:val="20"/>
                <w:szCs w:val="20"/>
              </w:rPr>
              <w:t>)</w:t>
            </w:r>
          </w:p>
        </w:tc>
      </w:tr>
      <w:tr w:rsidR="006724D8" w:rsidRPr="00C81C19" w:rsidTr="006724D8">
        <w:trPr>
          <w:trHeight w:val="458"/>
        </w:trPr>
        <w:tc>
          <w:tcPr>
            <w:tcW w:w="2660" w:type="dxa"/>
            <w:gridSpan w:val="2"/>
            <w:tcBorders>
              <w:top w:val="single" w:sz="8" w:space="0" w:color="auto"/>
              <w:left w:val="single" w:sz="8" w:space="0" w:color="auto"/>
              <w:bottom w:val="single" w:sz="4" w:space="0" w:color="auto"/>
              <w:right w:val="single" w:sz="4" w:space="0" w:color="auto"/>
            </w:tcBorders>
            <w:vAlign w:val="center"/>
          </w:tcPr>
          <w:p w:rsidR="006724D8" w:rsidRPr="000A5BDA" w:rsidRDefault="006724D8" w:rsidP="000A5BDA">
            <w:pPr>
              <w:spacing w:line="240" w:lineRule="auto"/>
              <w:rPr>
                <w:rFonts w:ascii="Times New Roman" w:hAnsi="Times New Roman"/>
                <w:b/>
                <w:color w:val="000000"/>
                <w:sz w:val="16"/>
                <w:szCs w:val="16"/>
              </w:rPr>
            </w:pPr>
            <w:r w:rsidRPr="000A5BDA">
              <w:rPr>
                <w:rFonts w:ascii="Times New Roman" w:hAnsi="Times New Roman"/>
                <w:b/>
                <w:color w:val="000000"/>
                <w:sz w:val="16"/>
                <w:szCs w:val="16"/>
              </w:rPr>
              <w:t>ВИДЫ  РАЗРЕШЕННОГО ИСПОЛЬЗОВАНИЯ</w:t>
            </w:r>
          </w:p>
        </w:tc>
        <w:tc>
          <w:tcPr>
            <w:tcW w:w="3401" w:type="dxa"/>
            <w:vMerge w:val="restart"/>
            <w:tcBorders>
              <w:top w:val="single" w:sz="8" w:space="0" w:color="auto"/>
              <w:left w:val="single" w:sz="4" w:space="0" w:color="auto"/>
              <w:right w:val="single" w:sz="4" w:space="0" w:color="auto"/>
            </w:tcBorders>
            <w:vAlign w:val="center"/>
          </w:tcPr>
          <w:p w:rsidR="006724D8" w:rsidRPr="000A5BDA" w:rsidRDefault="006724D8" w:rsidP="000A5BDA">
            <w:pPr>
              <w:spacing w:line="240" w:lineRule="auto"/>
              <w:rPr>
                <w:rFonts w:ascii="Times New Roman" w:eastAsia="Times New Roman" w:hAnsi="Times New Roman"/>
                <w:b/>
                <w:sz w:val="16"/>
                <w:szCs w:val="16"/>
                <w:lang w:eastAsia="zh-CN"/>
              </w:rPr>
            </w:pPr>
            <w:r w:rsidRPr="000A5BDA">
              <w:rPr>
                <w:rFonts w:ascii="Times New Roman" w:eastAsia="Times New Roman" w:hAnsi="Times New Roman"/>
                <w:b/>
                <w:sz w:val="16"/>
                <w:szCs w:val="16"/>
                <w:lang w:eastAsia="zh-CN"/>
              </w:rPr>
              <w:t>ПАРАМЕТРЫ РАЗРЕШЕННОГО ИСПОЛЬЗОВАНИЯ</w:t>
            </w:r>
          </w:p>
        </w:tc>
        <w:tc>
          <w:tcPr>
            <w:tcW w:w="3545" w:type="dxa"/>
            <w:vMerge w:val="restart"/>
            <w:tcBorders>
              <w:top w:val="single" w:sz="8" w:space="0" w:color="auto"/>
              <w:left w:val="single" w:sz="4" w:space="0" w:color="auto"/>
              <w:right w:val="single" w:sz="8" w:space="0" w:color="auto"/>
            </w:tcBorders>
            <w:vAlign w:val="center"/>
          </w:tcPr>
          <w:p w:rsidR="006724D8" w:rsidRPr="00FB1EE4" w:rsidRDefault="006724D8" w:rsidP="006724D8">
            <w:pPr>
              <w:spacing w:line="240" w:lineRule="auto"/>
              <w:rPr>
                <w:rFonts w:ascii="Times New Roman" w:hAnsi="Times New Roman"/>
                <w:sz w:val="20"/>
                <w:szCs w:val="20"/>
                <w:highlight w:val="yellow"/>
                <w:shd w:val="clear" w:color="auto" w:fill="FFFFFF"/>
              </w:rPr>
            </w:pPr>
            <w:r w:rsidRPr="000A5BDA">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6724D8" w:rsidRPr="00C81C19" w:rsidTr="006724D8">
        <w:trPr>
          <w:trHeight w:val="287"/>
        </w:trPr>
        <w:tc>
          <w:tcPr>
            <w:tcW w:w="817" w:type="dxa"/>
            <w:tcBorders>
              <w:top w:val="single" w:sz="4" w:space="0" w:color="auto"/>
              <w:left w:val="single" w:sz="8" w:space="0" w:color="auto"/>
              <w:bottom w:val="single" w:sz="8" w:space="0" w:color="auto"/>
              <w:right w:val="single" w:sz="4" w:space="0" w:color="auto"/>
            </w:tcBorders>
            <w:vAlign w:val="center"/>
          </w:tcPr>
          <w:p w:rsidR="006724D8" w:rsidRPr="000A5BDA" w:rsidRDefault="006724D8" w:rsidP="00BC03C3">
            <w:pPr>
              <w:spacing w:line="240" w:lineRule="auto"/>
              <w:rPr>
                <w:rFonts w:ascii="Times New Roman" w:hAnsi="Times New Roman"/>
                <w:b/>
                <w:color w:val="000000"/>
                <w:sz w:val="16"/>
                <w:szCs w:val="16"/>
              </w:rPr>
            </w:pPr>
            <w:r w:rsidRPr="000A5BDA">
              <w:rPr>
                <w:rFonts w:ascii="Times New Roman" w:hAnsi="Times New Roman"/>
                <w:b/>
                <w:color w:val="000000"/>
                <w:sz w:val="16"/>
                <w:szCs w:val="16"/>
              </w:rPr>
              <w:t>КОД</w:t>
            </w:r>
          </w:p>
        </w:tc>
        <w:tc>
          <w:tcPr>
            <w:tcW w:w="1843" w:type="dxa"/>
            <w:tcBorders>
              <w:top w:val="single" w:sz="4" w:space="0" w:color="auto"/>
              <w:left w:val="single" w:sz="4" w:space="0" w:color="auto"/>
              <w:bottom w:val="single" w:sz="8" w:space="0" w:color="auto"/>
              <w:right w:val="single" w:sz="4" w:space="0" w:color="auto"/>
            </w:tcBorders>
            <w:vAlign w:val="center"/>
          </w:tcPr>
          <w:p w:rsidR="006724D8" w:rsidRPr="000A5BDA" w:rsidRDefault="006724D8" w:rsidP="00BC03C3">
            <w:pPr>
              <w:tabs>
                <w:tab w:val="center" w:pos="4677"/>
                <w:tab w:val="right" w:pos="9355"/>
              </w:tabs>
              <w:spacing w:line="240" w:lineRule="auto"/>
              <w:rPr>
                <w:rFonts w:ascii="Times New Roman" w:hAnsi="Times New Roman"/>
                <w:b/>
                <w:color w:val="000000"/>
                <w:sz w:val="16"/>
                <w:szCs w:val="16"/>
              </w:rPr>
            </w:pPr>
            <w:r w:rsidRPr="000A5BDA">
              <w:rPr>
                <w:rFonts w:ascii="Times New Roman" w:eastAsia="Times New Roman" w:hAnsi="Times New Roman"/>
                <w:b/>
                <w:sz w:val="16"/>
                <w:szCs w:val="16"/>
                <w:lang w:eastAsia="zh-CN"/>
              </w:rPr>
              <w:t>НАИМЕНОВАНИЕ</w:t>
            </w:r>
          </w:p>
        </w:tc>
        <w:tc>
          <w:tcPr>
            <w:tcW w:w="3401" w:type="dxa"/>
            <w:vMerge/>
            <w:tcBorders>
              <w:left w:val="single" w:sz="4" w:space="0" w:color="auto"/>
              <w:bottom w:val="single" w:sz="8" w:space="0" w:color="auto"/>
              <w:right w:val="single" w:sz="4" w:space="0" w:color="auto"/>
            </w:tcBorders>
          </w:tcPr>
          <w:p w:rsidR="006724D8" w:rsidRPr="000A5BDA" w:rsidRDefault="006724D8" w:rsidP="00BC03C3">
            <w:pPr>
              <w:tabs>
                <w:tab w:val="center" w:pos="4677"/>
                <w:tab w:val="right" w:pos="9355"/>
              </w:tabs>
              <w:spacing w:line="240" w:lineRule="auto"/>
              <w:rPr>
                <w:rFonts w:ascii="Times New Roman" w:hAnsi="Times New Roman"/>
                <w:b/>
                <w:color w:val="000000"/>
                <w:sz w:val="16"/>
                <w:szCs w:val="16"/>
              </w:rPr>
            </w:pPr>
          </w:p>
        </w:tc>
        <w:tc>
          <w:tcPr>
            <w:tcW w:w="3545" w:type="dxa"/>
            <w:vMerge/>
            <w:tcBorders>
              <w:left w:val="single" w:sz="4" w:space="0" w:color="auto"/>
              <w:bottom w:val="single" w:sz="8" w:space="0" w:color="auto"/>
              <w:right w:val="single" w:sz="8" w:space="0" w:color="auto"/>
            </w:tcBorders>
          </w:tcPr>
          <w:p w:rsidR="006724D8" w:rsidRPr="000A5BDA" w:rsidRDefault="006724D8" w:rsidP="00BC03C3">
            <w:pPr>
              <w:tabs>
                <w:tab w:val="center" w:pos="4677"/>
                <w:tab w:val="right" w:pos="9355"/>
              </w:tabs>
              <w:spacing w:line="240" w:lineRule="auto"/>
              <w:rPr>
                <w:rFonts w:ascii="Times New Roman" w:hAnsi="Times New Roman"/>
                <w:b/>
                <w:color w:val="000000"/>
                <w:sz w:val="16"/>
                <w:szCs w:val="16"/>
              </w:rPr>
            </w:pPr>
          </w:p>
        </w:tc>
      </w:tr>
      <w:tr w:rsidR="006724D8" w:rsidRPr="00C81C19" w:rsidTr="006724D8">
        <w:trPr>
          <w:trHeight w:val="820"/>
        </w:trPr>
        <w:tc>
          <w:tcPr>
            <w:tcW w:w="817" w:type="dxa"/>
            <w:tcBorders>
              <w:top w:val="single" w:sz="8" w:space="0" w:color="auto"/>
              <w:left w:val="single" w:sz="8" w:space="0" w:color="auto"/>
              <w:bottom w:val="single" w:sz="8" w:space="0" w:color="auto"/>
              <w:right w:val="single" w:sz="4" w:space="0" w:color="auto"/>
            </w:tcBorders>
          </w:tcPr>
          <w:p w:rsidR="006724D8" w:rsidRPr="006724D8" w:rsidRDefault="006724D8" w:rsidP="00BC03C3">
            <w:pPr>
              <w:spacing w:line="240" w:lineRule="auto"/>
              <w:rPr>
                <w:rFonts w:ascii="Times New Roman" w:hAnsi="Times New Roman"/>
                <w:sz w:val="18"/>
                <w:szCs w:val="18"/>
              </w:rPr>
            </w:pPr>
            <w:r w:rsidRPr="006724D8">
              <w:rPr>
                <w:rFonts w:ascii="Times New Roman" w:hAnsi="Times New Roman"/>
                <w:sz w:val="18"/>
                <w:szCs w:val="18"/>
              </w:rPr>
              <w:t>3.1</w:t>
            </w:r>
          </w:p>
        </w:tc>
        <w:tc>
          <w:tcPr>
            <w:tcW w:w="1843" w:type="dxa"/>
            <w:tcBorders>
              <w:top w:val="single" w:sz="8" w:space="0" w:color="auto"/>
              <w:left w:val="single" w:sz="4" w:space="0" w:color="auto"/>
              <w:bottom w:val="single" w:sz="8" w:space="0" w:color="auto"/>
              <w:right w:val="single" w:sz="4" w:space="0" w:color="auto"/>
            </w:tcBorders>
          </w:tcPr>
          <w:p w:rsidR="006724D8" w:rsidRPr="006724D8" w:rsidRDefault="006724D8" w:rsidP="00BC03C3">
            <w:pPr>
              <w:spacing w:line="240" w:lineRule="auto"/>
              <w:jc w:val="left"/>
              <w:rPr>
                <w:rFonts w:ascii="Times New Roman" w:hAnsi="Times New Roman"/>
                <w:sz w:val="18"/>
                <w:szCs w:val="18"/>
              </w:rPr>
            </w:pPr>
            <w:r w:rsidRPr="006724D8">
              <w:rPr>
                <w:rFonts w:ascii="Times New Roman" w:eastAsia="Times New Roman" w:hAnsi="Times New Roman"/>
                <w:sz w:val="18"/>
                <w:szCs w:val="18"/>
                <w:lang w:eastAsia="zh-CN"/>
              </w:rPr>
              <w:t>Коммунальное обслуживание</w:t>
            </w:r>
          </w:p>
        </w:tc>
        <w:tc>
          <w:tcPr>
            <w:tcW w:w="3401" w:type="dxa"/>
            <w:tcBorders>
              <w:top w:val="single" w:sz="8" w:space="0" w:color="auto"/>
              <w:left w:val="single" w:sz="4" w:space="0" w:color="auto"/>
              <w:bottom w:val="single" w:sz="8" w:space="0" w:color="auto"/>
              <w:right w:val="single" w:sz="8" w:space="0" w:color="auto"/>
            </w:tcBorders>
          </w:tcPr>
          <w:p w:rsidR="006724D8" w:rsidRPr="000171EF" w:rsidRDefault="006724D8" w:rsidP="00292322">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Предельное количество этажей- </w:t>
            </w:r>
            <w:r w:rsidRPr="000171EF">
              <w:rPr>
                <w:rFonts w:ascii="Times New Roman" w:eastAsia="Times New Roman" w:hAnsi="Times New Roman"/>
                <w:b/>
                <w:color w:val="000000" w:themeColor="text1"/>
                <w:sz w:val="18"/>
                <w:szCs w:val="18"/>
                <w:lang w:eastAsia="zh-CN"/>
              </w:rPr>
              <w:t xml:space="preserve">1; </w:t>
            </w:r>
          </w:p>
          <w:p w:rsidR="006724D8" w:rsidRPr="000171EF" w:rsidRDefault="006724D8" w:rsidP="00292322">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 а принимается в соответствии с санитарно-гигиеническими, противопожарными требованиями, требований нормативной инсоляции.</w:t>
            </w:r>
          </w:p>
          <w:p w:rsidR="006724D8" w:rsidRPr="000171EF" w:rsidRDefault="006724D8" w:rsidP="00292322">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bCs/>
                <w:color w:val="000000" w:themeColor="text1"/>
                <w:sz w:val="18"/>
                <w:szCs w:val="18"/>
                <w:lang w:eastAsia="zh-CN"/>
              </w:rPr>
              <w:t xml:space="preserve">- Расстояние между ОКС на соседних земельных участках принимается с учетом противопожарных требований согласно </w:t>
            </w:r>
            <w:proofErr w:type="gramStart"/>
            <w:r w:rsidRPr="000171EF">
              <w:rPr>
                <w:rFonts w:ascii="Times New Roman" w:eastAsia="Times New Roman" w:hAnsi="Times New Roman"/>
                <w:color w:val="000000" w:themeColor="text1"/>
                <w:sz w:val="18"/>
                <w:szCs w:val="18"/>
                <w:lang w:eastAsia="zh-CN"/>
              </w:rPr>
              <w:t>требованиям</w:t>
            </w:r>
            <w:proofErr w:type="gramEnd"/>
            <w:r w:rsidRPr="000171EF">
              <w:rPr>
                <w:rFonts w:ascii="Times New Roman" w:eastAsia="Times New Roman" w:hAnsi="Times New Roman"/>
                <w:color w:val="000000" w:themeColor="text1"/>
                <w:sz w:val="18"/>
                <w:szCs w:val="18"/>
                <w:lang w:eastAsia="zh-CN"/>
              </w:rPr>
              <w:t xml:space="preserve"> </w:t>
            </w:r>
            <w:r w:rsidRPr="000171EF">
              <w:rPr>
                <w:rStyle w:val="a8"/>
                <w:rFonts w:ascii="Times New Roman" w:eastAsia="Times New Roman" w:hAnsi="Times New Roman"/>
                <w:color w:val="000000" w:themeColor="text1"/>
                <w:sz w:val="18"/>
                <w:szCs w:val="18"/>
                <w:u w:val="none"/>
                <w:lang w:eastAsia="zh-CN"/>
              </w:rPr>
              <w:t>СНиП 2.01.02-85</w:t>
            </w:r>
            <w:r w:rsidRPr="000171EF">
              <w:rPr>
                <w:rFonts w:ascii="Times New Roman" w:eastAsia="Times New Roman" w:hAnsi="Times New Roman"/>
                <w:color w:val="000000" w:themeColor="text1"/>
                <w:sz w:val="18"/>
                <w:szCs w:val="18"/>
                <w:vertAlign w:val="superscript"/>
                <w:lang w:eastAsia="zh-CN"/>
              </w:rPr>
              <w:t>*</w:t>
            </w:r>
            <w:r w:rsidRPr="000171EF">
              <w:rPr>
                <w:rFonts w:ascii="Times New Roman" w:eastAsia="Times New Roman" w:hAnsi="Times New Roman"/>
                <w:color w:val="000000" w:themeColor="text1"/>
                <w:sz w:val="18"/>
                <w:szCs w:val="18"/>
                <w:lang w:eastAsia="zh-CN"/>
              </w:rPr>
              <w:t>«Противопожарные нормы».</w:t>
            </w:r>
          </w:p>
          <w:p w:rsidR="006724D8" w:rsidRPr="000171EF" w:rsidRDefault="006724D8" w:rsidP="00292322">
            <w:pPr>
              <w:spacing w:line="240" w:lineRule="auto"/>
              <w:jc w:val="left"/>
              <w:rPr>
                <w:rFonts w:ascii="Times New Roman" w:hAnsi="Times New Roman"/>
                <w:sz w:val="18"/>
                <w:szCs w:val="18"/>
              </w:rPr>
            </w:pPr>
            <w:r w:rsidRPr="000171EF">
              <w:rPr>
                <w:rFonts w:ascii="Times New Roman" w:eastAsia="Times New Roman" w:hAnsi="Times New Roman"/>
                <w:color w:val="000000" w:themeColor="text1"/>
                <w:sz w:val="18"/>
                <w:szCs w:val="18"/>
                <w:lang w:eastAsia="zh-CN"/>
              </w:rPr>
              <w:t>- Размещение сетей и объектов инженерной инфраструктуры относительно других коммуникаций и ОКС определяются  согласно установленным техническим регламентам  в  соответствии с нормативной документацией.</w:t>
            </w:r>
          </w:p>
        </w:tc>
        <w:tc>
          <w:tcPr>
            <w:tcW w:w="3545" w:type="dxa"/>
            <w:tcBorders>
              <w:top w:val="single" w:sz="8" w:space="0" w:color="auto"/>
              <w:left w:val="single" w:sz="8" w:space="0" w:color="auto"/>
              <w:bottom w:val="single" w:sz="8" w:space="0" w:color="auto"/>
              <w:right w:val="single" w:sz="8" w:space="0" w:color="auto"/>
            </w:tcBorders>
          </w:tcPr>
          <w:p w:rsidR="006724D8" w:rsidRPr="000171EF" w:rsidRDefault="006724D8" w:rsidP="0029232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Не допускается размещение объектов, требующих установления санитарно-защитных зон.</w:t>
            </w:r>
          </w:p>
          <w:p w:rsidR="006724D8" w:rsidRPr="000171EF" w:rsidRDefault="006724D8" w:rsidP="0029232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w:t>
            </w:r>
          </w:p>
          <w:p w:rsidR="006724D8" w:rsidRPr="000171EF" w:rsidRDefault="006724D8" w:rsidP="0029232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Требуется соблюдение ограничений пользование ЗУ и ОКС при осуществлении публичного сервитута.</w:t>
            </w:r>
          </w:p>
          <w:p w:rsidR="006724D8" w:rsidRPr="000171EF" w:rsidRDefault="006724D8" w:rsidP="00292322">
            <w:pPr>
              <w:spacing w:line="240" w:lineRule="auto"/>
              <w:jc w:val="left"/>
              <w:rPr>
                <w:rFonts w:ascii="Times New Roman" w:eastAsia="Times New Roman" w:hAnsi="Times New Roman"/>
                <w:sz w:val="18"/>
                <w:szCs w:val="18"/>
                <w:lang w:eastAsia="zh-CN"/>
              </w:rPr>
            </w:pPr>
            <w:r w:rsidRPr="000171EF">
              <w:rPr>
                <w:rFonts w:ascii="Times New Roman" w:eastAsia="Times New Roman" w:hAnsi="Times New Roman"/>
                <w:sz w:val="18"/>
                <w:szCs w:val="18"/>
                <w:lang w:eastAsia="zh-CN"/>
              </w:rPr>
              <w:t xml:space="preserve">- Расстояние от инженерных коммуникаций до объектов культурного наследия и их территорий следует принимать из расчета </w:t>
            </w:r>
            <w:r w:rsidRPr="000171EF">
              <w:rPr>
                <w:rFonts w:ascii="Times New Roman" w:eastAsia="Times New Roman" w:hAnsi="Times New Roman"/>
                <w:b/>
                <w:sz w:val="18"/>
                <w:szCs w:val="18"/>
                <w:lang w:eastAsia="zh-CN"/>
              </w:rPr>
              <w:t>не менее 15 м</w:t>
            </w:r>
            <w:r w:rsidRPr="000171EF">
              <w:rPr>
                <w:rFonts w:ascii="Times New Roman" w:eastAsia="Times New Roman" w:hAnsi="Times New Roman"/>
                <w:sz w:val="18"/>
                <w:szCs w:val="18"/>
                <w:lang w:eastAsia="zh-CN"/>
              </w:rPr>
              <w:t xml:space="preserve"> от сетей водопровода, канализации и теплоснабжения (кроме разводящих), до других подземных сетей </w:t>
            </w:r>
            <w:r w:rsidRPr="000171EF">
              <w:rPr>
                <w:rFonts w:ascii="Times New Roman" w:eastAsia="Times New Roman" w:hAnsi="Times New Roman"/>
                <w:b/>
                <w:sz w:val="18"/>
                <w:szCs w:val="18"/>
                <w:lang w:eastAsia="zh-CN"/>
              </w:rPr>
              <w:t>5м.</w:t>
            </w:r>
          </w:p>
          <w:p w:rsidR="006724D8" w:rsidRPr="000171EF" w:rsidRDefault="006724D8" w:rsidP="00292322">
            <w:pPr>
              <w:spacing w:line="240" w:lineRule="auto"/>
              <w:ind w:firstLine="32"/>
              <w:jc w:val="left"/>
              <w:rPr>
                <w:rFonts w:ascii="Times New Roman" w:hAnsi="Times New Roman"/>
                <w:sz w:val="18"/>
                <w:szCs w:val="18"/>
              </w:rPr>
            </w:pPr>
            <w:r w:rsidRPr="000171EF">
              <w:rPr>
                <w:rFonts w:ascii="Times New Roman" w:eastAsia="Times New Roman" w:hAnsi="Times New Roman"/>
                <w:sz w:val="18"/>
                <w:szCs w:val="18"/>
                <w:lang w:eastAsia="zh-CN"/>
              </w:rPr>
              <w:t>- В границах водоохраной зоны, прибрежной защитной полосы водных объектов требуется соблюдение ст.65 Водного кодекса РФ.</w:t>
            </w:r>
          </w:p>
        </w:tc>
      </w:tr>
    </w:tbl>
    <w:p w:rsidR="00A32949" w:rsidRPr="000A5BDA" w:rsidRDefault="00A32949" w:rsidP="00CC5253">
      <w:pPr>
        <w:pStyle w:val="3"/>
        <w:ind w:firstLine="709"/>
        <w:jc w:val="both"/>
        <w:rPr>
          <w:b w:val="0"/>
          <w:i/>
          <w:szCs w:val="24"/>
          <w:lang w:eastAsia="ar-SA"/>
        </w:rPr>
      </w:pPr>
      <w:r w:rsidRPr="000A5BDA">
        <w:rPr>
          <w:b w:val="0"/>
          <w:i/>
          <w:szCs w:val="24"/>
          <w:lang w:eastAsia="ar-SA"/>
        </w:rPr>
        <w:t>Статья 27. Градостроительный регламент общественно-деловых зон</w:t>
      </w:r>
      <w:bookmarkEnd w:id="280"/>
    </w:p>
    <w:p w:rsidR="00A32949" w:rsidRPr="000A5BDA" w:rsidRDefault="00A32949" w:rsidP="00CC5253">
      <w:pPr>
        <w:widowControl w:val="0"/>
        <w:spacing w:line="240" w:lineRule="auto"/>
        <w:ind w:firstLine="709"/>
        <w:jc w:val="both"/>
        <w:rPr>
          <w:rFonts w:ascii="Times New Roman" w:eastAsia="Times New Roman" w:hAnsi="Times New Roman"/>
          <w:iCs/>
          <w:sz w:val="23"/>
          <w:szCs w:val="23"/>
          <w:shd w:val="clear" w:color="auto" w:fill="FFFFFF"/>
          <w:lang w:eastAsia="zh-CN"/>
        </w:rPr>
      </w:pPr>
      <w:r w:rsidRPr="000A5BDA">
        <w:rPr>
          <w:rFonts w:ascii="Times New Roman" w:eastAsia="Times New Roman" w:hAnsi="Times New Roman"/>
          <w:b/>
          <w:iCs/>
          <w:sz w:val="23"/>
          <w:szCs w:val="23"/>
          <w:shd w:val="clear" w:color="auto" w:fill="FFFFFF"/>
          <w:lang w:eastAsia="zh-CN"/>
        </w:rPr>
        <w:t xml:space="preserve">1. </w:t>
      </w:r>
      <w:r w:rsidRPr="000A5BDA">
        <w:rPr>
          <w:rFonts w:ascii="Times New Roman" w:eastAsia="Times New Roman" w:hAnsi="Times New Roman"/>
          <w:iCs/>
          <w:sz w:val="23"/>
          <w:szCs w:val="23"/>
          <w:shd w:val="clear" w:color="auto" w:fill="FFFFFF"/>
          <w:lang w:eastAsia="zh-CN"/>
        </w:rPr>
        <w:t>Общественно-деловая зона предназначена для размещения объектов здравоохранения, образования, культуры, торговли, общественного питания, социально и коммунально-бытового назначения, предпринимательской деятельности, культовых зданий, стоянок автомобильного транспорта, объектов делового, общественного и финансового назначения, иных объектов, связанных с обеспечением жизнедеятельности граждан. В перечень объектов капитального строительства, разрешенных для размещения в общественно-деловой зоне, могут включаться жилые дома, гостиницы, подземные и многоэтажные гаражи.</w:t>
      </w:r>
    </w:p>
    <w:p w:rsidR="000A5BDA" w:rsidRPr="00FB1EE4" w:rsidRDefault="000A5BDA" w:rsidP="00CC5253">
      <w:pPr>
        <w:spacing w:line="240" w:lineRule="auto"/>
        <w:rPr>
          <w:rStyle w:val="4"/>
          <w:b/>
          <w:i w:val="0"/>
          <w:color w:val="000000"/>
          <w:sz w:val="24"/>
          <w:szCs w:val="24"/>
        </w:rPr>
      </w:pPr>
    </w:p>
    <w:p w:rsidR="00A32949" w:rsidRPr="006724D8" w:rsidRDefault="006724D8" w:rsidP="00CC5253">
      <w:pPr>
        <w:spacing w:line="240" w:lineRule="auto"/>
        <w:jc w:val="left"/>
        <w:rPr>
          <w:rStyle w:val="4"/>
          <w:rFonts w:ascii="Times New Roman" w:hAnsi="Times New Roman"/>
          <w:b/>
          <w:i w:val="0"/>
          <w:color w:val="000000"/>
          <w:sz w:val="24"/>
          <w:szCs w:val="24"/>
        </w:rPr>
      </w:pPr>
      <w:r w:rsidRPr="006724D8">
        <w:rPr>
          <w:rStyle w:val="4"/>
          <w:rFonts w:ascii="Times New Roman" w:hAnsi="Times New Roman"/>
          <w:b/>
          <w:i w:val="0"/>
          <w:color w:val="000000"/>
          <w:sz w:val="24"/>
          <w:szCs w:val="24"/>
        </w:rPr>
        <w:t>3</w:t>
      </w:r>
      <w:r w:rsidR="00A32949" w:rsidRPr="006724D8">
        <w:rPr>
          <w:rStyle w:val="4"/>
          <w:rFonts w:ascii="Times New Roman" w:hAnsi="Times New Roman"/>
          <w:b/>
          <w:i w:val="0"/>
          <w:color w:val="000000"/>
          <w:sz w:val="24"/>
          <w:szCs w:val="24"/>
        </w:rPr>
        <w:t xml:space="preserve">.1 Общественно-деловая зона </w:t>
      </w:r>
      <w:r w:rsidR="00671FC7">
        <w:rPr>
          <w:rStyle w:val="4"/>
          <w:rFonts w:ascii="Times New Roman" w:hAnsi="Times New Roman"/>
          <w:b/>
          <w:i w:val="0"/>
          <w:color w:val="000000"/>
          <w:sz w:val="24"/>
          <w:szCs w:val="24"/>
        </w:rPr>
        <w:t>(</w:t>
      </w:r>
      <w:r w:rsidR="00A32949" w:rsidRPr="006724D8">
        <w:rPr>
          <w:rFonts w:ascii="Times New Roman" w:hAnsi="Times New Roman"/>
          <w:b/>
          <w:color w:val="000000"/>
          <w:sz w:val="24"/>
          <w:szCs w:val="24"/>
        </w:rPr>
        <w:t>О</w:t>
      </w:r>
      <w:r w:rsidR="00671FC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A32949" w:rsidRPr="006724D8" w:rsidTr="00CD1CD1">
        <w:trPr>
          <w:trHeight w:val="504"/>
        </w:trPr>
        <w:tc>
          <w:tcPr>
            <w:tcW w:w="9606" w:type="dxa"/>
            <w:gridSpan w:val="4"/>
            <w:tcBorders>
              <w:bottom w:val="single" w:sz="4" w:space="0" w:color="auto"/>
            </w:tcBorders>
            <w:vAlign w:val="center"/>
          </w:tcPr>
          <w:p w:rsidR="00A32949" w:rsidRPr="006724D8" w:rsidRDefault="006724D8" w:rsidP="00CC5253">
            <w:pPr>
              <w:spacing w:line="240" w:lineRule="auto"/>
              <w:jc w:val="left"/>
              <w:rPr>
                <w:rFonts w:ascii="Times New Roman" w:hAnsi="Times New Roman"/>
                <w:b/>
                <w:color w:val="000000"/>
                <w:sz w:val="20"/>
                <w:szCs w:val="20"/>
              </w:rPr>
            </w:pPr>
            <w:r w:rsidRPr="006724D8">
              <w:rPr>
                <w:rFonts w:ascii="Times New Roman" w:hAnsi="Times New Roman"/>
                <w:b/>
                <w:color w:val="000000"/>
                <w:sz w:val="20"/>
                <w:szCs w:val="20"/>
              </w:rPr>
              <w:t>3</w:t>
            </w:r>
            <w:r w:rsidR="00A32949" w:rsidRPr="006724D8">
              <w:rPr>
                <w:rFonts w:ascii="Times New Roman" w:hAnsi="Times New Roman"/>
                <w:b/>
                <w:color w:val="000000"/>
                <w:sz w:val="20"/>
                <w:szCs w:val="20"/>
              </w:rPr>
              <w:t xml:space="preserve">.1.1 </w:t>
            </w:r>
            <w:r w:rsidR="00DD3E8C" w:rsidRPr="006724D8">
              <w:rPr>
                <w:rFonts w:ascii="Times New Roman" w:eastAsia="Times New Roman" w:hAnsi="Times New Roman"/>
                <w:b/>
                <w:sz w:val="20"/>
                <w:szCs w:val="16"/>
                <w:lang w:eastAsia="zh-CN"/>
              </w:rPr>
              <w:t>ОСНОВНЫЕ ВИДЫ И ПАРАМЕТРЫ РАЗРЕШЁННОГО ИСПОЛЬЗОВАНИЯ ЗЕМЕЛЬНЫХ УЧАСТКОВ И ОБЪЕКТОВ КАПИТАЛЬНОГО СТРОИТЕЛЬСТВА</w:t>
            </w:r>
          </w:p>
          <w:p w:rsidR="00A32949" w:rsidRPr="006724D8" w:rsidRDefault="00A32949" w:rsidP="006724D8">
            <w:pPr>
              <w:spacing w:line="240" w:lineRule="auto"/>
              <w:jc w:val="left"/>
              <w:rPr>
                <w:rFonts w:ascii="Times New Roman" w:hAnsi="Times New Roman"/>
                <w:b/>
                <w:color w:val="000000"/>
                <w:sz w:val="20"/>
                <w:szCs w:val="20"/>
              </w:rPr>
            </w:pPr>
            <w:r w:rsidRPr="006724D8">
              <w:rPr>
                <w:rFonts w:ascii="Times New Roman" w:hAnsi="Times New Roman"/>
                <w:color w:val="000000"/>
                <w:sz w:val="20"/>
                <w:szCs w:val="20"/>
              </w:rPr>
              <w:t xml:space="preserve">Общественно-деловая зона </w:t>
            </w:r>
            <w:r w:rsidR="00671FC7">
              <w:rPr>
                <w:rFonts w:ascii="Times New Roman" w:hAnsi="Times New Roman"/>
                <w:color w:val="000000"/>
                <w:sz w:val="20"/>
                <w:szCs w:val="20"/>
              </w:rPr>
              <w:t>(</w:t>
            </w:r>
            <w:r w:rsidRPr="006724D8">
              <w:rPr>
                <w:rFonts w:ascii="Times New Roman" w:hAnsi="Times New Roman"/>
                <w:color w:val="000000"/>
                <w:sz w:val="20"/>
                <w:szCs w:val="20"/>
              </w:rPr>
              <w:t>О</w:t>
            </w:r>
            <w:r w:rsidR="00671FC7">
              <w:rPr>
                <w:rFonts w:ascii="Times New Roman" w:hAnsi="Times New Roman"/>
                <w:color w:val="000000"/>
                <w:sz w:val="20"/>
                <w:szCs w:val="20"/>
              </w:rPr>
              <w:t>)</w:t>
            </w:r>
          </w:p>
        </w:tc>
      </w:tr>
      <w:tr w:rsidR="00DD3E8C" w:rsidRPr="00FB1EE4" w:rsidTr="00DD3E8C">
        <w:trPr>
          <w:trHeight w:val="504"/>
        </w:trPr>
        <w:tc>
          <w:tcPr>
            <w:tcW w:w="2660" w:type="dxa"/>
            <w:gridSpan w:val="2"/>
            <w:tcBorders>
              <w:bottom w:val="single" w:sz="4" w:space="0" w:color="auto"/>
              <w:right w:val="single" w:sz="4" w:space="0" w:color="auto"/>
            </w:tcBorders>
            <w:vAlign w:val="center"/>
          </w:tcPr>
          <w:p w:rsidR="00DD3E8C" w:rsidRPr="006724D8" w:rsidRDefault="00DD3E8C" w:rsidP="00CC5253">
            <w:pPr>
              <w:spacing w:line="240" w:lineRule="auto"/>
              <w:rPr>
                <w:rFonts w:ascii="Times New Roman" w:hAnsi="Times New Roman"/>
                <w:b/>
                <w:color w:val="000000"/>
                <w:sz w:val="16"/>
                <w:szCs w:val="16"/>
              </w:rPr>
            </w:pPr>
            <w:r w:rsidRPr="006724D8">
              <w:rPr>
                <w:rFonts w:ascii="Times New Roman" w:hAnsi="Times New Roman"/>
                <w:b/>
                <w:color w:val="000000"/>
                <w:sz w:val="16"/>
                <w:szCs w:val="16"/>
              </w:rPr>
              <w:t>ВИДЫ РАЗРЕШЕННОГО ИСПОЛЬЗОВАНИЯ</w:t>
            </w:r>
          </w:p>
        </w:tc>
        <w:tc>
          <w:tcPr>
            <w:tcW w:w="3402" w:type="dxa"/>
            <w:vMerge w:val="restart"/>
            <w:tcBorders>
              <w:left w:val="single" w:sz="4" w:space="0" w:color="auto"/>
            </w:tcBorders>
            <w:vAlign w:val="center"/>
          </w:tcPr>
          <w:p w:rsidR="00DD3E8C" w:rsidRPr="006724D8" w:rsidRDefault="00DD3E8C" w:rsidP="0000147D">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DD3E8C" w:rsidRPr="006724D8" w:rsidRDefault="00DD3E8C" w:rsidP="0000147D">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DD3E8C" w:rsidRPr="00FB1EE4" w:rsidTr="00106F20">
        <w:trPr>
          <w:trHeight w:val="401"/>
        </w:trPr>
        <w:tc>
          <w:tcPr>
            <w:tcW w:w="817" w:type="dxa"/>
            <w:tcBorders>
              <w:top w:val="single" w:sz="4" w:space="0" w:color="auto"/>
              <w:right w:val="single" w:sz="4" w:space="0" w:color="auto"/>
            </w:tcBorders>
            <w:vAlign w:val="center"/>
          </w:tcPr>
          <w:p w:rsidR="00DD3E8C" w:rsidRPr="006724D8" w:rsidRDefault="00DD3E8C" w:rsidP="00CC5253">
            <w:pPr>
              <w:spacing w:line="240" w:lineRule="auto"/>
              <w:rPr>
                <w:rFonts w:ascii="Times New Roman" w:hAnsi="Times New Roman"/>
                <w:b/>
                <w:color w:val="000000"/>
                <w:sz w:val="16"/>
                <w:szCs w:val="16"/>
              </w:rPr>
            </w:pPr>
            <w:r w:rsidRPr="006724D8">
              <w:rPr>
                <w:rFonts w:ascii="Times New Roman" w:hAnsi="Times New Roman"/>
                <w:b/>
                <w:color w:val="000000"/>
                <w:sz w:val="16"/>
                <w:szCs w:val="16"/>
              </w:rPr>
              <w:t>КОД</w:t>
            </w:r>
          </w:p>
        </w:tc>
        <w:tc>
          <w:tcPr>
            <w:tcW w:w="1843" w:type="dxa"/>
            <w:tcBorders>
              <w:top w:val="single" w:sz="4" w:space="0" w:color="auto"/>
              <w:left w:val="single" w:sz="4" w:space="0" w:color="auto"/>
              <w:right w:val="single" w:sz="4" w:space="0" w:color="auto"/>
            </w:tcBorders>
            <w:vAlign w:val="center"/>
          </w:tcPr>
          <w:p w:rsidR="00DD3E8C" w:rsidRPr="006724D8" w:rsidRDefault="00DD3E8C" w:rsidP="00CC5253">
            <w:pPr>
              <w:tabs>
                <w:tab w:val="center" w:pos="4677"/>
                <w:tab w:val="right" w:pos="9355"/>
              </w:tabs>
              <w:spacing w:line="240" w:lineRule="auto"/>
              <w:rPr>
                <w:rFonts w:ascii="Times New Roman" w:hAnsi="Times New Roman"/>
                <w:b/>
                <w:color w:val="000000"/>
                <w:sz w:val="16"/>
                <w:szCs w:val="16"/>
              </w:rPr>
            </w:pPr>
            <w:r w:rsidRPr="006724D8">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DD3E8C" w:rsidRPr="006724D8" w:rsidRDefault="00DD3E8C" w:rsidP="00CC5253">
            <w:pPr>
              <w:spacing w:line="240" w:lineRule="auto"/>
              <w:rPr>
                <w:rFonts w:ascii="Times New Roman" w:hAnsi="Times New Roman"/>
                <w:b/>
                <w:color w:val="000000"/>
                <w:sz w:val="16"/>
                <w:szCs w:val="16"/>
              </w:rPr>
            </w:pPr>
          </w:p>
        </w:tc>
        <w:tc>
          <w:tcPr>
            <w:tcW w:w="3544" w:type="dxa"/>
            <w:vMerge/>
            <w:vAlign w:val="center"/>
          </w:tcPr>
          <w:p w:rsidR="00DD3E8C" w:rsidRPr="006724D8" w:rsidRDefault="00DD3E8C" w:rsidP="00CC5253">
            <w:pPr>
              <w:spacing w:line="240" w:lineRule="auto"/>
              <w:rPr>
                <w:rFonts w:ascii="Times New Roman" w:hAnsi="Times New Roman"/>
                <w:b/>
                <w:color w:val="000000"/>
                <w:sz w:val="16"/>
                <w:szCs w:val="16"/>
              </w:rPr>
            </w:pPr>
          </w:p>
        </w:tc>
      </w:tr>
      <w:tr w:rsidR="00DD3E8C" w:rsidRPr="00FB1EE4" w:rsidTr="008E3CC3">
        <w:trPr>
          <w:trHeight w:val="549"/>
        </w:trPr>
        <w:tc>
          <w:tcPr>
            <w:tcW w:w="817" w:type="dxa"/>
            <w:tcBorders>
              <w:right w:val="single" w:sz="4" w:space="0" w:color="auto"/>
            </w:tcBorders>
          </w:tcPr>
          <w:p w:rsidR="00DD3E8C" w:rsidRPr="006724D8" w:rsidRDefault="00DD3E8C" w:rsidP="00CC5253">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3.2</w:t>
            </w:r>
          </w:p>
        </w:tc>
        <w:tc>
          <w:tcPr>
            <w:tcW w:w="1843" w:type="dxa"/>
            <w:tcBorders>
              <w:left w:val="single" w:sz="4" w:space="0" w:color="auto"/>
              <w:bottom w:val="single" w:sz="4" w:space="0" w:color="auto"/>
              <w:right w:val="single" w:sz="4" w:space="0" w:color="auto"/>
            </w:tcBorders>
          </w:tcPr>
          <w:p w:rsidR="00DD3E8C" w:rsidRPr="006724D8" w:rsidRDefault="00DD3E8C" w:rsidP="00CC5253">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Социальное обслуживание</w:t>
            </w:r>
          </w:p>
        </w:tc>
        <w:tc>
          <w:tcPr>
            <w:tcW w:w="3402" w:type="dxa"/>
            <w:vMerge w:val="restart"/>
            <w:tcBorders>
              <w:left w:val="single" w:sz="4" w:space="0" w:color="auto"/>
            </w:tcBorders>
          </w:tcPr>
          <w:p w:rsidR="00DD3E8C" w:rsidRPr="00913B97" w:rsidRDefault="00C52873" w:rsidP="00DD3E8C">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w:t>
            </w:r>
            <w:r w:rsidR="00DD3E8C" w:rsidRPr="00913B97">
              <w:rPr>
                <w:rFonts w:ascii="Times New Roman" w:eastAsia="Times New Roman" w:hAnsi="Times New Roman"/>
                <w:color w:val="000000" w:themeColor="text1"/>
                <w:sz w:val="18"/>
                <w:szCs w:val="18"/>
                <w:lang w:eastAsia="zh-CN"/>
              </w:rPr>
              <w:t xml:space="preserve">Предельные (минимальные и (или) максимальные) размеры земельных </w:t>
            </w:r>
            <w:r w:rsidR="00DD3E8C" w:rsidRPr="00913B97">
              <w:rPr>
                <w:rFonts w:ascii="Times New Roman" w:eastAsia="Times New Roman" w:hAnsi="Times New Roman"/>
                <w:color w:val="000000" w:themeColor="text1"/>
                <w:sz w:val="18"/>
                <w:szCs w:val="18"/>
                <w:lang w:eastAsia="zh-CN"/>
              </w:rPr>
              <w:lastRenderedPageBreak/>
              <w:t>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Размер ЗУ объектов, не указанных в СП 42.13330.2016, следует принимать по заданию на проектирование с учетом технологических требований и градостроительной ценности территории.</w:t>
            </w:r>
          </w:p>
          <w:p w:rsidR="00DD3E8C" w:rsidRPr="00913B97" w:rsidRDefault="00C52873" w:rsidP="00DD3E8C">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w:t>
            </w:r>
            <w:r w:rsidR="00DD3E8C" w:rsidRPr="00913B97">
              <w:rPr>
                <w:rFonts w:ascii="Times New Roman" w:eastAsia="Times New Roman" w:hAnsi="Times New Roman"/>
                <w:color w:val="000000" w:themeColor="text1"/>
                <w:sz w:val="18"/>
                <w:szCs w:val="18"/>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DD3E8C" w:rsidRPr="00913B97">
              <w:rPr>
                <w:rFonts w:ascii="Times New Roman" w:eastAsia="Times New Roman" w:hAnsi="Times New Roman"/>
                <w:b/>
                <w:color w:val="000000" w:themeColor="text1"/>
                <w:sz w:val="18"/>
                <w:szCs w:val="18"/>
                <w:lang w:eastAsia="zh-CN"/>
              </w:rPr>
              <w:t>3 м</w:t>
            </w:r>
            <w:r w:rsidR="00DD3E8C" w:rsidRPr="00913B97">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w:t>
            </w:r>
          </w:p>
          <w:p w:rsidR="00DD3E8C" w:rsidRPr="00913B97" w:rsidRDefault="00C52873" w:rsidP="00DD3E8C">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w:t>
            </w:r>
            <w:r w:rsidR="00DD3E8C" w:rsidRPr="00913B97">
              <w:rPr>
                <w:rFonts w:ascii="Times New Roman" w:eastAsia="Times New Roman" w:hAnsi="Times New Roman"/>
                <w:color w:val="000000" w:themeColor="text1"/>
                <w:sz w:val="18"/>
                <w:szCs w:val="18"/>
                <w:lang w:eastAsia="zh-CN"/>
              </w:rPr>
              <w:t xml:space="preserve">Предельное количество этажей – </w:t>
            </w:r>
            <w:r w:rsidR="00DD3E8C" w:rsidRPr="00913B97">
              <w:rPr>
                <w:rFonts w:ascii="Times New Roman" w:eastAsia="Times New Roman" w:hAnsi="Times New Roman"/>
                <w:b/>
                <w:color w:val="000000" w:themeColor="text1"/>
                <w:sz w:val="18"/>
                <w:szCs w:val="18"/>
                <w:lang w:eastAsia="zh-CN"/>
              </w:rPr>
              <w:t>3;</w:t>
            </w:r>
          </w:p>
          <w:p w:rsidR="00DD3E8C" w:rsidRPr="00913B97" w:rsidRDefault="00C52873" w:rsidP="00DD3E8C">
            <w:pPr>
              <w:spacing w:line="240" w:lineRule="auto"/>
              <w:jc w:val="left"/>
              <w:rPr>
                <w:rFonts w:ascii="Times New Roman" w:hAnsi="Times New Roman"/>
                <w:sz w:val="18"/>
                <w:szCs w:val="18"/>
              </w:rPr>
            </w:pPr>
            <w:r w:rsidRPr="00913B97">
              <w:rPr>
                <w:rFonts w:ascii="Times New Roman" w:eastAsia="Times New Roman" w:hAnsi="Times New Roman"/>
                <w:color w:val="000000" w:themeColor="text1"/>
                <w:sz w:val="18"/>
                <w:szCs w:val="18"/>
                <w:lang w:eastAsia="zh-CN"/>
              </w:rPr>
              <w:t xml:space="preserve">- </w:t>
            </w:r>
            <w:r w:rsidR="00DD3E8C" w:rsidRPr="00913B97">
              <w:rPr>
                <w:rFonts w:ascii="Times New Roman" w:eastAsia="Times New Roman" w:hAnsi="Times New Roman"/>
                <w:color w:val="000000" w:themeColor="text1"/>
                <w:sz w:val="18"/>
                <w:szCs w:val="18"/>
                <w:lang w:eastAsia="zh-CN"/>
              </w:rPr>
              <w:t xml:space="preserve">Максимальный процент застройки в границах земельного участка – </w:t>
            </w:r>
            <w:r w:rsidR="00DD3E8C" w:rsidRPr="00913B97">
              <w:rPr>
                <w:rFonts w:ascii="Times New Roman" w:eastAsia="Times New Roman" w:hAnsi="Times New Roman"/>
                <w:b/>
                <w:color w:val="000000" w:themeColor="text1"/>
                <w:sz w:val="18"/>
                <w:szCs w:val="18"/>
                <w:lang w:eastAsia="zh-CN"/>
              </w:rPr>
              <w:t>60</w:t>
            </w:r>
            <w:r w:rsidR="00DD3E8C" w:rsidRPr="00913B97">
              <w:rPr>
                <w:rFonts w:ascii="Times New Roman" w:eastAsia="Times New Roman" w:hAnsi="Times New Roman"/>
                <w:color w:val="000000" w:themeColor="text1"/>
                <w:sz w:val="18"/>
                <w:szCs w:val="18"/>
                <w:lang w:eastAsia="zh-CN"/>
              </w:rPr>
              <w:t>.</w:t>
            </w:r>
          </w:p>
          <w:p w:rsidR="00DD3E8C" w:rsidRPr="00913B97" w:rsidRDefault="00DD3E8C" w:rsidP="00A32949">
            <w:pPr>
              <w:spacing w:line="240" w:lineRule="auto"/>
              <w:jc w:val="left"/>
              <w:rPr>
                <w:rFonts w:ascii="Times New Roman" w:hAnsi="Times New Roman"/>
                <w:sz w:val="18"/>
                <w:szCs w:val="18"/>
              </w:rPr>
            </w:pPr>
          </w:p>
        </w:tc>
        <w:tc>
          <w:tcPr>
            <w:tcW w:w="3544" w:type="dxa"/>
            <w:vMerge w:val="restart"/>
          </w:tcPr>
          <w:p w:rsidR="00DD3E8C" w:rsidRPr="00913B97" w:rsidRDefault="00DD3E8C" w:rsidP="00DD3E8C">
            <w:pPr>
              <w:spacing w:line="240" w:lineRule="auto"/>
              <w:jc w:val="left"/>
              <w:rPr>
                <w:rFonts w:ascii="Times New Roman" w:eastAsia="Times New Roman" w:hAnsi="Times New Roman"/>
                <w:sz w:val="18"/>
                <w:szCs w:val="18"/>
                <w:lang w:eastAsia="zh-CN"/>
              </w:rPr>
            </w:pPr>
            <w:r w:rsidRPr="00913B97">
              <w:rPr>
                <w:rFonts w:ascii="Times New Roman" w:eastAsia="Times New Roman" w:hAnsi="Times New Roman"/>
                <w:sz w:val="18"/>
                <w:szCs w:val="18"/>
                <w:lang w:eastAsia="zh-CN"/>
              </w:rPr>
              <w:lastRenderedPageBreak/>
              <w:t xml:space="preserve">- Не допускается размещение объектов общественно-деловой зоны с </w:t>
            </w:r>
            <w:r w:rsidRPr="00913B97">
              <w:rPr>
                <w:rFonts w:ascii="Times New Roman" w:eastAsia="Times New Roman" w:hAnsi="Times New Roman"/>
                <w:sz w:val="18"/>
                <w:szCs w:val="18"/>
                <w:lang w:eastAsia="zh-CN"/>
              </w:rPr>
              <w:lastRenderedPageBreak/>
              <w:t>нормируемыми показателями качества среды обитания в том числе: здравоохранения, образования и просвещения, отдыха в санитарно-защитных зонах, установленных в предусмотренном действующим законодательством порядке.</w:t>
            </w:r>
          </w:p>
          <w:p w:rsidR="00DD3E8C" w:rsidRPr="00913B97" w:rsidRDefault="00DD3E8C" w:rsidP="00DD3E8C">
            <w:pPr>
              <w:spacing w:line="240" w:lineRule="auto"/>
              <w:jc w:val="left"/>
              <w:rPr>
                <w:rFonts w:ascii="Times New Roman" w:eastAsia="Times New Roman" w:hAnsi="Times New Roman"/>
                <w:sz w:val="18"/>
                <w:szCs w:val="18"/>
                <w:lang w:eastAsia="zh-CN"/>
              </w:rPr>
            </w:pPr>
            <w:r w:rsidRPr="00913B97">
              <w:rPr>
                <w:rFonts w:ascii="Times New Roman" w:eastAsia="Times New Roman" w:hAnsi="Times New Roman"/>
                <w:sz w:val="18"/>
                <w:szCs w:val="18"/>
                <w:lang w:eastAsia="zh-CN"/>
              </w:rPr>
              <w:t>- Не допускается размещение объектов, требующих установления санитарно-защитных зон на земельных участках, граничащих с территориями с нормируемыми показателями</w:t>
            </w:r>
            <w:r w:rsidR="008E3CC3" w:rsidRPr="00913B97">
              <w:rPr>
                <w:rFonts w:ascii="Times New Roman" w:eastAsia="Times New Roman" w:hAnsi="Times New Roman"/>
                <w:sz w:val="18"/>
                <w:szCs w:val="18"/>
                <w:lang w:eastAsia="zh-CN"/>
              </w:rPr>
              <w:t xml:space="preserve"> </w:t>
            </w:r>
            <w:r w:rsidRPr="00913B97">
              <w:rPr>
                <w:rFonts w:ascii="Times New Roman" w:eastAsia="Times New Roman" w:hAnsi="Times New Roman"/>
                <w:sz w:val="18"/>
                <w:szCs w:val="18"/>
                <w:lang w:eastAsia="zh-CN"/>
              </w:rPr>
              <w:t>качества среды обитания (территориями жилой застройки, объектов здравоохранения, рекреации, образования и т.д.)</w:t>
            </w:r>
          </w:p>
          <w:p w:rsidR="00DD3E8C" w:rsidRPr="00913B97" w:rsidRDefault="00DD3E8C" w:rsidP="00DD3E8C">
            <w:pPr>
              <w:spacing w:line="240" w:lineRule="auto"/>
              <w:jc w:val="left"/>
              <w:rPr>
                <w:rFonts w:ascii="Times New Roman" w:eastAsia="Times New Roman" w:hAnsi="Times New Roman"/>
                <w:sz w:val="18"/>
                <w:szCs w:val="18"/>
                <w:lang w:eastAsia="zh-CN"/>
              </w:rPr>
            </w:pPr>
            <w:r w:rsidRPr="00913B97">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 в том числе ЗСО источников и сетей питьевого водоснабжения согласно нормативным требованиям технических регламентов.</w:t>
            </w:r>
          </w:p>
          <w:p w:rsidR="00DD3E8C" w:rsidRPr="00913B97" w:rsidRDefault="00DD3E8C" w:rsidP="00DD3E8C">
            <w:pPr>
              <w:spacing w:line="240" w:lineRule="auto"/>
              <w:jc w:val="left"/>
              <w:rPr>
                <w:rFonts w:ascii="Times New Roman" w:eastAsia="Times New Roman" w:hAnsi="Times New Roman"/>
                <w:sz w:val="18"/>
                <w:szCs w:val="18"/>
                <w:lang w:eastAsia="zh-CN"/>
              </w:rPr>
            </w:pPr>
            <w:r w:rsidRPr="00913B97">
              <w:rPr>
                <w:rFonts w:ascii="Times New Roman" w:eastAsia="Times New Roman" w:hAnsi="Times New Roman"/>
                <w:sz w:val="18"/>
                <w:szCs w:val="18"/>
                <w:lang w:eastAsia="zh-CN"/>
              </w:rPr>
              <w:t>- Требуется соблюдение ограничений пользование ЗУ и ОКС при осуществлении публичного сервитута.</w:t>
            </w:r>
          </w:p>
          <w:p w:rsidR="00DD3E8C" w:rsidRPr="00913B97" w:rsidRDefault="00DD3E8C" w:rsidP="00DD3E8C">
            <w:pPr>
              <w:spacing w:line="240" w:lineRule="auto"/>
              <w:jc w:val="left"/>
              <w:rPr>
                <w:rFonts w:ascii="Times New Roman" w:eastAsia="Times New Roman" w:hAnsi="Times New Roman"/>
                <w:sz w:val="18"/>
                <w:szCs w:val="18"/>
                <w:lang w:eastAsia="zh-CN"/>
              </w:rPr>
            </w:pPr>
            <w:r w:rsidRPr="00913B97">
              <w:rPr>
                <w:rFonts w:ascii="Times New Roman" w:eastAsia="Times New Roman" w:hAnsi="Times New Roman"/>
                <w:sz w:val="18"/>
                <w:szCs w:val="18"/>
                <w:lang w:eastAsia="zh-CN"/>
              </w:rPr>
              <w:t xml:space="preserve">- Требуется соблюдение правил благоустройства </w:t>
            </w:r>
            <w:r w:rsidR="00F969B5" w:rsidRPr="00913B97">
              <w:rPr>
                <w:rFonts w:ascii="Times New Roman" w:eastAsia="Times New Roman" w:hAnsi="Times New Roman"/>
                <w:sz w:val="18"/>
                <w:szCs w:val="18"/>
                <w:lang w:eastAsia="zh-CN"/>
              </w:rPr>
              <w:t>Целинного</w:t>
            </w:r>
            <w:r w:rsidR="008E3CC3" w:rsidRPr="00913B97">
              <w:rPr>
                <w:rFonts w:ascii="Times New Roman" w:eastAsia="Times New Roman" w:hAnsi="Times New Roman"/>
                <w:sz w:val="18"/>
                <w:szCs w:val="18"/>
                <w:lang w:eastAsia="zh-CN"/>
              </w:rPr>
              <w:t xml:space="preserve"> </w:t>
            </w:r>
            <w:r w:rsidRPr="00913B97">
              <w:rPr>
                <w:rFonts w:ascii="Times New Roman" w:eastAsia="Times New Roman" w:hAnsi="Times New Roman"/>
                <w:sz w:val="18"/>
                <w:szCs w:val="18"/>
                <w:lang w:eastAsia="zh-CN"/>
              </w:rPr>
              <w:t>сельсовета</w:t>
            </w:r>
          </w:p>
          <w:p w:rsidR="00DD3E8C" w:rsidRPr="00913B97" w:rsidRDefault="00DD3E8C" w:rsidP="00DD3E8C">
            <w:pPr>
              <w:tabs>
                <w:tab w:val="left" w:pos="3204"/>
              </w:tabs>
              <w:spacing w:line="240" w:lineRule="auto"/>
              <w:jc w:val="left"/>
              <w:rPr>
                <w:rFonts w:ascii="Times New Roman" w:hAnsi="Times New Roman"/>
                <w:color w:val="000000"/>
                <w:sz w:val="18"/>
                <w:szCs w:val="18"/>
              </w:rPr>
            </w:pPr>
            <w:r w:rsidRPr="00913B97">
              <w:rPr>
                <w:rFonts w:ascii="Times New Roman" w:eastAsia="Times New Roman" w:hAnsi="Times New Roman"/>
                <w:sz w:val="18"/>
                <w:szCs w:val="18"/>
                <w:lang w:eastAsia="zh-CN"/>
              </w:rPr>
              <w:t>- В границах водоохраной зоны, прибрежной защитной полосы водных объектов требуется соблюдение ст.65 Водного кодекса РФ.</w:t>
            </w:r>
          </w:p>
        </w:tc>
      </w:tr>
      <w:tr w:rsidR="00DD3E8C" w:rsidRPr="00FB1EE4" w:rsidTr="008E3CC3">
        <w:trPr>
          <w:trHeight w:val="402"/>
        </w:trPr>
        <w:tc>
          <w:tcPr>
            <w:tcW w:w="817" w:type="dxa"/>
            <w:tcBorders>
              <w:top w:val="single" w:sz="4" w:space="0" w:color="auto"/>
              <w:bottom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lastRenderedPageBreak/>
              <w:t>3.3</w:t>
            </w:r>
          </w:p>
        </w:tc>
        <w:tc>
          <w:tcPr>
            <w:tcW w:w="1843" w:type="dxa"/>
            <w:tcBorders>
              <w:top w:val="single" w:sz="4" w:space="0" w:color="auto"/>
              <w:left w:val="single" w:sz="4" w:space="0" w:color="auto"/>
              <w:bottom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Бытовое обслуживание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00147D">
        <w:tc>
          <w:tcPr>
            <w:tcW w:w="817" w:type="dxa"/>
            <w:tcBorders>
              <w:top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lastRenderedPageBreak/>
              <w:t>3.4.1</w:t>
            </w:r>
          </w:p>
        </w:tc>
        <w:tc>
          <w:tcPr>
            <w:tcW w:w="1843" w:type="dxa"/>
            <w:tcBorders>
              <w:top w:val="single" w:sz="4" w:space="0" w:color="auto"/>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Амбулаторно-поликлиническое обслуживание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3.4.2</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Стационарное медицинское обслуживание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 xml:space="preserve">3.5.1 </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Дошкольное, начальное и среднее общее образование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b/>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3.5.2</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Среднее и высшее профессиональное образование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sz w:val="18"/>
                <w:szCs w:val="18"/>
                <w:shd w:val="clear" w:color="auto" w:fill="FFFFFF"/>
              </w:rPr>
            </w:pPr>
          </w:p>
        </w:tc>
        <w:tc>
          <w:tcPr>
            <w:tcW w:w="3544" w:type="dxa"/>
            <w:vMerge/>
          </w:tcPr>
          <w:p w:rsidR="00DD3E8C" w:rsidRPr="006724D8" w:rsidRDefault="00DD3E8C" w:rsidP="00A32949">
            <w:pPr>
              <w:tabs>
                <w:tab w:val="left" w:pos="3204"/>
              </w:tabs>
              <w:spacing w:line="240" w:lineRule="auto"/>
              <w:jc w:val="both"/>
              <w:rPr>
                <w:rFonts w:ascii="Times New Roman" w:hAnsi="Times New Roman"/>
                <w:b/>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3.6</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Культурное развитие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sz w:val="18"/>
                <w:szCs w:val="18"/>
                <w:shd w:val="clear" w:color="auto" w:fill="FFFFFF"/>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3.7</w:t>
            </w:r>
          </w:p>
        </w:tc>
        <w:tc>
          <w:tcPr>
            <w:tcW w:w="1843" w:type="dxa"/>
            <w:tcBorders>
              <w:left w:val="single" w:sz="4" w:space="0" w:color="auto"/>
              <w:bottom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Религиозное использование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3.8</w:t>
            </w:r>
          </w:p>
        </w:tc>
        <w:tc>
          <w:tcPr>
            <w:tcW w:w="1843" w:type="dxa"/>
            <w:tcBorders>
              <w:left w:val="single" w:sz="4" w:space="0" w:color="auto"/>
              <w:bottom w:val="single" w:sz="4" w:space="0" w:color="auto"/>
              <w:right w:val="single" w:sz="4" w:space="0" w:color="auto"/>
            </w:tcBorders>
          </w:tcPr>
          <w:p w:rsidR="00DD3E8C" w:rsidRPr="006724D8" w:rsidRDefault="00DD3E8C" w:rsidP="00A32949">
            <w:pPr>
              <w:spacing w:line="240" w:lineRule="auto"/>
              <w:jc w:val="left"/>
              <w:rPr>
                <w:rFonts w:ascii="Times New Roman" w:hAnsi="Times New Roman"/>
                <w:sz w:val="18"/>
                <w:szCs w:val="18"/>
              </w:rPr>
            </w:pPr>
            <w:r w:rsidRPr="006724D8">
              <w:rPr>
                <w:rFonts w:ascii="Times New Roman" w:hAnsi="Times New Roman"/>
                <w:sz w:val="18"/>
                <w:szCs w:val="18"/>
              </w:rPr>
              <w:t>Общественное управление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3.10.1</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Амбулаторное ветеринарное обслуживание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rPr>
          <w:trHeight w:val="253"/>
        </w:trPr>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4.1</w:t>
            </w:r>
          </w:p>
        </w:tc>
        <w:tc>
          <w:tcPr>
            <w:tcW w:w="1843" w:type="dxa"/>
            <w:tcBorders>
              <w:left w:val="single" w:sz="4" w:space="0" w:color="auto"/>
              <w:bottom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Деловое управление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4.3</w:t>
            </w:r>
          </w:p>
        </w:tc>
        <w:tc>
          <w:tcPr>
            <w:tcW w:w="1843" w:type="dxa"/>
            <w:tcBorders>
              <w:left w:val="single" w:sz="4" w:space="0" w:color="auto"/>
              <w:bottom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Рынки</w:t>
            </w:r>
          </w:p>
        </w:tc>
        <w:tc>
          <w:tcPr>
            <w:tcW w:w="3402" w:type="dxa"/>
            <w:vMerge/>
            <w:tcBorders>
              <w:left w:val="single" w:sz="4" w:space="0" w:color="auto"/>
            </w:tcBorders>
            <w:vAlign w:val="center"/>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rPr>
          <w:trHeight w:val="261"/>
        </w:trPr>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4.4</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Магазины</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4.5</w:t>
            </w:r>
          </w:p>
        </w:tc>
        <w:tc>
          <w:tcPr>
            <w:tcW w:w="1843" w:type="dxa"/>
            <w:tcBorders>
              <w:left w:val="single" w:sz="4" w:space="0" w:color="auto"/>
              <w:bottom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Банковская и страховая деятельность</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4.6</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Общественное питание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 xml:space="preserve">4.7 </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Гостиничное обслуживание</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rPr>
          <w:trHeight w:val="289"/>
        </w:trPr>
        <w:tc>
          <w:tcPr>
            <w:tcW w:w="817" w:type="dxa"/>
            <w:tcBorders>
              <w:right w:val="single" w:sz="4" w:space="0" w:color="auto"/>
            </w:tcBorders>
          </w:tcPr>
          <w:p w:rsidR="00DD3E8C" w:rsidRPr="006724D8" w:rsidRDefault="00CD21DE" w:rsidP="00A32949">
            <w:pPr>
              <w:spacing w:line="240" w:lineRule="auto"/>
              <w:jc w:val="left"/>
              <w:rPr>
                <w:rFonts w:ascii="Times New Roman" w:hAnsi="Times New Roman"/>
                <w:color w:val="000000"/>
                <w:sz w:val="18"/>
                <w:szCs w:val="18"/>
              </w:rPr>
            </w:pPr>
            <w:r>
              <w:rPr>
                <w:rFonts w:ascii="Times New Roman" w:hAnsi="Times New Roman"/>
                <w:color w:val="000000"/>
                <w:sz w:val="18"/>
                <w:szCs w:val="18"/>
              </w:rPr>
              <w:t>5.0-5.5</w:t>
            </w:r>
          </w:p>
        </w:tc>
        <w:tc>
          <w:tcPr>
            <w:tcW w:w="1843" w:type="dxa"/>
            <w:tcBorders>
              <w:left w:val="single" w:sz="4" w:space="0" w:color="auto"/>
              <w:right w:val="single" w:sz="4" w:space="0" w:color="auto"/>
            </w:tcBorders>
          </w:tcPr>
          <w:p w:rsidR="00DD3E8C" w:rsidRPr="006724D8" w:rsidRDefault="00CD21DE" w:rsidP="00A32949">
            <w:pPr>
              <w:spacing w:line="240" w:lineRule="auto"/>
              <w:jc w:val="left"/>
              <w:rPr>
                <w:rFonts w:ascii="Times New Roman" w:hAnsi="Times New Roman"/>
                <w:color w:val="000000"/>
                <w:sz w:val="18"/>
                <w:szCs w:val="18"/>
              </w:rPr>
            </w:pPr>
            <w:r>
              <w:rPr>
                <w:rFonts w:ascii="Times New Roman" w:hAnsi="Times New Roman"/>
                <w:color w:val="000000"/>
                <w:sz w:val="18"/>
                <w:szCs w:val="18"/>
              </w:rPr>
              <w:t>Отдых(Рекреация)</w:t>
            </w:r>
          </w:p>
        </w:tc>
        <w:tc>
          <w:tcPr>
            <w:tcW w:w="3402" w:type="dxa"/>
            <w:vMerge/>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tcPr>
          <w:p w:rsidR="00DD3E8C" w:rsidRPr="006724D8" w:rsidRDefault="00DD3E8C" w:rsidP="00A32949">
            <w:pPr>
              <w:tabs>
                <w:tab w:val="left" w:pos="3204"/>
              </w:tabs>
              <w:spacing w:line="240" w:lineRule="auto"/>
              <w:jc w:val="both"/>
              <w:rPr>
                <w:rFonts w:ascii="Times New Roman" w:hAnsi="Times New Roman"/>
                <w:color w:val="000000"/>
                <w:sz w:val="18"/>
                <w:szCs w:val="18"/>
                <w:highlight w:val="yellow"/>
              </w:rPr>
            </w:pPr>
          </w:p>
        </w:tc>
      </w:tr>
      <w:tr w:rsidR="00DD3E8C" w:rsidRPr="00FB1EE4" w:rsidTr="00DD3E8C">
        <w:tc>
          <w:tcPr>
            <w:tcW w:w="817" w:type="dxa"/>
            <w:tcBorders>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9.3</w:t>
            </w:r>
          </w:p>
        </w:tc>
        <w:tc>
          <w:tcPr>
            <w:tcW w:w="1843" w:type="dxa"/>
            <w:tcBorders>
              <w:left w:val="single" w:sz="4" w:space="0" w:color="auto"/>
              <w:righ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 xml:space="preserve">Историко-культурная </w:t>
            </w:r>
          </w:p>
          <w:p w:rsidR="00DD3E8C" w:rsidRPr="006724D8" w:rsidRDefault="00DD3E8C" w:rsidP="00A32949">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деятельность</w:t>
            </w:r>
          </w:p>
        </w:tc>
        <w:tc>
          <w:tcPr>
            <w:tcW w:w="3402" w:type="dxa"/>
            <w:tcBorders>
              <w:left w:val="single" w:sz="4" w:space="0" w:color="auto"/>
            </w:tcBorders>
          </w:tcPr>
          <w:p w:rsidR="00DD3E8C" w:rsidRPr="006724D8" w:rsidRDefault="00DD3E8C" w:rsidP="00A32949">
            <w:pPr>
              <w:spacing w:line="240" w:lineRule="auto"/>
              <w:jc w:val="left"/>
              <w:rPr>
                <w:rFonts w:ascii="Times New Roman" w:hAnsi="Times New Roman"/>
                <w:color w:val="000000"/>
                <w:sz w:val="18"/>
                <w:szCs w:val="18"/>
              </w:rPr>
            </w:pPr>
          </w:p>
        </w:tc>
        <w:tc>
          <w:tcPr>
            <w:tcW w:w="3544" w:type="dxa"/>
            <w:vMerge w:val="restart"/>
          </w:tcPr>
          <w:p w:rsidR="00DD3E8C" w:rsidRPr="006724D8" w:rsidRDefault="00DD3E8C" w:rsidP="00A32949">
            <w:pPr>
              <w:tabs>
                <w:tab w:val="left" w:pos="3204"/>
              </w:tabs>
              <w:spacing w:line="240" w:lineRule="auto"/>
              <w:jc w:val="both"/>
              <w:rPr>
                <w:rFonts w:ascii="Times New Roman" w:hAnsi="Times New Roman"/>
                <w:i/>
                <w:color w:val="000000"/>
                <w:sz w:val="18"/>
                <w:szCs w:val="18"/>
                <w:highlight w:val="yellow"/>
              </w:rPr>
            </w:pPr>
          </w:p>
        </w:tc>
      </w:tr>
      <w:tr w:rsidR="000A5BAE" w:rsidRPr="00FB1EE4" w:rsidTr="006724D8">
        <w:trPr>
          <w:trHeight w:val="932"/>
        </w:trPr>
        <w:tc>
          <w:tcPr>
            <w:tcW w:w="817" w:type="dxa"/>
            <w:tcBorders>
              <w:right w:val="single" w:sz="4" w:space="0" w:color="auto"/>
            </w:tcBorders>
          </w:tcPr>
          <w:p w:rsidR="000A5BAE" w:rsidRPr="000171EF" w:rsidRDefault="000A5BAE" w:rsidP="000A5BAE">
            <w:pPr>
              <w:spacing w:line="240" w:lineRule="auto"/>
              <w:rPr>
                <w:rFonts w:ascii="Times New Roman" w:hAnsi="Times New Roman"/>
                <w:color w:val="000000"/>
                <w:sz w:val="18"/>
                <w:szCs w:val="18"/>
              </w:rPr>
            </w:pPr>
            <w:r w:rsidRPr="000171EF">
              <w:rPr>
                <w:rFonts w:ascii="Times New Roman" w:hAnsi="Times New Roman"/>
                <w:color w:val="000000"/>
                <w:sz w:val="18"/>
                <w:szCs w:val="18"/>
              </w:rPr>
              <w:t>2.2</w:t>
            </w:r>
          </w:p>
        </w:tc>
        <w:tc>
          <w:tcPr>
            <w:tcW w:w="1843" w:type="dxa"/>
            <w:tcBorders>
              <w:left w:val="single" w:sz="4" w:space="0" w:color="auto"/>
              <w:right w:val="single" w:sz="4" w:space="0" w:color="auto"/>
            </w:tcBorders>
          </w:tcPr>
          <w:p w:rsidR="000A5BAE" w:rsidRPr="000171EF" w:rsidRDefault="000A5BAE" w:rsidP="000A5BAE">
            <w:pPr>
              <w:spacing w:line="240" w:lineRule="auto"/>
              <w:jc w:val="left"/>
              <w:rPr>
                <w:rFonts w:ascii="Times New Roman" w:hAnsi="Times New Roman"/>
                <w:color w:val="000000"/>
                <w:sz w:val="18"/>
                <w:szCs w:val="18"/>
              </w:rPr>
            </w:pPr>
            <w:r w:rsidRPr="000171EF">
              <w:rPr>
                <w:rFonts w:ascii="Times New Roman" w:hAnsi="Times New Roman"/>
                <w:color w:val="000000"/>
                <w:sz w:val="18"/>
                <w:szCs w:val="18"/>
              </w:rPr>
              <w:t>Для ведения личного подсобного хозяйства (приусадебный земельный участок)</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171EF">
              <w:rPr>
                <w:rFonts w:ascii="Times New Roman" w:eastAsia="Times New Roman" w:hAnsi="Times New Roman"/>
                <w:b/>
                <w:color w:val="000000" w:themeColor="text1"/>
                <w:sz w:val="18"/>
                <w:szCs w:val="18"/>
                <w:lang w:eastAsia="zh-CN"/>
              </w:rPr>
              <w:t>3 м</w:t>
            </w:r>
            <w:r w:rsidRPr="000171EF">
              <w:rPr>
                <w:rFonts w:ascii="Times New Roman" w:eastAsia="Times New Roman" w:hAnsi="Times New Roman"/>
                <w:color w:val="000000" w:themeColor="text1"/>
                <w:sz w:val="18"/>
                <w:szCs w:val="18"/>
                <w:lang w:eastAsia="zh-CN"/>
              </w:rPr>
              <w:t>;</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Предельное количество этажей - </w:t>
            </w:r>
            <w:r w:rsidRPr="000171EF">
              <w:rPr>
                <w:rFonts w:ascii="Times New Roman" w:eastAsia="Times New Roman" w:hAnsi="Times New Roman"/>
                <w:b/>
                <w:color w:val="000000" w:themeColor="text1"/>
                <w:sz w:val="18"/>
                <w:szCs w:val="18"/>
                <w:lang w:eastAsia="zh-CN"/>
              </w:rPr>
              <w:t>3;</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171EF">
              <w:rPr>
                <w:rFonts w:ascii="Times New Roman" w:eastAsia="Times New Roman" w:hAnsi="Times New Roman"/>
                <w:b/>
                <w:color w:val="000000" w:themeColor="text1"/>
                <w:sz w:val="18"/>
                <w:szCs w:val="18"/>
                <w:lang w:eastAsia="zh-CN"/>
              </w:rPr>
              <w:t>60</w:t>
            </w:r>
            <w:r w:rsidRPr="000171EF">
              <w:rPr>
                <w:rFonts w:ascii="Times New Roman" w:eastAsia="Times New Roman" w:hAnsi="Times New Roman"/>
                <w:color w:val="000000" w:themeColor="text1"/>
                <w:sz w:val="18"/>
                <w:szCs w:val="18"/>
                <w:lang w:eastAsia="zh-CN"/>
              </w:rPr>
              <w:t>.</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Минимальный отступ от красной линии улиц – </w:t>
            </w:r>
            <w:r w:rsidRPr="000171EF">
              <w:rPr>
                <w:rFonts w:ascii="Times New Roman" w:eastAsia="Times New Roman" w:hAnsi="Times New Roman"/>
                <w:b/>
                <w:color w:val="000000" w:themeColor="text1"/>
                <w:sz w:val="18"/>
                <w:szCs w:val="18"/>
                <w:lang w:eastAsia="zh-CN"/>
              </w:rPr>
              <w:t>5 м,</w:t>
            </w:r>
            <w:r w:rsidRPr="000171EF">
              <w:rPr>
                <w:rFonts w:ascii="Times New Roman" w:eastAsia="Times New Roman" w:hAnsi="Times New Roman"/>
                <w:color w:val="000000" w:themeColor="text1"/>
                <w:sz w:val="18"/>
                <w:szCs w:val="18"/>
                <w:lang w:eastAsia="zh-CN"/>
              </w:rPr>
              <w:t xml:space="preserve"> от проездов – </w:t>
            </w:r>
            <w:r w:rsidRPr="000171EF">
              <w:rPr>
                <w:rFonts w:ascii="Times New Roman" w:eastAsia="Times New Roman" w:hAnsi="Times New Roman"/>
                <w:b/>
                <w:color w:val="000000" w:themeColor="text1"/>
                <w:sz w:val="18"/>
                <w:szCs w:val="18"/>
                <w:lang w:eastAsia="zh-CN"/>
              </w:rPr>
              <w:t>3 м</w:t>
            </w:r>
            <w:r w:rsidRPr="000171EF">
              <w:rPr>
                <w:rFonts w:ascii="Times New Roman" w:eastAsia="Times New Roman" w:hAnsi="Times New Roman"/>
                <w:color w:val="000000" w:themeColor="text1"/>
                <w:sz w:val="18"/>
                <w:szCs w:val="18"/>
                <w:lang w:eastAsia="zh-CN"/>
              </w:rPr>
              <w:t>;</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Расстояние от границ соседних участков до:</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вспомогательных строений (бани, гаражи и др.) не менее </w:t>
            </w:r>
            <w:r w:rsidRPr="000171EF">
              <w:rPr>
                <w:rFonts w:ascii="Times New Roman" w:eastAsia="Times New Roman" w:hAnsi="Times New Roman"/>
                <w:b/>
                <w:color w:val="000000" w:themeColor="text1"/>
                <w:sz w:val="18"/>
                <w:szCs w:val="18"/>
                <w:lang w:eastAsia="zh-CN"/>
              </w:rPr>
              <w:t>1 м;</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стволов высокорослых деревьев – </w:t>
            </w:r>
            <w:r w:rsidRPr="000171EF">
              <w:rPr>
                <w:rFonts w:ascii="Times New Roman" w:eastAsia="Times New Roman" w:hAnsi="Times New Roman"/>
                <w:b/>
                <w:color w:val="000000" w:themeColor="text1"/>
                <w:sz w:val="18"/>
                <w:szCs w:val="18"/>
                <w:lang w:eastAsia="zh-CN"/>
              </w:rPr>
              <w:t>4 м</w:t>
            </w:r>
            <w:r w:rsidRPr="000171EF">
              <w:rPr>
                <w:rFonts w:ascii="Times New Roman" w:eastAsia="Times New Roman" w:hAnsi="Times New Roman"/>
                <w:color w:val="000000" w:themeColor="text1"/>
                <w:sz w:val="18"/>
                <w:szCs w:val="18"/>
                <w:lang w:eastAsia="zh-CN"/>
              </w:rPr>
              <w:t>;</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стволов среднерослых деревьев – </w:t>
            </w:r>
            <w:r w:rsidRPr="000171EF">
              <w:rPr>
                <w:rFonts w:ascii="Times New Roman" w:eastAsia="Times New Roman" w:hAnsi="Times New Roman"/>
                <w:b/>
                <w:color w:val="000000" w:themeColor="text1"/>
                <w:sz w:val="18"/>
                <w:szCs w:val="18"/>
                <w:lang w:eastAsia="zh-CN"/>
              </w:rPr>
              <w:t>2 м</w:t>
            </w:r>
            <w:r w:rsidRPr="000171EF">
              <w:rPr>
                <w:rFonts w:ascii="Times New Roman" w:eastAsia="Times New Roman" w:hAnsi="Times New Roman"/>
                <w:color w:val="000000" w:themeColor="text1"/>
                <w:sz w:val="18"/>
                <w:szCs w:val="18"/>
                <w:lang w:eastAsia="zh-CN"/>
              </w:rPr>
              <w:t>;</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  кустарников – </w:t>
            </w:r>
            <w:r w:rsidRPr="000171EF">
              <w:rPr>
                <w:rFonts w:ascii="Times New Roman" w:eastAsia="Times New Roman" w:hAnsi="Times New Roman"/>
                <w:b/>
                <w:color w:val="000000" w:themeColor="text1"/>
                <w:sz w:val="18"/>
                <w:szCs w:val="18"/>
                <w:lang w:eastAsia="zh-CN"/>
              </w:rPr>
              <w:t>1 м</w:t>
            </w:r>
            <w:r w:rsidRPr="000171EF">
              <w:rPr>
                <w:rFonts w:ascii="Times New Roman" w:eastAsia="Times New Roman" w:hAnsi="Times New Roman"/>
                <w:color w:val="000000" w:themeColor="text1"/>
                <w:sz w:val="18"/>
                <w:szCs w:val="18"/>
                <w:lang w:eastAsia="zh-CN"/>
              </w:rPr>
              <w:t>.</w:t>
            </w:r>
          </w:p>
          <w:p w:rsidR="000A5BAE" w:rsidRPr="000171EF" w:rsidRDefault="000A5BAE" w:rsidP="000A5BAE">
            <w:pPr>
              <w:spacing w:line="240" w:lineRule="auto"/>
              <w:jc w:val="left"/>
              <w:rPr>
                <w:rFonts w:ascii="Times New Roman" w:eastAsia="Times New Roman" w:hAnsi="Times New Roman"/>
                <w:color w:val="000000" w:themeColor="text1"/>
                <w:sz w:val="18"/>
                <w:szCs w:val="18"/>
                <w:lang w:eastAsia="zh-CN"/>
              </w:rPr>
            </w:pPr>
            <w:r w:rsidRPr="000171EF">
              <w:rPr>
                <w:rFonts w:ascii="Times New Roman" w:eastAsia="Times New Roman" w:hAnsi="Times New Roman"/>
                <w:color w:val="000000" w:themeColor="text1"/>
                <w:sz w:val="18"/>
                <w:szCs w:val="18"/>
                <w:lang w:eastAsia="zh-CN"/>
              </w:rPr>
              <w:t xml:space="preserve">Минимальное расстояние от хозяйственных построек до окон жилого дома, расположенного на соседнем земельном участке – </w:t>
            </w:r>
            <w:r w:rsidRPr="000171EF">
              <w:rPr>
                <w:rFonts w:ascii="Times New Roman" w:eastAsia="Times New Roman" w:hAnsi="Times New Roman"/>
                <w:b/>
                <w:color w:val="000000" w:themeColor="text1"/>
                <w:sz w:val="18"/>
                <w:szCs w:val="18"/>
                <w:lang w:eastAsia="zh-CN"/>
              </w:rPr>
              <w:t>10 м</w:t>
            </w:r>
            <w:r w:rsidRPr="000171EF">
              <w:rPr>
                <w:rFonts w:ascii="Times New Roman" w:eastAsia="Times New Roman" w:hAnsi="Times New Roman"/>
                <w:color w:val="000000" w:themeColor="text1"/>
                <w:sz w:val="18"/>
                <w:szCs w:val="18"/>
                <w:lang w:eastAsia="zh-CN"/>
              </w:rPr>
              <w:t>;</w:t>
            </w:r>
          </w:p>
          <w:p w:rsidR="000A5BAE" w:rsidRPr="000171EF" w:rsidRDefault="000A5BAE" w:rsidP="000A5BAE">
            <w:pPr>
              <w:spacing w:line="240" w:lineRule="auto"/>
              <w:jc w:val="left"/>
              <w:rPr>
                <w:rFonts w:ascii="Times New Roman" w:eastAsia="Times New Roman" w:hAnsi="Times New Roman"/>
                <w:b/>
                <w:color w:val="000000" w:themeColor="text1"/>
                <w:sz w:val="18"/>
                <w:szCs w:val="18"/>
                <w:highlight w:val="yellow"/>
                <w:lang w:eastAsia="zh-CN"/>
              </w:rPr>
            </w:pPr>
            <w:r w:rsidRPr="000171EF">
              <w:rPr>
                <w:rFonts w:ascii="Times New Roman" w:eastAsia="Times New Roman" w:hAnsi="Times New Roman"/>
                <w:color w:val="000000" w:themeColor="text1"/>
                <w:sz w:val="18"/>
                <w:szCs w:val="18"/>
                <w:lang w:eastAsia="zh-CN"/>
              </w:rPr>
              <w:t xml:space="preserve">Канализационный выгреб разрешается использовать только в границах </w:t>
            </w:r>
            <w:r w:rsidRPr="000171EF">
              <w:rPr>
                <w:rFonts w:ascii="Times New Roman" w:eastAsia="Times New Roman" w:hAnsi="Times New Roman"/>
                <w:color w:val="000000" w:themeColor="text1"/>
                <w:sz w:val="18"/>
                <w:szCs w:val="18"/>
                <w:lang w:eastAsia="zh-CN"/>
              </w:rPr>
              <w:lastRenderedPageBreak/>
              <w:t xml:space="preserve">отведенного земельного участка, при этом расстояние до стен соседнего дома должно быть не менее </w:t>
            </w:r>
            <w:r w:rsidRPr="000171EF">
              <w:rPr>
                <w:rFonts w:ascii="Times New Roman" w:eastAsia="Times New Roman" w:hAnsi="Times New Roman"/>
                <w:b/>
                <w:color w:val="000000" w:themeColor="text1"/>
                <w:sz w:val="18"/>
                <w:szCs w:val="18"/>
                <w:lang w:eastAsia="zh-CN"/>
              </w:rPr>
              <w:t>12 м</w:t>
            </w:r>
            <w:r w:rsidRPr="000171EF">
              <w:rPr>
                <w:rFonts w:ascii="Times New Roman" w:eastAsia="Times New Roman" w:hAnsi="Times New Roman"/>
                <w:color w:val="000000" w:themeColor="text1"/>
                <w:sz w:val="18"/>
                <w:szCs w:val="18"/>
                <w:lang w:eastAsia="zh-CN"/>
              </w:rPr>
              <w:t xml:space="preserve">. Санитарные надворные постройки (туалеты, мусоросборники) размещают в глубине участка с соблюдением санитарных и противопожарных </w:t>
            </w:r>
            <w:proofErr w:type="spellStart"/>
            <w:r w:rsidRPr="000171EF">
              <w:rPr>
                <w:rFonts w:ascii="Times New Roman" w:eastAsia="Times New Roman" w:hAnsi="Times New Roman"/>
                <w:color w:val="000000" w:themeColor="text1"/>
                <w:sz w:val="18"/>
                <w:szCs w:val="18"/>
                <w:lang w:eastAsia="zh-CN"/>
              </w:rPr>
              <w:t>разрывов.Расстояние</w:t>
            </w:r>
            <w:proofErr w:type="spellEnd"/>
            <w:r w:rsidRPr="000171EF">
              <w:rPr>
                <w:rFonts w:ascii="Times New Roman" w:eastAsia="Times New Roman" w:hAnsi="Times New Roman"/>
                <w:color w:val="000000" w:themeColor="text1"/>
                <w:sz w:val="18"/>
                <w:szCs w:val="18"/>
                <w:lang w:eastAsia="zh-CN"/>
              </w:rPr>
              <w:t xml:space="preserve"> от окон жилых комнат до стен соседнего дома и вспомогательных построек, расположенных на соседнем ЗУ не менее </w:t>
            </w:r>
            <w:r w:rsidRPr="000171EF">
              <w:rPr>
                <w:rFonts w:ascii="Times New Roman" w:eastAsia="Times New Roman" w:hAnsi="Times New Roman"/>
                <w:b/>
                <w:color w:val="000000" w:themeColor="text1"/>
                <w:sz w:val="18"/>
                <w:szCs w:val="18"/>
                <w:lang w:eastAsia="zh-CN"/>
              </w:rPr>
              <w:t>6 м</w:t>
            </w:r>
            <w:r w:rsidRPr="000171EF">
              <w:rPr>
                <w:rFonts w:ascii="Times New Roman" w:eastAsia="Times New Roman" w:hAnsi="Times New Roman"/>
                <w:color w:val="000000" w:themeColor="text1"/>
                <w:sz w:val="18"/>
                <w:szCs w:val="18"/>
                <w:lang w:eastAsia="zh-CN"/>
              </w:rPr>
              <w:t xml:space="preserve">. Противопожарный разрыв в зависимости от степени огнестойкости ОКС составляет </w:t>
            </w:r>
            <w:r w:rsidRPr="000171EF">
              <w:rPr>
                <w:rFonts w:ascii="Times New Roman" w:eastAsia="Times New Roman" w:hAnsi="Times New Roman"/>
                <w:b/>
                <w:color w:val="000000" w:themeColor="text1"/>
                <w:sz w:val="18"/>
                <w:szCs w:val="18"/>
                <w:lang w:eastAsia="zh-CN"/>
              </w:rPr>
              <w:t>6-15 м</w:t>
            </w:r>
            <w:r w:rsidRPr="000171EF">
              <w:rPr>
                <w:rFonts w:ascii="Times New Roman" w:eastAsia="Times New Roman" w:hAnsi="Times New Roman"/>
                <w:color w:val="000000" w:themeColor="text1"/>
                <w:sz w:val="18"/>
                <w:szCs w:val="18"/>
                <w:lang w:eastAsia="zh-CN"/>
              </w:rPr>
              <w:t>.</w:t>
            </w:r>
          </w:p>
        </w:tc>
        <w:tc>
          <w:tcPr>
            <w:tcW w:w="3544" w:type="dxa"/>
            <w:vMerge/>
          </w:tcPr>
          <w:p w:rsidR="000A5BAE" w:rsidRPr="006724D8" w:rsidRDefault="000A5BAE" w:rsidP="000A5BAE">
            <w:pPr>
              <w:tabs>
                <w:tab w:val="left" w:pos="3204"/>
              </w:tabs>
              <w:spacing w:line="240" w:lineRule="auto"/>
              <w:jc w:val="both"/>
              <w:rPr>
                <w:rFonts w:ascii="Times New Roman" w:hAnsi="Times New Roman"/>
                <w:i/>
                <w:color w:val="000000"/>
                <w:sz w:val="18"/>
                <w:szCs w:val="18"/>
                <w:highlight w:val="yellow"/>
              </w:rPr>
            </w:pPr>
          </w:p>
        </w:tc>
      </w:tr>
      <w:tr w:rsidR="000A5BAE" w:rsidRPr="00FB1EE4" w:rsidTr="006724D8">
        <w:trPr>
          <w:trHeight w:val="932"/>
        </w:trPr>
        <w:tc>
          <w:tcPr>
            <w:tcW w:w="817" w:type="dxa"/>
            <w:tcBorders>
              <w:right w:val="single" w:sz="4" w:space="0" w:color="auto"/>
            </w:tcBorders>
          </w:tcPr>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lastRenderedPageBreak/>
              <w:t>12.0</w:t>
            </w:r>
          </w:p>
        </w:tc>
        <w:tc>
          <w:tcPr>
            <w:tcW w:w="1843" w:type="dxa"/>
            <w:tcBorders>
              <w:left w:val="single" w:sz="4" w:space="0" w:color="auto"/>
              <w:right w:val="single" w:sz="4" w:space="0" w:color="auto"/>
            </w:tcBorders>
          </w:tcPr>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Земельные участки (территории) общего пользования</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0A5BAE" w:rsidRP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tc>
        <w:tc>
          <w:tcPr>
            <w:tcW w:w="3544" w:type="dxa"/>
            <w:vMerge/>
          </w:tcPr>
          <w:p w:rsidR="000A5BAE" w:rsidRPr="006724D8" w:rsidRDefault="000A5BAE" w:rsidP="000A5BAE">
            <w:pPr>
              <w:tabs>
                <w:tab w:val="left" w:pos="3204"/>
              </w:tabs>
              <w:spacing w:line="240" w:lineRule="auto"/>
              <w:jc w:val="both"/>
              <w:rPr>
                <w:rFonts w:ascii="Times New Roman" w:hAnsi="Times New Roman"/>
                <w:i/>
                <w:color w:val="000000"/>
                <w:sz w:val="18"/>
                <w:szCs w:val="18"/>
                <w:highlight w:val="yellow"/>
              </w:rPr>
            </w:pPr>
          </w:p>
        </w:tc>
      </w:tr>
      <w:tr w:rsidR="000A5BAE" w:rsidRPr="00FB1EE4" w:rsidTr="00CD1CD1">
        <w:trPr>
          <w:trHeight w:val="320"/>
        </w:trPr>
        <w:tc>
          <w:tcPr>
            <w:tcW w:w="9606" w:type="dxa"/>
            <w:gridSpan w:val="4"/>
            <w:tcBorders>
              <w:bottom w:val="single" w:sz="4" w:space="0" w:color="auto"/>
            </w:tcBorders>
            <w:vAlign w:val="center"/>
          </w:tcPr>
          <w:p w:rsidR="000A5BAE" w:rsidRPr="006724D8" w:rsidRDefault="000A5BAE" w:rsidP="000A5BAE">
            <w:pPr>
              <w:spacing w:line="240" w:lineRule="auto"/>
              <w:jc w:val="left"/>
              <w:rPr>
                <w:rFonts w:ascii="Times New Roman" w:hAnsi="Times New Roman"/>
                <w:b/>
                <w:color w:val="000000"/>
                <w:sz w:val="20"/>
                <w:szCs w:val="20"/>
              </w:rPr>
            </w:pPr>
            <w:r w:rsidRPr="006724D8">
              <w:rPr>
                <w:rFonts w:ascii="Times New Roman" w:hAnsi="Times New Roman"/>
                <w:b/>
                <w:color w:val="000000"/>
                <w:sz w:val="20"/>
                <w:szCs w:val="20"/>
              </w:rPr>
              <w:t xml:space="preserve">3.1.2 </w:t>
            </w:r>
            <w:r w:rsidRPr="006724D8">
              <w:rPr>
                <w:rFonts w:ascii="Times New Roman" w:eastAsia="Times New Roman" w:hAnsi="Times New Roman"/>
                <w:b/>
                <w:sz w:val="20"/>
                <w:szCs w:val="16"/>
                <w:lang w:eastAsia="zh-CN"/>
              </w:rPr>
              <w:t>УСЛОВНО РАЗРЕШЁННЫЕ ВИДЫ И ПАРАМЕТРЫ ИСПОЛЬЗОВАНИЯ ЗЕМЕЛЬНЫХ УЧАСТКОВ И ОБЪЕКТОВ КАПИТАЛЬНОГО СТРОИТЕЛЬСТВА</w:t>
            </w:r>
          </w:p>
          <w:p w:rsidR="000A5BAE" w:rsidRPr="006724D8" w:rsidRDefault="000A5BAE" w:rsidP="000A5BAE">
            <w:pPr>
              <w:spacing w:line="240" w:lineRule="auto"/>
              <w:jc w:val="left"/>
              <w:rPr>
                <w:rFonts w:ascii="Times New Roman" w:hAnsi="Times New Roman"/>
                <w:b/>
                <w:color w:val="000000"/>
                <w:sz w:val="20"/>
                <w:szCs w:val="20"/>
              </w:rPr>
            </w:pPr>
            <w:r w:rsidRPr="006724D8">
              <w:rPr>
                <w:rFonts w:ascii="Times New Roman" w:hAnsi="Times New Roman"/>
                <w:color w:val="000000"/>
                <w:sz w:val="20"/>
                <w:szCs w:val="20"/>
              </w:rPr>
              <w:t xml:space="preserve">Общественно-деловая зона </w:t>
            </w:r>
            <w:r>
              <w:rPr>
                <w:rFonts w:ascii="Times New Roman" w:hAnsi="Times New Roman"/>
                <w:color w:val="000000"/>
                <w:sz w:val="20"/>
                <w:szCs w:val="20"/>
              </w:rPr>
              <w:t>(</w:t>
            </w:r>
            <w:r w:rsidRPr="006724D8">
              <w:rPr>
                <w:rFonts w:ascii="Times New Roman" w:hAnsi="Times New Roman"/>
                <w:color w:val="000000"/>
                <w:sz w:val="20"/>
                <w:szCs w:val="20"/>
              </w:rPr>
              <w:t>О</w:t>
            </w:r>
            <w:r>
              <w:rPr>
                <w:rFonts w:ascii="Times New Roman" w:hAnsi="Times New Roman"/>
                <w:color w:val="000000"/>
                <w:sz w:val="20"/>
                <w:szCs w:val="20"/>
              </w:rPr>
              <w:t>)</w:t>
            </w:r>
          </w:p>
        </w:tc>
      </w:tr>
      <w:tr w:rsidR="000A5BAE" w:rsidRPr="00FB1EE4" w:rsidTr="0000147D">
        <w:trPr>
          <w:trHeight w:val="320"/>
        </w:trPr>
        <w:tc>
          <w:tcPr>
            <w:tcW w:w="2660" w:type="dxa"/>
            <w:gridSpan w:val="2"/>
            <w:tcBorders>
              <w:bottom w:val="single" w:sz="4" w:space="0" w:color="auto"/>
              <w:right w:val="single" w:sz="4" w:space="0" w:color="auto"/>
            </w:tcBorders>
            <w:vAlign w:val="center"/>
          </w:tcPr>
          <w:p w:rsidR="000A5BAE" w:rsidRPr="006724D8" w:rsidRDefault="000A5BAE" w:rsidP="000A5BAE">
            <w:pPr>
              <w:spacing w:line="240" w:lineRule="auto"/>
              <w:rPr>
                <w:rFonts w:ascii="Times New Roman" w:eastAsia="Times New Roman" w:hAnsi="Times New Roman"/>
                <w:b/>
                <w:sz w:val="20"/>
                <w:szCs w:val="20"/>
                <w:lang w:eastAsia="zh-CN"/>
              </w:rPr>
            </w:pPr>
            <w:r w:rsidRPr="006724D8">
              <w:rPr>
                <w:rFonts w:ascii="Times New Roman" w:eastAsia="Times New Roman" w:hAnsi="Times New Roman"/>
                <w:b/>
                <w:sz w:val="16"/>
                <w:szCs w:val="16"/>
                <w:lang w:eastAsia="zh-CN"/>
              </w:rPr>
              <w:t>ВИДЫ РАЗРЕШЕННОГО ИСПОЛЬЗОВАНИЯ</w:t>
            </w:r>
          </w:p>
        </w:tc>
        <w:tc>
          <w:tcPr>
            <w:tcW w:w="3402" w:type="dxa"/>
            <w:vMerge w:val="restart"/>
            <w:tcBorders>
              <w:left w:val="single" w:sz="4" w:space="0" w:color="auto"/>
              <w:right w:val="single" w:sz="4" w:space="0" w:color="auto"/>
            </w:tcBorders>
            <w:vAlign w:val="center"/>
          </w:tcPr>
          <w:p w:rsidR="000A5BAE" w:rsidRPr="006724D8" w:rsidRDefault="000A5BAE" w:rsidP="000A5BAE">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ПАРАМЕТРЫ РАЗРЕШЕННОГО ИСПОЛЬЗОВАНИЯ</w:t>
            </w:r>
          </w:p>
        </w:tc>
        <w:tc>
          <w:tcPr>
            <w:tcW w:w="3544" w:type="dxa"/>
            <w:vMerge w:val="restart"/>
            <w:tcBorders>
              <w:left w:val="single" w:sz="4" w:space="0" w:color="auto"/>
            </w:tcBorders>
            <w:vAlign w:val="center"/>
          </w:tcPr>
          <w:p w:rsidR="000A5BAE" w:rsidRPr="006724D8" w:rsidRDefault="000A5BAE" w:rsidP="000A5BAE">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0A5BAE" w:rsidRPr="00FB1EE4" w:rsidTr="00106F20">
        <w:trPr>
          <w:trHeight w:val="453"/>
        </w:trPr>
        <w:tc>
          <w:tcPr>
            <w:tcW w:w="817" w:type="dxa"/>
            <w:tcBorders>
              <w:top w:val="single" w:sz="4" w:space="0" w:color="auto"/>
              <w:right w:val="single" w:sz="4" w:space="0" w:color="auto"/>
            </w:tcBorders>
            <w:vAlign w:val="center"/>
          </w:tcPr>
          <w:p w:rsidR="000A5BAE" w:rsidRPr="006724D8" w:rsidRDefault="000A5BAE" w:rsidP="000A5BAE">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0A5BAE" w:rsidRPr="006724D8" w:rsidRDefault="000A5BAE" w:rsidP="000A5BAE">
            <w:pPr>
              <w:tabs>
                <w:tab w:val="center" w:pos="4677"/>
                <w:tab w:val="right" w:pos="9355"/>
              </w:tabs>
              <w:spacing w:line="240" w:lineRule="auto"/>
              <w:rPr>
                <w:rFonts w:ascii="Times New Roman" w:eastAsia="Times New Roman" w:hAnsi="Times New Roman"/>
                <w:b/>
                <w:sz w:val="20"/>
                <w:szCs w:val="20"/>
                <w:lang w:eastAsia="zh-CN"/>
              </w:rPr>
            </w:pPr>
            <w:r w:rsidRPr="006724D8">
              <w:rPr>
                <w:rFonts w:ascii="Times New Roman" w:eastAsia="Times New Roman" w:hAnsi="Times New Roman"/>
                <w:b/>
                <w:sz w:val="16"/>
                <w:szCs w:val="16"/>
                <w:lang w:eastAsia="zh-CN"/>
              </w:rPr>
              <w:t>НАИМЕНОВАНИЕ</w:t>
            </w:r>
          </w:p>
        </w:tc>
        <w:tc>
          <w:tcPr>
            <w:tcW w:w="3402" w:type="dxa"/>
            <w:vMerge/>
            <w:tcBorders>
              <w:left w:val="single" w:sz="4" w:space="0" w:color="auto"/>
              <w:right w:val="single" w:sz="4" w:space="0" w:color="auto"/>
            </w:tcBorders>
            <w:vAlign w:val="center"/>
          </w:tcPr>
          <w:p w:rsidR="000A5BAE" w:rsidRPr="00FB1EE4" w:rsidRDefault="000A5BAE" w:rsidP="000A5BAE">
            <w:pPr>
              <w:spacing w:line="240" w:lineRule="auto"/>
              <w:rPr>
                <w:rFonts w:ascii="Times New Roman" w:eastAsia="Times New Roman" w:hAnsi="Times New Roman"/>
                <w:b/>
                <w:sz w:val="16"/>
                <w:szCs w:val="16"/>
                <w:highlight w:val="yellow"/>
                <w:lang w:eastAsia="zh-CN"/>
              </w:rPr>
            </w:pPr>
          </w:p>
        </w:tc>
        <w:tc>
          <w:tcPr>
            <w:tcW w:w="3544" w:type="dxa"/>
            <w:vMerge/>
            <w:tcBorders>
              <w:left w:val="single" w:sz="4" w:space="0" w:color="auto"/>
            </w:tcBorders>
            <w:vAlign w:val="center"/>
          </w:tcPr>
          <w:p w:rsidR="000A5BAE" w:rsidRPr="00FB1EE4" w:rsidRDefault="000A5BAE" w:rsidP="000A5BAE">
            <w:pPr>
              <w:spacing w:line="240" w:lineRule="auto"/>
              <w:rPr>
                <w:rFonts w:ascii="Times New Roman" w:hAnsi="Times New Roman"/>
                <w:b/>
                <w:color w:val="000000"/>
                <w:sz w:val="20"/>
                <w:szCs w:val="20"/>
                <w:highlight w:val="yellow"/>
              </w:rPr>
            </w:pPr>
          </w:p>
        </w:tc>
      </w:tr>
      <w:tr w:rsidR="000A5BAE" w:rsidRPr="00FB1EE4" w:rsidTr="00DD3E8C">
        <w:trPr>
          <w:trHeight w:val="253"/>
        </w:trPr>
        <w:tc>
          <w:tcPr>
            <w:tcW w:w="817" w:type="dxa"/>
            <w:tcBorders>
              <w:right w:val="single" w:sz="4" w:space="0" w:color="auto"/>
            </w:tcBorders>
          </w:tcPr>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2.1.1</w:t>
            </w:r>
          </w:p>
        </w:tc>
        <w:tc>
          <w:tcPr>
            <w:tcW w:w="1843" w:type="dxa"/>
            <w:tcBorders>
              <w:left w:val="single" w:sz="4" w:space="0" w:color="auto"/>
              <w:right w:val="single" w:sz="4" w:space="0" w:color="auto"/>
            </w:tcBorders>
          </w:tcPr>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 xml:space="preserve">Малоэтажная </w:t>
            </w:r>
          </w:p>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многоквартирная жилая  застройка</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Предельное количество этажей – </w:t>
            </w:r>
            <w:r w:rsidRPr="006724D8">
              <w:rPr>
                <w:rFonts w:ascii="Times New Roman" w:eastAsia="Times New Roman" w:hAnsi="Times New Roman"/>
                <w:b/>
                <w:color w:val="000000" w:themeColor="text1"/>
                <w:sz w:val="18"/>
                <w:szCs w:val="18"/>
                <w:lang w:eastAsia="zh-CN"/>
              </w:rPr>
              <w:t>3;</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6724D8">
              <w:rPr>
                <w:rFonts w:ascii="Times New Roman" w:eastAsia="Times New Roman" w:hAnsi="Times New Roman"/>
                <w:b/>
                <w:color w:val="000000" w:themeColor="text1"/>
                <w:sz w:val="18"/>
                <w:szCs w:val="18"/>
                <w:lang w:eastAsia="zh-CN"/>
              </w:rPr>
              <w:t>60;</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color w:val="000000" w:themeColor="text1"/>
                <w:sz w:val="18"/>
                <w:szCs w:val="18"/>
                <w:lang w:eastAsia="zh-CN"/>
              </w:rPr>
              <w:t xml:space="preserve">- Минимальный отступ от красной линии улиц – </w:t>
            </w:r>
            <w:r w:rsidRPr="006724D8">
              <w:rPr>
                <w:rFonts w:ascii="Times New Roman" w:eastAsia="Times New Roman" w:hAnsi="Times New Roman"/>
                <w:b/>
                <w:color w:val="000000" w:themeColor="text1"/>
                <w:sz w:val="18"/>
                <w:szCs w:val="18"/>
                <w:lang w:eastAsia="zh-CN"/>
              </w:rPr>
              <w:t>5 м</w:t>
            </w:r>
            <w:r w:rsidRPr="006724D8">
              <w:rPr>
                <w:rFonts w:ascii="Times New Roman" w:eastAsia="Times New Roman" w:hAnsi="Times New Roman"/>
                <w:color w:val="000000" w:themeColor="text1"/>
                <w:sz w:val="18"/>
                <w:szCs w:val="18"/>
                <w:lang w:eastAsia="zh-CN"/>
              </w:rPr>
              <w:t xml:space="preserve">, от проездов – </w:t>
            </w:r>
            <w:r w:rsidRPr="006724D8">
              <w:rPr>
                <w:rFonts w:ascii="Times New Roman" w:eastAsia="Times New Roman" w:hAnsi="Times New Roman"/>
                <w:b/>
                <w:color w:val="000000" w:themeColor="text1"/>
                <w:sz w:val="18"/>
                <w:szCs w:val="18"/>
                <w:lang w:eastAsia="zh-CN"/>
              </w:rPr>
              <w:t>3 м.</w:t>
            </w:r>
          </w:p>
        </w:tc>
        <w:tc>
          <w:tcPr>
            <w:tcW w:w="3544" w:type="dxa"/>
          </w:tcPr>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Не допускается размещение жилой застройки в санитарно-защитных зонах, установленных в предусмотренном действующим законодательством порядке.</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Не допускается</w:t>
            </w:r>
            <w:r w:rsidRPr="006724D8">
              <w:rPr>
                <w:rFonts w:ascii="Times New Roman" w:eastAsia="Times New Roman" w:hAnsi="Times New Roman"/>
                <w:bCs/>
                <w:sz w:val="18"/>
                <w:szCs w:val="18"/>
                <w:lang w:eastAsia="zh-CN"/>
              </w:rPr>
              <w:t xml:space="preserve"> размещение в</w:t>
            </w:r>
            <w:r w:rsidRPr="006724D8">
              <w:rPr>
                <w:rFonts w:ascii="Times New Roman" w:eastAsia="Times New Roman" w:hAnsi="Times New Roman"/>
                <w:sz w:val="18"/>
                <w:szCs w:val="18"/>
                <w:lang w:eastAsia="zh-CN"/>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Требуется соблюдение ограничений пользование ЗУ и ОКС при осуществлении публичного сервитута.</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Требуется соблюдение правил благоустройства </w:t>
            </w:r>
            <w:r>
              <w:rPr>
                <w:rFonts w:ascii="Times New Roman" w:eastAsia="Times New Roman" w:hAnsi="Times New Roman"/>
                <w:sz w:val="18"/>
                <w:szCs w:val="18"/>
                <w:lang w:eastAsia="zh-CN"/>
              </w:rPr>
              <w:t>Целинного</w:t>
            </w:r>
            <w:r w:rsidRPr="006724D8">
              <w:rPr>
                <w:rFonts w:ascii="Times New Roman" w:eastAsia="Times New Roman" w:hAnsi="Times New Roman"/>
                <w:sz w:val="18"/>
                <w:szCs w:val="18"/>
                <w:lang w:eastAsia="zh-CN"/>
              </w:rPr>
              <w:t xml:space="preserve"> сельсовета.</w:t>
            </w:r>
          </w:p>
        </w:tc>
      </w:tr>
      <w:tr w:rsidR="000A5BAE" w:rsidRPr="00FB1EE4" w:rsidTr="00DD3E8C">
        <w:trPr>
          <w:trHeight w:val="253"/>
        </w:trPr>
        <w:tc>
          <w:tcPr>
            <w:tcW w:w="817" w:type="dxa"/>
            <w:tcBorders>
              <w:right w:val="single" w:sz="4" w:space="0" w:color="auto"/>
            </w:tcBorders>
          </w:tcPr>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4.9</w:t>
            </w:r>
          </w:p>
        </w:tc>
        <w:tc>
          <w:tcPr>
            <w:tcW w:w="1843" w:type="dxa"/>
            <w:tcBorders>
              <w:left w:val="single" w:sz="4" w:space="0" w:color="auto"/>
            </w:tcBorders>
          </w:tcPr>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 xml:space="preserve">Служебные гаражи </w:t>
            </w:r>
          </w:p>
        </w:tc>
        <w:tc>
          <w:tcPr>
            <w:tcW w:w="3402" w:type="dxa"/>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6724D8">
              <w:rPr>
                <w:rFonts w:ascii="Times New Roman" w:eastAsia="Times New Roman" w:hAnsi="Times New Roman"/>
                <w:b/>
                <w:color w:val="000000" w:themeColor="text1"/>
                <w:sz w:val="18"/>
                <w:szCs w:val="18"/>
                <w:lang w:eastAsia="zh-CN"/>
              </w:rPr>
              <w:t>3 м</w:t>
            </w:r>
            <w:r w:rsidRPr="006724D8">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Предельное количество этажей – </w:t>
            </w:r>
            <w:r w:rsidRPr="006724D8">
              <w:rPr>
                <w:rFonts w:ascii="Times New Roman" w:eastAsia="Times New Roman" w:hAnsi="Times New Roman"/>
                <w:b/>
                <w:color w:val="000000" w:themeColor="text1"/>
                <w:sz w:val="18"/>
                <w:szCs w:val="18"/>
                <w:lang w:eastAsia="zh-CN"/>
              </w:rPr>
              <w:t>2;</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lastRenderedPageBreak/>
              <w:t xml:space="preserve">- Максимальный процент застройки в границах земельного участка – </w:t>
            </w:r>
            <w:r w:rsidRPr="006724D8">
              <w:rPr>
                <w:rFonts w:ascii="Times New Roman" w:eastAsia="Times New Roman" w:hAnsi="Times New Roman"/>
                <w:b/>
                <w:color w:val="000000" w:themeColor="text1"/>
                <w:sz w:val="18"/>
                <w:szCs w:val="18"/>
                <w:lang w:eastAsia="zh-CN"/>
              </w:rPr>
              <w:t>55.</w:t>
            </w:r>
          </w:p>
        </w:tc>
        <w:tc>
          <w:tcPr>
            <w:tcW w:w="3544" w:type="dxa"/>
          </w:tcPr>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lastRenderedPageBreak/>
              <w:t>- Не допускается размещение объектов, требующих установления санитарно-защитных зон на земельных участках, граничащих с территориями с нормируемыми показателями качества среды обитания (территориями жилой застройки, объектов здравоохранения, рекреации, образования и т.д.)</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Санитарные разрывы от мест хранения и обслуживания легкового автотранспорта до объектов застройки следует принимать с учетом требований СанПиН 2.2.1/2.1.1.1200-03.</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Требуется соблюдение режима ограничения в пределах охранных зон объектов инженерной инфраструктуры, в том числе ЗСО сетей питьевого </w:t>
            </w:r>
            <w:r w:rsidRPr="006724D8">
              <w:rPr>
                <w:rFonts w:ascii="Times New Roman" w:eastAsia="Times New Roman" w:hAnsi="Times New Roman"/>
                <w:color w:val="000000" w:themeColor="text1"/>
                <w:sz w:val="18"/>
                <w:szCs w:val="18"/>
                <w:lang w:eastAsia="zh-CN"/>
              </w:rPr>
              <w:lastRenderedPageBreak/>
              <w:t xml:space="preserve">водоснабжения согласно нормативным требованиям технических регламентов.   </w:t>
            </w:r>
            <w:r w:rsidRPr="006724D8">
              <w:rPr>
                <w:rFonts w:ascii="Times New Roman" w:eastAsia="Times New Roman" w:hAnsi="Times New Roman"/>
                <w:color w:val="000000" w:themeColor="text1"/>
                <w:sz w:val="18"/>
                <w:szCs w:val="18"/>
                <w:lang w:eastAsia="zh-CN"/>
              </w:rPr>
              <w:br/>
              <w:t>- Требуется соблюдение ограничений пользование ЗУ и ОКС при осуществлении публичного сервитута.</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Требуется соблюдение правил благоустройства </w:t>
            </w:r>
            <w:r>
              <w:rPr>
                <w:rFonts w:ascii="Times New Roman" w:eastAsia="Times New Roman" w:hAnsi="Times New Roman"/>
                <w:color w:val="000000" w:themeColor="text1"/>
                <w:sz w:val="18"/>
                <w:szCs w:val="18"/>
                <w:lang w:eastAsia="zh-CN"/>
              </w:rPr>
              <w:t xml:space="preserve">Целинного </w:t>
            </w:r>
            <w:r w:rsidRPr="006724D8">
              <w:rPr>
                <w:rFonts w:ascii="Times New Roman" w:eastAsia="Times New Roman" w:hAnsi="Times New Roman"/>
                <w:color w:val="000000" w:themeColor="text1"/>
                <w:sz w:val="18"/>
                <w:szCs w:val="18"/>
                <w:lang w:eastAsia="zh-CN"/>
              </w:rPr>
              <w:t>сельсовета</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В границах водоохраной зоны, прибрежной защитной полосы водных объектов требуется соблюдение ст.65 Водного кодекса РФ.</w:t>
            </w:r>
          </w:p>
        </w:tc>
      </w:tr>
      <w:tr w:rsidR="000A5BAE" w:rsidRPr="00FB1EE4" w:rsidTr="00DD3E8C">
        <w:trPr>
          <w:trHeight w:val="253"/>
        </w:trPr>
        <w:tc>
          <w:tcPr>
            <w:tcW w:w="817" w:type="dxa"/>
            <w:tcBorders>
              <w:right w:val="single" w:sz="4" w:space="0" w:color="auto"/>
            </w:tcBorders>
          </w:tcPr>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lastRenderedPageBreak/>
              <w:t>3.10</w:t>
            </w:r>
          </w:p>
        </w:tc>
        <w:tc>
          <w:tcPr>
            <w:tcW w:w="1843" w:type="dxa"/>
            <w:tcBorders>
              <w:left w:val="single" w:sz="4" w:space="0" w:color="auto"/>
            </w:tcBorders>
          </w:tcPr>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Ветеринарное обслуживание</w:t>
            </w:r>
          </w:p>
        </w:tc>
        <w:tc>
          <w:tcPr>
            <w:tcW w:w="3402" w:type="dxa"/>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0A5BAE" w:rsidRPr="006724D8" w:rsidRDefault="000A5BAE" w:rsidP="000A5BAE">
            <w:pPr>
              <w:spacing w:line="240" w:lineRule="auto"/>
              <w:jc w:val="left"/>
              <w:rPr>
                <w:rFonts w:ascii="Times New Roman" w:eastAsia="Times New Roman" w:hAnsi="Times New Roman"/>
                <w:b/>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6724D8">
              <w:rPr>
                <w:rFonts w:ascii="Times New Roman" w:eastAsia="Times New Roman" w:hAnsi="Times New Roman"/>
                <w:b/>
                <w:color w:val="000000" w:themeColor="text1"/>
                <w:sz w:val="18"/>
                <w:szCs w:val="18"/>
                <w:lang w:eastAsia="zh-CN"/>
              </w:rPr>
              <w:t>5 м;</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Предельное количество этажей – </w:t>
            </w:r>
            <w:r w:rsidRPr="006724D8">
              <w:rPr>
                <w:rFonts w:ascii="Times New Roman" w:eastAsia="Times New Roman" w:hAnsi="Times New Roman"/>
                <w:b/>
                <w:color w:val="000000" w:themeColor="text1"/>
                <w:sz w:val="18"/>
                <w:szCs w:val="18"/>
                <w:lang w:eastAsia="zh-CN"/>
              </w:rPr>
              <w:t>2;</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Максимальный процент застройки, а также размеры земельных участков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3544" w:type="dxa"/>
          </w:tcPr>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Требуется соблюдение ограничений пользование ЗУ и ОКС в случае осуществлении публичного сервитута.</w:t>
            </w:r>
          </w:p>
        </w:tc>
      </w:tr>
      <w:tr w:rsidR="000A5BAE" w:rsidRPr="00FB1EE4" w:rsidTr="00CD1CD1">
        <w:trPr>
          <w:trHeight w:val="360"/>
        </w:trPr>
        <w:tc>
          <w:tcPr>
            <w:tcW w:w="9606" w:type="dxa"/>
            <w:gridSpan w:val="4"/>
            <w:tcBorders>
              <w:bottom w:val="single" w:sz="4" w:space="0" w:color="auto"/>
            </w:tcBorders>
            <w:vAlign w:val="center"/>
          </w:tcPr>
          <w:p w:rsidR="000A5BAE" w:rsidRPr="006724D8" w:rsidRDefault="000A5BAE" w:rsidP="000A5BAE">
            <w:pPr>
              <w:tabs>
                <w:tab w:val="center" w:pos="0"/>
                <w:tab w:val="right" w:pos="9355"/>
              </w:tabs>
              <w:spacing w:line="240" w:lineRule="auto"/>
              <w:jc w:val="left"/>
              <w:rPr>
                <w:rFonts w:ascii="Times New Roman" w:hAnsi="Times New Roman"/>
                <w:b/>
                <w:color w:val="000000"/>
                <w:sz w:val="20"/>
                <w:szCs w:val="20"/>
              </w:rPr>
            </w:pPr>
            <w:r w:rsidRPr="006724D8">
              <w:rPr>
                <w:rFonts w:ascii="Times New Roman" w:hAnsi="Times New Roman"/>
                <w:b/>
                <w:color w:val="000000"/>
                <w:sz w:val="20"/>
                <w:szCs w:val="20"/>
              </w:rPr>
              <w:t xml:space="preserve">3.1.3 </w:t>
            </w:r>
            <w:r w:rsidRPr="006724D8">
              <w:rPr>
                <w:rFonts w:ascii="Times New Roman" w:eastAsia="Times New Roman" w:hAnsi="Times New Roman"/>
                <w:b/>
                <w:sz w:val="20"/>
                <w:szCs w:val="16"/>
                <w:lang w:eastAsia="zh-CN"/>
              </w:rPr>
              <w:t>ВСПОМОГАТЕЛЬНЫЕ ВИДЫ И ПАРАМЕТРЫ РАЗРЕШЕННОГО ИСПОЛЬЗОВАНИЯ ЗЕМЕЛЬНЫХ УЧАСТКОВ И ОБЪЕКТОВ КАПИТАЛЬНОГО СТРОИТЕЛЬСТВА</w:t>
            </w:r>
            <w:r w:rsidRPr="006724D8">
              <w:rPr>
                <w:rFonts w:ascii="Times New Roman" w:hAnsi="Times New Roman"/>
                <w:b/>
                <w:color w:val="000000"/>
                <w:sz w:val="20"/>
                <w:szCs w:val="20"/>
              </w:rPr>
              <w:t xml:space="preserve"> </w:t>
            </w:r>
          </w:p>
          <w:p w:rsidR="000A5BAE" w:rsidRPr="006724D8" w:rsidRDefault="000A5BAE" w:rsidP="000A5BAE">
            <w:pPr>
              <w:spacing w:line="240" w:lineRule="auto"/>
              <w:jc w:val="left"/>
              <w:rPr>
                <w:rFonts w:ascii="Times New Roman" w:hAnsi="Times New Roman"/>
                <w:b/>
                <w:color w:val="000000"/>
                <w:sz w:val="20"/>
                <w:szCs w:val="20"/>
              </w:rPr>
            </w:pPr>
            <w:r w:rsidRPr="006724D8">
              <w:rPr>
                <w:rFonts w:ascii="Times New Roman" w:hAnsi="Times New Roman"/>
                <w:color w:val="000000"/>
                <w:sz w:val="20"/>
                <w:szCs w:val="20"/>
              </w:rPr>
              <w:t xml:space="preserve">Общественно-деловая зона </w:t>
            </w:r>
            <w:r>
              <w:rPr>
                <w:rFonts w:ascii="Times New Roman" w:hAnsi="Times New Roman"/>
                <w:color w:val="000000"/>
                <w:sz w:val="20"/>
                <w:szCs w:val="20"/>
              </w:rPr>
              <w:t>(</w:t>
            </w:r>
            <w:r w:rsidRPr="006724D8">
              <w:rPr>
                <w:rFonts w:ascii="Times New Roman" w:hAnsi="Times New Roman"/>
                <w:color w:val="000000"/>
                <w:sz w:val="20"/>
                <w:szCs w:val="20"/>
              </w:rPr>
              <w:t>О</w:t>
            </w:r>
            <w:r>
              <w:rPr>
                <w:rFonts w:ascii="Times New Roman" w:hAnsi="Times New Roman"/>
                <w:color w:val="000000"/>
                <w:sz w:val="20"/>
                <w:szCs w:val="20"/>
              </w:rPr>
              <w:t>)</w:t>
            </w:r>
          </w:p>
        </w:tc>
      </w:tr>
      <w:tr w:rsidR="000A5BAE" w:rsidRPr="00FB1EE4" w:rsidTr="0000147D">
        <w:trPr>
          <w:trHeight w:val="360"/>
        </w:trPr>
        <w:tc>
          <w:tcPr>
            <w:tcW w:w="2660" w:type="dxa"/>
            <w:gridSpan w:val="2"/>
            <w:tcBorders>
              <w:bottom w:val="single" w:sz="4" w:space="0" w:color="auto"/>
              <w:right w:val="single" w:sz="4" w:space="0" w:color="auto"/>
            </w:tcBorders>
            <w:vAlign w:val="center"/>
          </w:tcPr>
          <w:p w:rsidR="000A5BAE" w:rsidRPr="006724D8" w:rsidRDefault="000A5BAE" w:rsidP="000A5BAE">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 xml:space="preserve">ВИДЫ РАЗРЕШЕННОГО </w:t>
            </w:r>
          </w:p>
          <w:p w:rsidR="000A5BAE" w:rsidRPr="006724D8" w:rsidRDefault="000A5BAE" w:rsidP="000A5BAE">
            <w:pPr>
              <w:spacing w:line="240" w:lineRule="auto"/>
              <w:rPr>
                <w:rFonts w:ascii="Times New Roman" w:eastAsia="Times New Roman" w:hAnsi="Times New Roman"/>
                <w:b/>
                <w:sz w:val="20"/>
                <w:szCs w:val="20"/>
                <w:lang w:eastAsia="zh-CN"/>
              </w:rPr>
            </w:pPr>
            <w:r w:rsidRPr="006724D8">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right w:val="single" w:sz="4" w:space="0" w:color="auto"/>
            </w:tcBorders>
            <w:vAlign w:val="center"/>
          </w:tcPr>
          <w:p w:rsidR="000A5BAE" w:rsidRPr="006724D8" w:rsidRDefault="000A5BAE" w:rsidP="000A5BAE">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ПАРАМЕТРЫ РАЗРЕШЕННОГО ИСПОЛЬЗОВАНИЯ</w:t>
            </w:r>
          </w:p>
        </w:tc>
        <w:tc>
          <w:tcPr>
            <w:tcW w:w="3544" w:type="dxa"/>
            <w:vMerge w:val="restart"/>
            <w:tcBorders>
              <w:left w:val="single" w:sz="4" w:space="0" w:color="auto"/>
            </w:tcBorders>
            <w:vAlign w:val="center"/>
          </w:tcPr>
          <w:p w:rsidR="000A5BAE" w:rsidRPr="006724D8" w:rsidRDefault="000A5BAE" w:rsidP="000A5BAE">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0A5BAE" w:rsidRPr="00FB1EE4" w:rsidTr="008E3CC3">
        <w:trPr>
          <w:trHeight w:val="381"/>
        </w:trPr>
        <w:tc>
          <w:tcPr>
            <w:tcW w:w="817" w:type="dxa"/>
            <w:tcBorders>
              <w:top w:val="single" w:sz="4" w:space="0" w:color="auto"/>
              <w:right w:val="single" w:sz="4" w:space="0" w:color="auto"/>
            </w:tcBorders>
            <w:vAlign w:val="center"/>
          </w:tcPr>
          <w:p w:rsidR="000A5BAE" w:rsidRPr="006724D8" w:rsidRDefault="000A5BAE" w:rsidP="000A5BAE">
            <w:pPr>
              <w:spacing w:line="240" w:lineRule="auto"/>
              <w:rPr>
                <w:rFonts w:ascii="Times New Roman" w:hAnsi="Times New Roman"/>
                <w:b/>
                <w:color w:val="000000"/>
                <w:sz w:val="20"/>
                <w:szCs w:val="20"/>
              </w:rPr>
            </w:pPr>
            <w:r w:rsidRPr="006724D8">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0A5BAE" w:rsidRPr="006724D8" w:rsidRDefault="000A5BAE" w:rsidP="000A5BAE">
            <w:pPr>
              <w:tabs>
                <w:tab w:val="center" w:pos="4677"/>
                <w:tab w:val="right" w:pos="9355"/>
              </w:tabs>
              <w:spacing w:line="240" w:lineRule="auto"/>
              <w:rPr>
                <w:rFonts w:ascii="Times New Roman" w:hAnsi="Times New Roman"/>
                <w:b/>
                <w:color w:val="000000"/>
                <w:sz w:val="20"/>
                <w:szCs w:val="20"/>
              </w:rPr>
            </w:pPr>
            <w:r w:rsidRPr="006724D8">
              <w:rPr>
                <w:rFonts w:ascii="Times New Roman" w:eastAsia="Times New Roman" w:hAnsi="Times New Roman"/>
                <w:b/>
                <w:sz w:val="16"/>
                <w:szCs w:val="16"/>
                <w:lang w:eastAsia="zh-CN"/>
              </w:rPr>
              <w:t>НАИМЕНОВАНИЕ</w:t>
            </w:r>
          </w:p>
        </w:tc>
        <w:tc>
          <w:tcPr>
            <w:tcW w:w="3402" w:type="dxa"/>
            <w:vMerge/>
            <w:tcBorders>
              <w:left w:val="single" w:sz="4" w:space="0" w:color="auto"/>
              <w:right w:val="single" w:sz="4" w:space="0" w:color="auto"/>
            </w:tcBorders>
            <w:vAlign w:val="center"/>
          </w:tcPr>
          <w:p w:rsidR="000A5BAE" w:rsidRPr="00FB1EE4" w:rsidRDefault="000A5BAE" w:rsidP="000A5BAE">
            <w:pPr>
              <w:spacing w:line="240" w:lineRule="auto"/>
              <w:rPr>
                <w:rFonts w:ascii="Times New Roman" w:hAnsi="Times New Roman"/>
                <w:b/>
                <w:color w:val="000000"/>
                <w:sz w:val="20"/>
                <w:szCs w:val="20"/>
                <w:highlight w:val="yellow"/>
              </w:rPr>
            </w:pPr>
          </w:p>
        </w:tc>
        <w:tc>
          <w:tcPr>
            <w:tcW w:w="3544" w:type="dxa"/>
            <w:vMerge/>
            <w:tcBorders>
              <w:left w:val="single" w:sz="4" w:space="0" w:color="auto"/>
            </w:tcBorders>
            <w:vAlign w:val="center"/>
          </w:tcPr>
          <w:p w:rsidR="000A5BAE" w:rsidRPr="00FB1EE4" w:rsidRDefault="000A5BAE" w:rsidP="000A5BAE">
            <w:pPr>
              <w:spacing w:line="240" w:lineRule="auto"/>
              <w:rPr>
                <w:rFonts w:ascii="Times New Roman" w:hAnsi="Times New Roman"/>
                <w:b/>
                <w:color w:val="000000"/>
                <w:sz w:val="20"/>
                <w:szCs w:val="20"/>
                <w:highlight w:val="yellow"/>
              </w:rPr>
            </w:pPr>
          </w:p>
        </w:tc>
      </w:tr>
      <w:tr w:rsidR="000A5BAE" w:rsidRPr="00FB1EE4" w:rsidTr="008E3CC3">
        <w:trPr>
          <w:trHeight w:val="395"/>
        </w:trPr>
        <w:tc>
          <w:tcPr>
            <w:tcW w:w="817" w:type="dxa"/>
            <w:tcBorders>
              <w:right w:val="single" w:sz="4" w:space="0" w:color="auto"/>
            </w:tcBorders>
          </w:tcPr>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3.1</w:t>
            </w:r>
          </w:p>
        </w:tc>
        <w:tc>
          <w:tcPr>
            <w:tcW w:w="1843" w:type="dxa"/>
            <w:tcBorders>
              <w:left w:val="single" w:sz="4" w:space="0" w:color="auto"/>
              <w:right w:val="single" w:sz="4" w:space="0" w:color="auto"/>
            </w:tcBorders>
          </w:tcPr>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Коммунальное обслуживание</w:t>
            </w:r>
          </w:p>
        </w:tc>
        <w:tc>
          <w:tcPr>
            <w:tcW w:w="3402" w:type="dxa"/>
            <w:tcBorders>
              <w:left w:val="single" w:sz="4" w:space="0" w:color="auto"/>
            </w:tcBorders>
          </w:tcPr>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Предельное количество этажей – </w:t>
            </w:r>
            <w:r w:rsidRPr="006724D8">
              <w:rPr>
                <w:rFonts w:ascii="Times New Roman" w:eastAsia="Times New Roman" w:hAnsi="Times New Roman"/>
                <w:b/>
                <w:color w:val="000000" w:themeColor="text1"/>
                <w:sz w:val="18"/>
                <w:szCs w:val="18"/>
                <w:lang w:eastAsia="zh-CN"/>
              </w:rPr>
              <w:t>1;</w:t>
            </w:r>
          </w:p>
          <w:p w:rsidR="000A5BAE" w:rsidRPr="006724D8" w:rsidRDefault="000A5BAE" w:rsidP="000A5BAE">
            <w:pPr>
              <w:spacing w:line="240" w:lineRule="auto"/>
              <w:jc w:val="left"/>
              <w:rPr>
                <w:rFonts w:ascii="Times New Roman" w:eastAsia="Times New Roman" w:hAnsi="Times New Roman"/>
                <w:bCs/>
                <w:color w:val="000000" w:themeColor="text1"/>
                <w:sz w:val="18"/>
                <w:szCs w:val="18"/>
                <w:lang w:eastAsia="zh-CN"/>
              </w:rPr>
            </w:pPr>
            <w:r w:rsidRPr="006724D8">
              <w:rPr>
                <w:rFonts w:ascii="Times New Roman" w:eastAsia="Times New Roman" w:hAnsi="Times New Roman"/>
                <w:color w:val="000000" w:themeColor="text1"/>
                <w:sz w:val="18"/>
                <w:szCs w:val="18"/>
                <w:lang w:eastAsia="zh-CN"/>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 а принимается в соответствии с санитарно-гигиеническими, противопожарными требованиями.</w:t>
            </w:r>
          </w:p>
          <w:p w:rsidR="000A5BAE" w:rsidRPr="006724D8" w:rsidRDefault="000A5BAE" w:rsidP="000A5BAE">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bCs/>
                <w:color w:val="000000" w:themeColor="text1"/>
                <w:sz w:val="18"/>
                <w:szCs w:val="18"/>
                <w:lang w:eastAsia="zh-CN"/>
              </w:rPr>
              <w:t xml:space="preserve">- Расстояние между ОКС на соседних земельных участках принимается с учетом противопожарных требований согласно </w:t>
            </w:r>
            <w:proofErr w:type="gramStart"/>
            <w:r w:rsidRPr="006724D8">
              <w:rPr>
                <w:rFonts w:ascii="Times New Roman" w:eastAsia="Times New Roman" w:hAnsi="Times New Roman"/>
                <w:color w:val="000000" w:themeColor="text1"/>
                <w:sz w:val="18"/>
                <w:szCs w:val="18"/>
                <w:lang w:eastAsia="zh-CN"/>
              </w:rPr>
              <w:t>требованиям</w:t>
            </w:r>
            <w:proofErr w:type="gramEnd"/>
            <w:r w:rsidRPr="006724D8">
              <w:rPr>
                <w:rFonts w:ascii="Times New Roman" w:eastAsia="Times New Roman" w:hAnsi="Times New Roman"/>
                <w:color w:val="000000" w:themeColor="text1"/>
                <w:sz w:val="18"/>
                <w:szCs w:val="18"/>
                <w:lang w:eastAsia="zh-CN"/>
              </w:rPr>
              <w:t xml:space="preserve"> </w:t>
            </w:r>
            <w:r w:rsidRPr="006724D8">
              <w:rPr>
                <w:rStyle w:val="a8"/>
                <w:rFonts w:ascii="Times New Roman" w:eastAsia="Times New Roman" w:hAnsi="Times New Roman"/>
                <w:color w:val="000000" w:themeColor="text1"/>
                <w:sz w:val="18"/>
                <w:szCs w:val="18"/>
                <w:u w:val="none"/>
                <w:lang w:eastAsia="zh-CN"/>
              </w:rPr>
              <w:t>СНиП 2.01.02-85</w:t>
            </w:r>
            <w:r w:rsidRPr="006724D8">
              <w:rPr>
                <w:rFonts w:ascii="Times New Roman" w:eastAsia="Times New Roman" w:hAnsi="Times New Roman"/>
                <w:color w:val="000000" w:themeColor="text1"/>
                <w:sz w:val="18"/>
                <w:szCs w:val="18"/>
                <w:vertAlign w:val="superscript"/>
                <w:lang w:eastAsia="zh-CN"/>
              </w:rPr>
              <w:t>*</w:t>
            </w:r>
            <w:r w:rsidRPr="006724D8">
              <w:rPr>
                <w:rFonts w:ascii="Times New Roman" w:eastAsia="Times New Roman" w:hAnsi="Times New Roman"/>
                <w:color w:val="000000" w:themeColor="text1"/>
                <w:sz w:val="18"/>
                <w:szCs w:val="18"/>
                <w:lang w:eastAsia="zh-CN"/>
              </w:rPr>
              <w:t xml:space="preserve"> «Противопожарные нормы».</w:t>
            </w:r>
          </w:p>
          <w:p w:rsidR="000A5BAE" w:rsidRPr="006724D8" w:rsidRDefault="000A5BAE" w:rsidP="000A5BAE">
            <w:pPr>
              <w:spacing w:line="240" w:lineRule="auto"/>
              <w:jc w:val="left"/>
              <w:rPr>
                <w:rFonts w:ascii="Times New Roman" w:hAnsi="Times New Roman"/>
                <w:color w:val="000000"/>
                <w:sz w:val="18"/>
                <w:szCs w:val="18"/>
              </w:rPr>
            </w:pPr>
            <w:r w:rsidRPr="006724D8">
              <w:rPr>
                <w:rFonts w:ascii="Times New Roman" w:eastAsia="Times New Roman" w:hAnsi="Times New Roman"/>
                <w:color w:val="000000" w:themeColor="text1"/>
                <w:sz w:val="18"/>
                <w:szCs w:val="18"/>
                <w:lang w:eastAsia="zh-CN"/>
              </w:rPr>
              <w:t>- Размещение сетей и объектов инженерной инфраструктуры относительно других коммуникаций и ОКС определяются  согласно установленным техническим регламентам  в  соответствии с нормативной документацией.</w:t>
            </w:r>
          </w:p>
        </w:tc>
        <w:tc>
          <w:tcPr>
            <w:tcW w:w="3544" w:type="dxa"/>
          </w:tcPr>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Не допускается размещение объектов, требующих установления санитарно-защитных зон.</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 </w:t>
            </w:r>
            <w:r w:rsidRPr="006724D8">
              <w:rPr>
                <w:rFonts w:ascii="Times New Roman" w:eastAsia="Times New Roman" w:hAnsi="Times New Roman"/>
                <w:sz w:val="18"/>
                <w:szCs w:val="18"/>
                <w:lang w:eastAsia="zh-CN"/>
              </w:rPr>
              <w:br/>
              <w:t>- Требуется соблюдение ограничений пользование ЗУ и ОКС при осуществлении публичного сервитута.</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Требуется соблюдение правил благоустройства </w:t>
            </w:r>
            <w:r w:rsidR="00CB76AC">
              <w:rPr>
                <w:rFonts w:ascii="Times New Roman" w:eastAsia="Times New Roman" w:hAnsi="Times New Roman"/>
                <w:sz w:val="18"/>
                <w:szCs w:val="18"/>
                <w:lang w:eastAsia="zh-CN"/>
              </w:rPr>
              <w:t>Целинного</w:t>
            </w:r>
            <w:r w:rsidRPr="006724D8">
              <w:rPr>
                <w:rFonts w:ascii="Times New Roman" w:eastAsia="Times New Roman" w:hAnsi="Times New Roman"/>
                <w:sz w:val="18"/>
                <w:szCs w:val="18"/>
                <w:lang w:eastAsia="zh-CN"/>
              </w:rPr>
              <w:t xml:space="preserve"> сельсовета.</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Расстояние от инженерных коммуникаций до объектов культурного наследия и их территорий следует принимать из расчета не менее </w:t>
            </w:r>
            <w:r w:rsidRPr="006724D8">
              <w:rPr>
                <w:rFonts w:ascii="Times New Roman" w:eastAsia="Times New Roman" w:hAnsi="Times New Roman"/>
                <w:b/>
                <w:sz w:val="18"/>
                <w:szCs w:val="18"/>
                <w:lang w:eastAsia="zh-CN"/>
              </w:rPr>
              <w:t>15 м</w:t>
            </w:r>
            <w:r w:rsidRPr="006724D8">
              <w:rPr>
                <w:rFonts w:ascii="Times New Roman" w:eastAsia="Times New Roman" w:hAnsi="Times New Roman"/>
                <w:sz w:val="18"/>
                <w:szCs w:val="18"/>
                <w:lang w:eastAsia="zh-CN"/>
              </w:rPr>
              <w:t xml:space="preserve"> от сетей водопровода, канализации и теплоснабжения (кроме разводящих), до других подземных сетей </w:t>
            </w:r>
            <w:r w:rsidRPr="006724D8">
              <w:rPr>
                <w:rFonts w:ascii="Times New Roman" w:eastAsia="Times New Roman" w:hAnsi="Times New Roman"/>
                <w:b/>
                <w:sz w:val="18"/>
                <w:szCs w:val="18"/>
                <w:lang w:eastAsia="zh-CN"/>
              </w:rPr>
              <w:t>5м.</w:t>
            </w:r>
          </w:p>
          <w:p w:rsidR="000A5BAE" w:rsidRPr="006724D8" w:rsidRDefault="000A5BAE" w:rsidP="000A5BAE">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В границах водоохраной зоны, прибрежной защитной полосы водных объектов требуется соблюдение ст.65 Водного кодекса РФ. </w:t>
            </w:r>
          </w:p>
        </w:tc>
      </w:tr>
    </w:tbl>
    <w:p w:rsidR="004D55F8" w:rsidRPr="006724D8" w:rsidRDefault="004D55F8" w:rsidP="00ED5AB3">
      <w:pPr>
        <w:pStyle w:val="3"/>
        <w:spacing w:before="0" w:after="0"/>
        <w:ind w:firstLine="709"/>
        <w:jc w:val="both"/>
        <w:rPr>
          <w:rFonts w:cs="Times New Roman"/>
          <w:b w:val="0"/>
          <w:i/>
          <w:sz w:val="20"/>
          <w:szCs w:val="20"/>
          <w:lang w:eastAsia="ar-SA"/>
        </w:rPr>
      </w:pPr>
    </w:p>
    <w:p w:rsidR="00621D2B" w:rsidRPr="006724D8" w:rsidRDefault="00712176" w:rsidP="00ED5AB3">
      <w:pPr>
        <w:pStyle w:val="3"/>
        <w:spacing w:before="0" w:after="0"/>
        <w:ind w:firstLine="709"/>
        <w:jc w:val="both"/>
        <w:rPr>
          <w:b w:val="0"/>
          <w:i/>
          <w:szCs w:val="24"/>
          <w:lang w:eastAsia="ar-SA"/>
        </w:rPr>
      </w:pPr>
      <w:bookmarkStart w:id="281" w:name="_Toc127299543"/>
      <w:r w:rsidRPr="006724D8">
        <w:rPr>
          <w:b w:val="0"/>
          <w:i/>
          <w:szCs w:val="24"/>
          <w:lang w:eastAsia="ar-SA"/>
        </w:rPr>
        <w:t>Статья 2</w:t>
      </w:r>
      <w:r w:rsidR="00D81DF7" w:rsidRPr="006724D8">
        <w:rPr>
          <w:b w:val="0"/>
          <w:i/>
          <w:szCs w:val="24"/>
          <w:lang w:eastAsia="ar-SA"/>
        </w:rPr>
        <w:t>8</w:t>
      </w:r>
      <w:r w:rsidRPr="006724D8">
        <w:rPr>
          <w:b w:val="0"/>
          <w:i/>
          <w:szCs w:val="24"/>
          <w:lang w:eastAsia="ar-SA"/>
        </w:rPr>
        <w:t xml:space="preserve">. Градостроительный регламент </w:t>
      </w:r>
      <w:r w:rsidR="007F48A2" w:rsidRPr="006724D8">
        <w:rPr>
          <w:b w:val="0"/>
          <w:i/>
          <w:szCs w:val="24"/>
          <w:lang w:eastAsia="ar-SA"/>
        </w:rPr>
        <w:t>производственной зоны</w:t>
      </w:r>
      <w:bookmarkEnd w:id="281"/>
    </w:p>
    <w:p w:rsidR="00ED5AB3" w:rsidRPr="006724D8" w:rsidRDefault="00ED5AB3" w:rsidP="00ED5AB3">
      <w:pPr>
        <w:spacing w:line="240" w:lineRule="auto"/>
        <w:rPr>
          <w:lang w:eastAsia="ar-SA"/>
        </w:rPr>
      </w:pPr>
    </w:p>
    <w:p w:rsidR="007F48A2" w:rsidRPr="006724D8" w:rsidRDefault="00A7186A" w:rsidP="00ED5AB3">
      <w:pPr>
        <w:pStyle w:val="3"/>
        <w:spacing w:before="0" w:after="0"/>
        <w:ind w:firstLine="709"/>
        <w:jc w:val="both"/>
        <w:rPr>
          <w:b w:val="0"/>
          <w:bCs w:val="0"/>
          <w:szCs w:val="24"/>
          <w:lang w:eastAsia="ar-SA"/>
        </w:rPr>
      </w:pPr>
      <w:bookmarkStart w:id="282" w:name="_Toc127299544"/>
      <w:r w:rsidRPr="006724D8">
        <w:rPr>
          <w:bCs w:val="0"/>
          <w:szCs w:val="24"/>
          <w:lang w:eastAsia="ar-SA"/>
        </w:rPr>
        <w:lastRenderedPageBreak/>
        <w:t>1</w:t>
      </w:r>
      <w:r w:rsidR="00B24434" w:rsidRPr="006724D8">
        <w:rPr>
          <w:b w:val="0"/>
          <w:bCs w:val="0"/>
          <w:szCs w:val="24"/>
          <w:lang w:eastAsia="ar-SA"/>
        </w:rPr>
        <w:t xml:space="preserve"> </w:t>
      </w:r>
      <w:r w:rsidR="007F48A2" w:rsidRPr="006724D8">
        <w:rPr>
          <w:b w:val="0"/>
          <w:bCs w:val="0"/>
          <w:szCs w:val="24"/>
          <w:lang w:eastAsia="ar-SA"/>
        </w:rPr>
        <w:t>Производственная зона предназначена для размещения производственно-коммунальных объектов с различными нормативами воздействия на окружающую среду. Производственная зона предназначена для размещения промышленных, коммунальных и складских объектов, а также для установления санитарно-защитных зон таких объектов.</w:t>
      </w:r>
      <w:bookmarkEnd w:id="282"/>
    </w:p>
    <w:p w:rsidR="005E162B" w:rsidRPr="006724D8" w:rsidRDefault="005E162B" w:rsidP="00B24434">
      <w:pPr>
        <w:spacing w:line="240" w:lineRule="auto"/>
        <w:rPr>
          <w:lang w:eastAsia="ar-SA"/>
        </w:rPr>
      </w:pPr>
    </w:p>
    <w:p w:rsidR="00621D2B" w:rsidRPr="006724D8" w:rsidRDefault="006724D8" w:rsidP="00B24434">
      <w:pPr>
        <w:keepNext/>
        <w:keepLines/>
        <w:spacing w:line="240" w:lineRule="auto"/>
        <w:jc w:val="left"/>
        <w:rPr>
          <w:rFonts w:ascii="Times New Roman" w:hAnsi="Times New Roman"/>
          <w:b/>
          <w:color w:val="000000"/>
          <w:sz w:val="24"/>
          <w:szCs w:val="24"/>
        </w:rPr>
      </w:pPr>
      <w:r w:rsidRPr="006724D8">
        <w:rPr>
          <w:rFonts w:ascii="Times New Roman" w:hAnsi="Times New Roman"/>
          <w:b/>
          <w:color w:val="000000"/>
          <w:sz w:val="24"/>
          <w:szCs w:val="24"/>
        </w:rPr>
        <w:t>4</w:t>
      </w:r>
      <w:r w:rsidR="00621D2B" w:rsidRPr="006724D8">
        <w:rPr>
          <w:rFonts w:ascii="Times New Roman" w:hAnsi="Times New Roman"/>
          <w:b/>
          <w:color w:val="000000"/>
          <w:sz w:val="24"/>
          <w:szCs w:val="24"/>
        </w:rPr>
        <w:t>.</w:t>
      </w:r>
      <w:r w:rsidRPr="006724D8">
        <w:rPr>
          <w:rFonts w:ascii="Times New Roman" w:hAnsi="Times New Roman"/>
          <w:b/>
          <w:color w:val="000000"/>
          <w:sz w:val="24"/>
          <w:szCs w:val="24"/>
        </w:rPr>
        <w:t xml:space="preserve">1 Производственная зона </w:t>
      </w:r>
      <w:r w:rsidR="00671FC7">
        <w:rPr>
          <w:rFonts w:ascii="Times New Roman" w:hAnsi="Times New Roman"/>
          <w:b/>
          <w:color w:val="000000"/>
          <w:sz w:val="24"/>
          <w:szCs w:val="24"/>
        </w:rPr>
        <w:t>(</w:t>
      </w:r>
      <w:r w:rsidRPr="006724D8">
        <w:rPr>
          <w:rFonts w:ascii="Times New Roman" w:hAnsi="Times New Roman"/>
          <w:b/>
          <w:color w:val="000000"/>
          <w:sz w:val="24"/>
          <w:szCs w:val="24"/>
        </w:rPr>
        <w:t>П</w:t>
      </w:r>
      <w:r w:rsidR="00671FC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6"/>
        <w:gridCol w:w="1843"/>
        <w:gridCol w:w="3402"/>
        <w:gridCol w:w="3545"/>
      </w:tblGrid>
      <w:tr w:rsidR="00621D2B" w:rsidRPr="006724D8" w:rsidTr="00CD1CD1">
        <w:trPr>
          <w:trHeight w:val="316"/>
        </w:trPr>
        <w:tc>
          <w:tcPr>
            <w:tcW w:w="9606" w:type="dxa"/>
            <w:gridSpan w:val="4"/>
            <w:tcBorders>
              <w:bottom w:val="single" w:sz="4" w:space="0" w:color="auto"/>
            </w:tcBorders>
            <w:vAlign w:val="center"/>
          </w:tcPr>
          <w:p w:rsidR="00621D2B" w:rsidRPr="006724D8" w:rsidRDefault="006724D8" w:rsidP="00CC5253">
            <w:pPr>
              <w:spacing w:line="240" w:lineRule="auto"/>
              <w:jc w:val="left"/>
              <w:rPr>
                <w:rFonts w:ascii="Times New Roman" w:hAnsi="Times New Roman"/>
                <w:b/>
                <w:color w:val="000000"/>
                <w:sz w:val="20"/>
                <w:szCs w:val="20"/>
              </w:rPr>
            </w:pPr>
            <w:r>
              <w:rPr>
                <w:rFonts w:ascii="Times New Roman" w:hAnsi="Times New Roman"/>
                <w:b/>
                <w:color w:val="000000"/>
                <w:sz w:val="20"/>
                <w:szCs w:val="20"/>
              </w:rPr>
              <w:t>4</w:t>
            </w:r>
            <w:r w:rsidR="00621D2B" w:rsidRPr="006724D8">
              <w:rPr>
                <w:rFonts w:ascii="Times New Roman" w:hAnsi="Times New Roman"/>
                <w:b/>
                <w:color w:val="000000"/>
                <w:sz w:val="20"/>
                <w:szCs w:val="20"/>
              </w:rPr>
              <w:t xml:space="preserve">.1.1 </w:t>
            </w:r>
            <w:r w:rsidR="008E3CC3" w:rsidRPr="006724D8">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621D2B" w:rsidRPr="006724D8" w:rsidRDefault="00621D2B" w:rsidP="006724D8">
            <w:pPr>
              <w:keepNext/>
              <w:keepLines/>
              <w:spacing w:line="240" w:lineRule="auto"/>
              <w:jc w:val="left"/>
              <w:rPr>
                <w:rFonts w:ascii="Times New Roman" w:hAnsi="Times New Roman"/>
                <w:b/>
                <w:color w:val="000000"/>
                <w:sz w:val="20"/>
                <w:szCs w:val="20"/>
              </w:rPr>
            </w:pPr>
            <w:r w:rsidRPr="006724D8">
              <w:rPr>
                <w:rFonts w:ascii="Times New Roman" w:hAnsi="Times New Roman"/>
                <w:color w:val="000000"/>
                <w:sz w:val="20"/>
                <w:szCs w:val="20"/>
              </w:rPr>
              <w:t xml:space="preserve">Производственная зона </w:t>
            </w:r>
            <w:r w:rsidR="00671FC7">
              <w:rPr>
                <w:rFonts w:ascii="Times New Roman" w:hAnsi="Times New Roman"/>
                <w:color w:val="000000"/>
                <w:sz w:val="20"/>
                <w:szCs w:val="20"/>
              </w:rPr>
              <w:t>(</w:t>
            </w:r>
            <w:r w:rsidRPr="006724D8">
              <w:rPr>
                <w:rFonts w:ascii="Times New Roman" w:hAnsi="Times New Roman"/>
                <w:color w:val="000000"/>
                <w:sz w:val="20"/>
                <w:szCs w:val="20"/>
              </w:rPr>
              <w:t>П</w:t>
            </w:r>
            <w:r w:rsidR="00671FC7">
              <w:rPr>
                <w:rFonts w:ascii="Times New Roman" w:hAnsi="Times New Roman"/>
                <w:color w:val="000000"/>
                <w:sz w:val="20"/>
                <w:szCs w:val="20"/>
              </w:rPr>
              <w:t>)</w:t>
            </w:r>
          </w:p>
        </w:tc>
      </w:tr>
      <w:tr w:rsidR="008E3CC3" w:rsidRPr="00FB1EE4" w:rsidTr="004B60E8">
        <w:trPr>
          <w:trHeight w:val="316"/>
        </w:trPr>
        <w:tc>
          <w:tcPr>
            <w:tcW w:w="2659" w:type="dxa"/>
            <w:gridSpan w:val="2"/>
            <w:tcBorders>
              <w:bottom w:val="single" w:sz="4" w:space="0" w:color="auto"/>
              <w:right w:val="single" w:sz="4" w:space="0" w:color="auto"/>
            </w:tcBorders>
            <w:vAlign w:val="center"/>
          </w:tcPr>
          <w:p w:rsidR="008E3CC3" w:rsidRPr="006724D8" w:rsidRDefault="008E3CC3" w:rsidP="0000147D">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 xml:space="preserve">ВИДЫ РАЗРЕШЕННОГО </w:t>
            </w:r>
          </w:p>
          <w:p w:rsidR="008E3CC3" w:rsidRPr="006724D8" w:rsidRDefault="008E3CC3" w:rsidP="0000147D">
            <w:pPr>
              <w:spacing w:line="240" w:lineRule="auto"/>
              <w:rPr>
                <w:rFonts w:ascii="Times New Roman" w:eastAsia="Times New Roman" w:hAnsi="Times New Roman"/>
                <w:b/>
                <w:sz w:val="20"/>
                <w:szCs w:val="20"/>
                <w:lang w:eastAsia="zh-CN"/>
              </w:rPr>
            </w:pPr>
            <w:r w:rsidRPr="006724D8">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right w:val="single" w:sz="4" w:space="0" w:color="auto"/>
            </w:tcBorders>
            <w:vAlign w:val="center"/>
          </w:tcPr>
          <w:p w:rsidR="008E3CC3" w:rsidRPr="006724D8" w:rsidRDefault="008E3CC3" w:rsidP="0000147D">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ПАРАМЕТРЫ РАЗРЕШЕННОГО ИСПОЛЬЗОВАНИЯ</w:t>
            </w:r>
          </w:p>
        </w:tc>
        <w:tc>
          <w:tcPr>
            <w:tcW w:w="3545" w:type="dxa"/>
            <w:vMerge w:val="restart"/>
            <w:tcBorders>
              <w:left w:val="single" w:sz="4" w:space="0" w:color="auto"/>
            </w:tcBorders>
            <w:vAlign w:val="center"/>
          </w:tcPr>
          <w:p w:rsidR="008E3CC3" w:rsidRPr="006724D8" w:rsidRDefault="008E3CC3" w:rsidP="00751F58">
            <w:pPr>
              <w:spacing w:line="240" w:lineRule="auto"/>
              <w:rPr>
                <w:rFonts w:ascii="Times New Roman" w:eastAsia="Times New Roman" w:hAnsi="Times New Roman"/>
                <w:b/>
                <w:sz w:val="16"/>
                <w:szCs w:val="16"/>
                <w:lang w:eastAsia="zh-CN"/>
              </w:rPr>
            </w:pPr>
            <w:r w:rsidRPr="006724D8">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8E3CC3" w:rsidRPr="00FB1EE4" w:rsidTr="00106F20">
        <w:trPr>
          <w:trHeight w:val="315"/>
        </w:trPr>
        <w:tc>
          <w:tcPr>
            <w:tcW w:w="816" w:type="dxa"/>
            <w:tcBorders>
              <w:top w:val="single" w:sz="4" w:space="0" w:color="auto"/>
              <w:right w:val="single" w:sz="4" w:space="0" w:color="auto"/>
            </w:tcBorders>
            <w:vAlign w:val="center"/>
          </w:tcPr>
          <w:p w:rsidR="008E3CC3" w:rsidRPr="006724D8" w:rsidRDefault="008E3CC3" w:rsidP="00CC5253">
            <w:pPr>
              <w:spacing w:line="240" w:lineRule="auto"/>
              <w:rPr>
                <w:rFonts w:ascii="Times New Roman" w:hAnsi="Times New Roman"/>
                <w:b/>
                <w:color w:val="000000"/>
                <w:sz w:val="20"/>
                <w:szCs w:val="20"/>
              </w:rPr>
            </w:pPr>
            <w:r w:rsidRPr="006724D8">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8E3CC3" w:rsidRPr="006724D8" w:rsidRDefault="008E3CC3" w:rsidP="00CC5253">
            <w:pPr>
              <w:tabs>
                <w:tab w:val="center" w:pos="4677"/>
                <w:tab w:val="right" w:pos="9355"/>
              </w:tabs>
              <w:spacing w:line="240" w:lineRule="auto"/>
              <w:rPr>
                <w:rFonts w:ascii="Times New Roman" w:hAnsi="Times New Roman"/>
                <w:b/>
                <w:color w:val="000000"/>
                <w:sz w:val="20"/>
                <w:szCs w:val="20"/>
              </w:rPr>
            </w:pPr>
            <w:r w:rsidRPr="006724D8">
              <w:rPr>
                <w:rFonts w:ascii="Times New Roman" w:eastAsia="Times New Roman" w:hAnsi="Times New Roman"/>
                <w:b/>
                <w:sz w:val="16"/>
                <w:szCs w:val="16"/>
                <w:lang w:eastAsia="zh-CN"/>
              </w:rPr>
              <w:t>НАИМЕНОВАНИЕ</w:t>
            </w:r>
          </w:p>
        </w:tc>
        <w:tc>
          <w:tcPr>
            <w:tcW w:w="3402" w:type="dxa"/>
            <w:vMerge/>
            <w:tcBorders>
              <w:left w:val="single" w:sz="4" w:space="0" w:color="auto"/>
              <w:right w:val="single" w:sz="4" w:space="0" w:color="auto"/>
            </w:tcBorders>
            <w:vAlign w:val="center"/>
          </w:tcPr>
          <w:p w:rsidR="008E3CC3" w:rsidRPr="006724D8" w:rsidRDefault="008E3CC3" w:rsidP="00CC5253">
            <w:pPr>
              <w:spacing w:line="240" w:lineRule="auto"/>
              <w:rPr>
                <w:rFonts w:ascii="Times New Roman" w:hAnsi="Times New Roman"/>
                <w:b/>
                <w:color w:val="000000"/>
                <w:sz w:val="20"/>
                <w:szCs w:val="20"/>
              </w:rPr>
            </w:pPr>
          </w:p>
        </w:tc>
        <w:tc>
          <w:tcPr>
            <w:tcW w:w="3545" w:type="dxa"/>
            <w:vMerge/>
            <w:tcBorders>
              <w:left w:val="single" w:sz="4" w:space="0" w:color="auto"/>
            </w:tcBorders>
            <w:vAlign w:val="center"/>
          </w:tcPr>
          <w:p w:rsidR="008E3CC3" w:rsidRPr="006724D8" w:rsidRDefault="008E3CC3" w:rsidP="00CC5253">
            <w:pPr>
              <w:spacing w:line="240" w:lineRule="auto"/>
              <w:rPr>
                <w:rFonts w:ascii="Times New Roman" w:hAnsi="Times New Roman"/>
                <w:b/>
                <w:color w:val="000000"/>
                <w:sz w:val="20"/>
                <w:szCs w:val="20"/>
              </w:rPr>
            </w:pPr>
          </w:p>
        </w:tc>
      </w:tr>
      <w:tr w:rsidR="008E3CC3" w:rsidRPr="00FB1EE4" w:rsidTr="004B60E8">
        <w:tc>
          <w:tcPr>
            <w:tcW w:w="816" w:type="dxa"/>
            <w:tcBorders>
              <w:right w:val="single" w:sz="4" w:space="0" w:color="auto"/>
            </w:tcBorders>
          </w:tcPr>
          <w:p w:rsidR="008E3CC3" w:rsidRPr="006724D8" w:rsidRDefault="008E3CC3" w:rsidP="00CC5253">
            <w:pPr>
              <w:spacing w:line="240" w:lineRule="auto"/>
              <w:jc w:val="left"/>
              <w:rPr>
                <w:rFonts w:ascii="Times New Roman" w:hAnsi="Times New Roman"/>
                <w:color w:val="000000"/>
                <w:sz w:val="18"/>
                <w:szCs w:val="18"/>
                <w:lang w:val="en-US"/>
              </w:rPr>
            </w:pPr>
            <w:r w:rsidRPr="006724D8">
              <w:rPr>
                <w:rFonts w:ascii="Times New Roman" w:hAnsi="Times New Roman"/>
                <w:color w:val="000000"/>
                <w:sz w:val="18"/>
                <w:szCs w:val="18"/>
                <w:lang w:val="en-US"/>
              </w:rPr>
              <w:t>6.9</w:t>
            </w:r>
          </w:p>
        </w:tc>
        <w:tc>
          <w:tcPr>
            <w:tcW w:w="1843" w:type="dxa"/>
            <w:tcBorders>
              <w:left w:val="single" w:sz="4" w:space="0" w:color="auto"/>
              <w:bottom w:val="single" w:sz="4" w:space="0" w:color="auto"/>
              <w:right w:val="single" w:sz="4" w:space="0" w:color="auto"/>
            </w:tcBorders>
          </w:tcPr>
          <w:p w:rsidR="008E3CC3" w:rsidRPr="006724D8" w:rsidRDefault="008E3CC3" w:rsidP="00CC5253">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Склад</w:t>
            </w:r>
          </w:p>
        </w:tc>
        <w:tc>
          <w:tcPr>
            <w:tcW w:w="3402" w:type="dxa"/>
            <w:tcBorders>
              <w:left w:val="single" w:sz="4" w:space="0" w:color="auto"/>
              <w:bottom w:val="single" w:sz="4" w:space="0" w:color="auto"/>
            </w:tcBorders>
          </w:tcPr>
          <w:p w:rsidR="008E3CC3" w:rsidRPr="006724D8" w:rsidRDefault="004B60E8" w:rsidP="004B60E8">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w:t>
            </w:r>
            <w:r w:rsidR="008E3CC3" w:rsidRPr="00913B97">
              <w:rPr>
                <w:rFonts w:ascii="Times New Roman" w:eastAsia="Times New Roman" w:hAnsi="Times New Roman"/>
                <w:color w:val="000000" w:themeColor="text1"/>
                <w:sz w:val="18"/>
                <w:szCs w:val="18"/>
                <w:lang w:eastAsia="zh-CN"/>
              </w:rPr>
              <w:t>Предельные (минимальные и (или) максимальные) размеры земельных 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8E3CC3" w:rsidRPr="006724D8" w:rsidRDefault="008E3CC3" w:rsidP="004B60E8">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6724D8">
              <w:rPr>
                <w:rFonts w:ascii="Times New Roman" w:eastAsia="Times New Roman" w:hAnsi="Times New Roman"/>
                <w:b/>
                <w:color w:val="000000" w:themeColor="text1"/>
                <w:sz w:val="18"/>
                <w:szCs w:val="18"/>
                <w:lang w:eastAsia="zh-CN"/>
              </w:rPr>
              <w:t>– 3 м;</w:t>
            </w:r>
          </w:p>
          <w:p w:rsidR="008E3CC3" w:rsidRPr="006724D8" w:rsidRDefault="008E3CC3" w:rsidP="004B60E8">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Предельное количество этажей – </w:t>
            </w:r>
            <w:r w:rsidRPr="006724D8">
              <w:rPr>
                <w:rFonts w:ascii="Times New Roman" w:eastAsia="Times New Roman" w:hAnsi="Times New Roman"/>
                <w:b/>
                <w:color w:val="000000" w:themeColor="text1"/>
                <w:sz w:val="18"/>
                <w:szCs w:val="18"/>
                <w:lang w:eastAsia="zh-CN"/>
              </w:rPr>
              <w:t>3</w:t>
            </w:r>
            <w:r w:rsidRPr="006724D8">
              <w:rPr>
                <w:rFonts w:ascii="Times New Roman" w:eastAsia="Times New Roman" w:hAnsi="Times New Roman"/>
                <w:color w:val="000000" w:themeColor="text1"/>
                <w:sz w:val="18"/>
                <w:szCs w:val="18"/>
                <w:lang w:eastAsia="zh-CN"/>
              </w:rPr>
              <w:t>;</w:t>
            </w:r>
          </w:p>
          <w:p w:rsidR="008E3CC3" w:rsidRPr="006724D8" w:rsidRDefault="008E3CC3" w:rsidP="004B60E8">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w:t>
            </w:r>
            <w:r w:rsidRPr="006724D8">
              <w:rPr>
                <w:rFonts w:ascii="Times New Roman" w:eastAsia="Times New Roman" w:hAnsi="Times New Roman"/>
                <w:b/>
                <w:color w:val="000000" w:themeColor="text1"/>
                <w:sz w:val="18"/>
                <w:szCs w:val="18"/>
                <w:lang w:eastAsia="zh-CN"/>
              </w:rPr>
              <w:t>55.</w:t>
            </w:r>
          </w:p>
        </w:tc>
        <w:tc>
          <w:tcPr>
            <w:tcW w:w="3545" w:type="dxa"/>
            <w:tcBorders>
              <w:bottom w:val="single" w:sz="4" w:space="0" w:color="auto"/>
            </w:tcBorders>
          </w:tcPr>
          <w:p w:rsidR="008E3CC3" w:rsidRPr="006724D8" w:rsidRDefault="004B60E8" w:rsidP="004B60E8">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w:t>
            </w:r>
            <w:r w:rsidR="008E3CC3" w:rsidRPr="006724D8">
              <w:rPr>
                <w:rFonts w:ascii="Times New Roman" w:eastAsia="Times New Roman" w:hAnsi="Times New Roman"/>
                <w:sz w:val="18"/>
                <w:szCs w:val="18"/>
                <w:lang w:eastAsia="zh-CN"/>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 «СП 116.13330.2012. Инженерная защита территорий, зданий и сооружений от опасных геологических процессов. Основные положения».</w:t>
            </w:r>
          </w:p>
          <w:p w:rsidR="0004262E" w:rsidRPr="006724D8" w:rsidRDefault="0004262E" w:rsidP="004B60E8">
            <w:pPr>
              <w:spacing w:line="240" w:lineRule="auto"/>
              <w:jc w:val="left"/>
              <w:rPr>
                <w:rFonts w:ascii="Times New Roman" w:eastAsia="Times New Roman" w:hAnsi="Times New Roman"/>
                <w:sz w:val="18"/>
                <w:szCs w:val="18"/>
                <w:lang w:eastAsia="zh-CN"/>
              </w:rPr>
            </w:pPr>
          </w:p>
          <w:p w:rsidR="0004262E" w:rsidRPr="006724D8" w:rsidRDefault="0004262E" w:rsidP="004B60E8">
            <w:pPr>
              <w:spacing w:line="240" w:lineRule="auto"/>
              <w:jc w:val="left"/>
              <w:rPr>
                <w:rFonts w:ascii="Times New Roman" w:eastAsia="Times New Roman" w:hAnsi="Times New Roman"/>
                <w:sz w:val="18"/>
                <w:szCs w:val="18"/>
                <w:lang w:eastAsia="zh-CN"/>
              </w:rPr>
            </w:pPr>
          </w:p>
          <w:p w:rsidR="0004262E" w:rsidRPr="006724D8" w:rsidRDefault="0004262E" w:rsidP="004B60E8">
            <w:pPr>
              <w:spacing w:line="240" w:lineRule="auto"/>
              <w:jc w:val="left"/>
              <w:rPr>
                <w:rFonts w:ascii="Times New Roman" w:eastAsia="Times New Roman" w:hAnsi="Times New Roman"/>
                <w:sz w:val="18"/>
                <w:szCs w:val="18"/>
                <w:lang w:eastAsia="zh-CN"/>
              </w:rPr>
            </w:pPr>
          </w:p>
          <w:p w:rsidR="0004262E" w:rsidRPr="006724D8" w:rsidRDefault="0004262E" w:rsidP="004B60E8">
            <w:pPr>
              <w:spacing w:line="240" w:lineRule="auto"/>
              <w:jc w:val="left"/>
              <w:rPr>
                <w:rFonts w:ascii="Times New Roman" w:eastAsia="Times New Roman" w:hAnsi="Times New Roman"/>
                <w:sz w:val="18"/>
                <w:szCs w:val="18"/>
                <w:lang w:eastAsia="zh-CN"/>
              </w:rPr>
            </w:pPr>
          </w:p>
          <w:p w:rsidR="0004262E" w:rsidRPr="006724D8" w:rsidRDefault="0004262E" w:rsidP="004B60E8">
            <w:pPr>
              <w:spacing w:line="240" w:lineRule="auto"/>
              <w:jc w:val="left"/>
              <w:rPr>
                <w:rFonts w:ascii="Times New Roman" w:eastAsia="Times New Roman" w:hAnsi="Times New Roman"/>
                <w:sz w:val="18"/>
                <w:szCs w:val="18"/>
                <w:lang w:eastAsia="zh-CN"/>
              </w:rPr>
            </w:pPr>
          </w:p>
          <w:p w:rsidR="0004262E" w:rsidRPr="006724D8" w:rsidRDefault="0004262E" w:rsidP="004B60E8">
            <w:pPr>
              <w:spacing w:line="240" w:lineRule="auto"/>
              <w:jc w:val="left"/>
              <w:rPr>
                <w:rFonts w:ascii="Times New Roman" w:eastAsia="Times New Roman" w:hAnsi="Times New Roman"/>
                <w:sz w:val="18"/>
                <w:szCs w:val="18"/>
                <w:lang w:eastAsia="zh-CN"/>
              </w:rPr>
            </w:pPr>
          </w:p>
          <w:p w:rsidR="0004262E" w:rsidRPr="006724D8" w:rsidRDefault="0004262E" w:rsidP="004B60E8">
            <w:pPr>
              <w:spacing w:line="240" w:lineRule="auto"/>
              <w:jc w:val="left"/>
              <w:rPr>
                <w:rFonts w:ascii="Times New Roman" w:eastAsia="Times New Roman" w:hAnsi="Times New Roman"/>
                <w:sz w:val="18"/>
                <w:szCs w:val="18"/>
                <w:lang w:eastAsia="zh-CN"/>
              </w:rPr>
            </w:pPr>
          </w:p>
        </w:tc>
      </w:tr>
      <w:tr w:rsidR="004B60E8" w:rsidRPr="00FB1EE4" w:rsidTr="006724D8">
        <w:trPr>
          <w:trHeight w:val="5243"/>
        </w:trPr>
        <w:tc>
          <w:tcPr>
            <w:tcW w:w="816" w:type="dxa"/>
            <w:tcBorders>
              <w:right w:val="single" w:sz="4" w:space="0" w:color="auto"/>
            </w:tcBorders>
          </w:tcPr>
          <w:p w:rsidR="004B60E8" w:rsidRPr="006724D8" w:rsidRDefault="004B60E8" w:rsidP="00494245">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3.1</w:t>
            </w:r>
          </w:p>
        </w:tc>
        <w:tc>
          <w:tcPr>
            <w:tcW w:w="1843" w:type="dxa"/>
            <w:tcBorders>
              <w:left w:val="single" w:sz="4" w:space="0" w:color="auto"/>
            </w:tcBorders>
          </w:tcPr>
          <w:p w:rsidR="004B60E8" w:rsidRPr="007A2D37" w:rsidRDefault="004B60E8" w:rsidP="00494245">
            <w:pPr>
              <w:spacing w:line="240" w:lineRule="auto"/>
              <w:jc w:val="left"/>
              <w:rPr>
                <w:rFonts w:ascii="Times New Roman" w:hAnsi="Times New Roman"/>
                <w:color w:val="000000"/>
                <w:sz w:val="18"/>
                <w:szCs w:val="18"/>
              </w:rPr>
            </w:pPr>
            <w:r w:rsidRPr="007A2D37">
              <w:rPr>
                <w:rFonts w:ascii="Times New Roman" w:hAnsi="Times New Roman"/>
                <w:color w:val="000000"/>
                <w:sz w:val="18"/>
                <w:szCs w:val="18"/>
              </w:rPr>
              <w:t>Коммунальное обслуживание</w:t>
            </w:r>
          </w:p>
        </w:tc>
        <w:tc>
          <w:tcPr>
            <w:tcW w:w="3402" w:type="dxa"/>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4B60E8" w:rsidRPr="007A2D37" w:rsidRDefault="004B60E8" w:rsidP="0000147D">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 Предельное количество этажей – </w:t>
            </w:r>
            <w:r w:rsidRPr="007A2D37">
              <w:rPr>
                <w:rFonts w:ascii="Times New Roman" w:eastAsia="Times New Roman" w:hAnsi="Times New Roman"/>
                <w:b/>
                <w:color w:val="000000" w:themeColor="text1"/>
                <w:sz w:val="18"/>
                <w:szCs w:val="18"/>
                <w:lang w:eastAsia="zh-CN"/>
              </w:rPr>
              <w:t>1;</w:t>
            </w:r>
          </w:p>
          <w:p w:rsidR="004B60E8" w:rsidRPr="007A2D37" w:rsidRDefault="004B60E8" w:rsidP="0000147D">
            <w:pPr>
              <w:spacing w:line="240" w:lineRule="auto"/>
              <w:jc w:val="left"/>
              <w:rPr>
                <w:rFonts w:ascii="Times New Roman" w:eastAsia="Times New Roman" w:hAnsi="Times New Roman"/>
                <w:bCs/>
                <w:color w:val="000000" w:themeColor="text1"/>
                <w:sz w:val="18"/>
                <w:szCs w:val="18"/>
                <w:lang w:eastAsia="zh-CN"/>
              </w:rPr>
            </w:pPr>
            <w:r w:rsidRPr="007A2D37">
              <w:rPr>
                <w:rFonts w:ascii="Times New Roman" w:eastAsia="Times New Roman" w:hAnsi="Times New Roman"/>
                <w:color w:val="000000" w:themeColor="text1"/>
                <w:sz w:val="18"/>
                <w:szCs w:val="18"/>
                <w:lang w:eastAsia="zh-CN"/>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 а принимается в соответствии с санитарно-гигиеническими, противопожарными требованиями.</w:t>
            </w:r>
          </w:p>
          <w:p w:rsidR="004B60E8" w:rsidRPr="007A2D37" w:rsidRDefault="004B60E8" w:rsidP="0000147D">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bCs/>
                <w:color w:val="000000" w:themeColor="text1"/>
                <w:sz w:val="18"/>
                <w:szCs w:val="18"/>
                <w:lang w:eastAsia="zh-CN"/>
              </w:rPr>
              <w:t xml:space="preserve">- Расстояние между ОКС на соседних земельных участках принимается с учетом противопожарных требований согласно </w:t>
            </w:r>
            <w:proofErr w:type="gramStart"/>
            <w:r w:rsidRPr="007A2D37">
              <w:rPr>
                <w:rFonts w:ascii="Times New Roman" w:eastAsia="Times New Roman" w:hAnsi="Times New Roman"/>
                <w:color w:val="000000" w:themeColor="text1"/>
                <w:sz w:val="18"/>
                <w:szCs w:val="18"/>
                <w:lang w:eastAsia="zh-CN"/>
              </w:rPr>
              <w:t>требованиям</w:t>
            </w:r>
            <w:proofErr w:type="gramEnd"/>
            <w:r w:rsidRPr="007A2D37">
              <w:rPr>
                <w:rFonts w:ascii="Times New Roman" w:eastAsia="Times New Roman" w:hAnsi="Times New Roman"/>
                <w:color w:val="000000" w:themeColor="text1"/>
                <w:sz w:val="18"/>
                <w:szCs w:val="18"/>
                <w:lang w:eastAsia="zh-CN"/>
              </w:rPr>
              <w:t xml:space="preserve"> </w:t>
            </w:r>
            <w:r w:rsidRPr="007A2D37">
              <w:rPr>
                <w:rStyle w:val="a8"/>
                <w:rFonts w:ascii="Times New Roman" w:eastAsia="Times New Roman" w:hAnsi="Times New Roman"/>
                <w:color w:val="000000" w:themeColor="text1"/>
                <w:sz w:val="18"/>
                <w:szCs w:val="18"/>
                <w:u w:val="none"/>
                <w:lang w:eastAsia="zh-CN"/>
              </w:rPr>
              <w:t>СНиП 2.01.02-85</w:t>
            </w:r>
            <w:r w:rsidRPr="007A2D37">
              <w:rPr>
                <w:rFonts w:ascii="Times New Roman" w:eastAsia="Times New Roman" w:hAnsi="Times New Roman"/>
                <w:color w:val="000000" w:themeColor="text1"/>
                <w:sz w:val="18"/>
                <w:szCs w:val="18"/>
                <w:vertAlign w:val="superscript"/>
                <w:lang w:eastAsia="zh-CN"/>
              </w:rPr>
              <w:t>*</w:t>
            </w:r>
            <w:r w:rsidRPr="007A2D37">
              <w:rPr>
                <w:rFonts w:ascii="Times New Roman" w:eastAsia="Times New Roman" w:hAnsi="Times New Roman"/>
                <w:color w:val="000000" w:themeColor="text1"/>
                <w:sz w:val="18"/>
                <w:szCs w:val="18"/>
                <w:lang w:eastAsia="zh-CN"/>
              </w:rPr>
              <w:t xml:space="preserve"> «Противопожарные нормы».</w:t>
            </w:r>
          </w:p>
          <w:p w:rsidR="004B60E8" w:rsidRPr="007A2D37" w:rsidRDefault="004B60E8" w:rsidP="0000147D">
            <w:pPr>
              <w:spacing w:line="240" w:lineRule="auto"/>
              <w:jc w:val="left"/>
              <w:rPr>
                <w:rFonts w:ascii="Times New Roman" w:hAnsi="Times New Roman"/>
                <w:color w:val="000000"/>
                <w:sz w:val="18"/>
                <w:szCs w:val="18"/>
              </w:rPr>
            </w:pPr>
            <w:r w:rsidRPr="007A2D37">
              <w:rPr>
                <w:rFonts w:ascii="Times New Roman" w:eastAsia="Times New Roman" w:hAnsi="Times New Roman"/>
                <w:color w:val="000000" w:themeColor="text1"/>
                <w:sz w:val="18"/>
                <w:szCs w:val="18"/>
                <w:lang w:eastAsia="zh-CN"/>
              </w:rPr>
              <w:t>- Размещение сетей и объектов инженерной инфраструктуры относительно других коммуникаций и ОКС определяются  согласно установленным техническим регламентам  в  соответствии с нормативной документацией.</w:t>
            </w:r>
          </w:p>
        </w:tc>
        <w:tc>
          <w:tcPr>
            <w:tcW w:w="3545" w:type="dxa"/>
            <w:tcBorders>
              <w:top w:val="single" w:sz="4" w:space="0" w:color="auto"/>
            </w:tcBorders>
          </w:tcPr>
          <w:p w:rsidR="004B60E8" w:rsidRPr="006724D8" w:rsidRDefault="004B60E8" w:rsidP="0000147D">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Не допускается размещение объектов, требующих установления санитарно-защитных зон.</w:t>
            </w:r>
          </w:p>
          <w:p w:rsidR="004B60E8" w:rsidRPr="006724D8" w:rsidRDefault="004B60E8" w:rsidP="0000147D">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Требуется соблюдение режима ограничения в пределах охранных зон объектов инженерной инфраструктуры, в том числе ЗСО сетей питьевого водоснабжения согласно нормативным требованиям технических регламентов </w:t>
            </w:r>
            <w:r w:rsidRPr="006724D8">
              <w:rPr>
                <w:rFonts w:ascii="Times New Roman" w:eastAsia="Times New Roman" w:hAnsi="Times New Roman"/>
                <w:sz w:val="18"/>
                <w:szCs w:val="18"/>
                <w:lang w:eastAsia="zh-CN"/>
              </w:rPr>
              <w:br/>
              <w:t>- Требуется соблюдение ограничений пользование ЗУ и ОКС при осуществлении публичного сервитута.</w:t>
            </w:r>
          </w:p>
          <w:p w:rsidR="004B60E8" w:rsidRPr="006724D8" w:rsidRDefault="004B60E8" w:rsidP="0000147D">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Требуется соблюдение правил благоустройства </w:t>
            </w:r>
            <w:r w:rsidR="00CB76AC">
              <w:rPr>
                <w:rFonts w:ascii="Times New Roman" w:eastAsia="Times New Roman" w:hAnsi="Times New Roman"/>
                <w:sz w:val="18"/>
                <w:szCs w:val="18"/>
                <w:lang w:eastAsia="zh-CN"/>
              </w:rPr>
              <w:t>Целинного</w:t>
            </w:r>
            <w:r w:rsidRPr="006724D8">
              <w:rPr>
                <w:rFonts w:ascii="Times New Roman" w:eastAsia="Times New Roman" w:hAnsi="Times New Roman"/>
                <w:sz w:val="18"/>
                <w:szCs w:val="18"/>
                <w:lang w:eastAsia="zh-CN"/>
              </w:rPr>
              <w:t xml:space="preserve"> сельсовета.</w:t>
            </w:r>
          </w:p>
          <w:p w:rsidR="004B60E8" w:rsidRPr="006724D8" w:rsidRDefault="004B60E8" w:rsidP="0000147D">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 xml:space="preserve">- Расстояние от инженерных коммуникаций до объектов культурного наследия и их территорий следует принимать из расчета не менее </w:t>
            </w:r>
            <w:r w:rsidRPr="006724D8">
              <w:rPr>
                <w:rFonts w:ascii="Times New Roman" w:eastAsia="Times New Roman" w:hAnsi="Times New Roman"/>
                <w:b/>
                <w:sz w:val="18"/>
                <w:szCs w:val="18"/>
                <w:lang w:eastAsia="zh-CN"/>
              </w:rPr>
              <w:t>15 м</w:t>
            </w:r>
            <w:r w:rsidRPr="006724D8">
              <w:rPr>
                <w:rFonts w:ascii="Times New Roman" w:eastAsia="Times New Roman" w:hAnsi="Times New Roman"/>
                <w:sz w:val="18"/>
                <w:szCs w:val="18"/>
                <w:lang w:eastAsia="zh-CN"/>
              </w:rPr>
              <w:t xml:space="preserve"> от сетей водопровода, канализации и теплоснабжения (кроме разводящих), до других подземных сетей </w:t>
            </w:r>
            <w:r w:rsidRPr="006724D8">
              <w:rPr>
                <w:rFonts w:ascii="Times New Roman" w:eastAsia="Times New Roman" w:hAnsi="Times New Roman"/>
                <w:b/>
                <w:sz w:val="18"/>
                <w:szCs w:val="18"/>
                <w:lang w:eastAsia="zh-CN"/>
              </w:rPr>
              <w:t>5м.</w:t>
            </w:r>
          </w:p>
          <w:p w:rsidR="004B60E8" w:rsidRPr="006724D8" w:rsidRDefault="004B60E8" w:rsidP="0000147D">
            <w:pPr>
              <w:spacing w:line="240" w:lineRule="auto"/>
              <w:jc w:val="left"/>
              <w:rPr>
                <w:rFonts w:ascii="Times New Roman" w:eastAsia="Times New Roman" w:hAnsi="Times New Roman"/>
                <w:sz w:val="18"/>
                <w:szCs w:val="18"/>
                <w:highlight w:val="yellow"/>
                <w:lang w:eastAsia="zh-CN"/>
              </w:rPr>
            </w:pPr>
            <w:r w:rsidRPr="006724D8">
              <w:rPr>
                <w:rFonts w:ascii="Times New Roman" w:eastAsia="Times New Roman" w:hAnsi="Times New Roman"/>
                <w:sz w:val="18"/>
                <w:szCs w:val="18"/>
                <w:lang w:eastAsia="zh-CN"/>
              </w:rPr>
              <w:t xml:space="preserve">- В границах водоохраной зоны, прибрежной защитной полосы водных объектов требуется соблюдение ст.65 Водного кодекса РФ. </w:t>
            </w:r>
          </w:p>
        </w:tc>
      </w:tr>
      <w:tr w:rsidR="004B60E8" w:rsidRPr="00FB1EE4" w:rsidTr="004B60E8">
        <w:trPr>
          <w:trHeight w:val="480"/>
        </w:trPr>
        <w:tc>
          <w:tcPr>
            <w:tcW w:w="816" w:type="dxa"/>
            <w:tcBorders>
              <w:right w:val="single" w:sz="4" w:space="0" w:color="auto"/>
            </w:tcBorders>
          </w:tcPr>
          <w:p w:rsidR="004B60E8" w:rsidRPr="006724D8" w:rsidRDefault="004B60E8" w:rsidP="00494245">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6.3</w:t>
            </w:r>
          </w:p>
        </w:tc>
        <w:tc>
          <w:tcPr>
            <w:tcW w:w="1843" w:type="dxa"/>
            <w:tcBorders>
              <w:left w:val="single" w:sz="4" w:space="0" w:color="auto"/>
            </w:tcBorders>
          </w:tcPr>
          <w:p w:rsidR="004B60E8" w:rsidRPr="006724D8" w:rsidRDefault="004B60E8" w:rsidP="00494245">
            <w:pPr>
              <w:spacing w:line="240" w:lineRule="auto"/>
              <w:jc w:val="left"/>
              <w:rPr>
                <w:rFonts w:ascii="Times New Roman" w:hAnsi="Times New Roman"/>
                <w:color w:val="000000"/>
                <w:sz w:val="18"/>
                <w:szCs w:val="18"/>
              </w:rPr>
            </w:pPr>
            <w:r w:rsidRPr="006724D8">
              <w:rPr>
                <w:rFonts w:ascii="Times New Roman" w:hAnsi="Times New Roman"/>
                <w:sz w:val="18"/>
                <w:szCs w:val="18"/>
                <w:lang w:eastAsia="zh-CN"/>
              </w:rPr>
              <w:t>Легкая промышленность</w:t>
            </w:r>
          </w:p>
        </w:tc>
        <w:tc>
          <w:tcPr>
            <w:tcW w:w="3402" w:type="dxa"/>
            <w:vAlign w:val="center"/>
          </w:tcPr>
          <w:p w:rsidR="004B60E8" w:rsidRPr="00913B97" w:rsidRDefault="004B60E8" w:rsidP="004B60E8">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Минимальные размеры земельного участка – </w:t>
            </w:r>
            <w:r w:rsidRPr="00913B97">
              <w:rPr>
                <w:rFonts w:ascii="Times New Roman" w:eastAsia="Times New Roman" w:hAnsi="Times New Roman"/>
                <w:b/>
                <w:color w:val="000000" w:themeColor="text1"/>
                <w:sz w:val="18"/>
                <w:szCs w:val="18"/>
                <w:lang w:eastAsia="zh-CN"/>
              </w:rPr>
              <w:t>1000 кв. м;</w:t>
            </w:r>
          </w:p>
          <w:p w:rsidR="004B60E8" w:rsidRPr="006724D8" w:rsidRDefault="004B60E8" w:rsidP="004B60E8">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Минимальные отступы</w:t>
            </w:r>
            <w:r w:rsidRPr="006724D8">
              <w:rPr>
                <w:rFonts w:ascii="Times New Roman" w:eastAsia="Times New Roman" w:hAnsi="Times New Roman"/>
                <w:color w:val="000000" w:themeColor="text1"/>
                <w:sz w:val="18"/>
                <w:szCs w:val="18"/>
                <w:lang w:eastAsia="zh-CN"/>
              </w:rPr>
              <w:t xml:space="preserve"> от границ земельных участков в целях определения мест допустимого размещения, зданий, строений, сооружений, за пределами </w:t>
            </w:r>
            <w:r w:rsidRPr="006724D8">
              <w:rPr>
                <w:rFonts w:ascii="Times New Roman" w:eastAsia="Times New Roman" w:hAnsi="Times New Roman"/>
                <w:color w:val="000000" w:themeColor="text1"/>
                <w:sz w:val="18"/>
                <w:szCs w:val="18"/>
                <w:lang w:eastAsia="zh-CN"/>
              </w:rPr>
              <w:lastRenderedPageBreak/>
              <w:t xml:space="preserve">которых запрещено строительство, зданий, строений, сооружений – </w:t>
            </w:r>
            <w:r w:rsidRPr="006724D8">
              <w:rPr>
                <w:rFonts w:ascii="Times New Roman" w:eastAsia="Times New Roman" w:hAnsi="Times New Roman"/>
                <w:b/>
                <w:color w:val="000000" w:themeColor="text1"/>
                <w:sz w:val="18"/>
                <w:szCs w:val="18"/>
                <w:lang w:eastAsia="zh-CN"/>
              </w:rPr>
              <w:t>3 м;</w:t>
            </w:r>
          </w:p>
          <w:p w:rsidR="004B60E8" w:rsidRPr="006724D8" w:rsidRDefault="004B60E8" w:rsidP="004B60E8">
            <w:pPr>
              <w:spacing w:line="240" w:lineRule="auto"/>
              <w:jc w:val="left"/>
              <w:rPr>
                <w:rFonts w:ascii="Times New Roman" w:eastAsia="Times New Roman" w:hAnsi="Times New Roman"/>
                <w:color w:val="000000" w:themeColor="text1"/>
                <w:sz w:val="18"/>
                <w:szCs w:val="18"/>
                <w:lang w:eastAsia="zh-CN"/>
              </w:rPr>
            </w:pPr>
            <w:r w:rsidRPr="006724D8">
              <w:rPr>
                <w:rFonts w:ascii="Times New Roman" w:eastAsia="Times New Roman" w:hAnsi="Times New Roman"/>
                <w:color w:val="000000" w:themeColor="text1"/>
                <w:sz w:val="18"/>
                <w:szCs w:val="18"/>
                <w:lang w:eastAsia="zh-CN"/>
              </w:rPr>
              <w:t xml:space="preserve">- Предельное количество этажей – </w:t>
            </w:r>
            <w:r w:rsidRPr="006724D8">
              <w:rPr>
                <w:rFonts w:ascii="Times New Roman" w:eastAsia="Times New Roman" w:hAnsi="Times New Roman"/>
                <w:b/>
                <w:color w:val="000000" w:themeColor="text1"/>
                <w:sz w:val="18"/>
                <w:szCs w:val="18"/>
                <w:lang w:eastAsia="zh-CN"/>
              </w:rPr>
              <w:t>5</w:t>
            </w:r>
            <w:r w:rsidRPr="006724D8">
              <w:rPr>
                <w:rFonts w:ascii="Times New Roman" w:eastAsia="Times New Roman" w:hAnsi="Times New Roman"/>
                <w:color w:val="000000" w:themeColor="text1"/>
                <w:sz w:val="18"/>
                <w:szCs w:val="18"/>
                <w:lang w:eastAsia="zh-CN"/>
              </w:rPr>
              <w:t>;</w:t>
            </w:r>
          </w:p>
          <w:p w:rsidR="004B60E8" w:rsidRPr="006724D8" w:rsidRDefault="004B60E8" w:rsidP="004B60E8">
            <w:pPr>
              <w:spacing w:line="240" w:lineRule="auto"/>
              <w:jc w:val="left"/>
              <w:textAlignment w:val="baseline"/>
              <w:rPr>
                <w:rFonts w:ascii="Times New Roman" w:hAnsi="Times New Roman"/>
                <w:color w:val="000000"/>
                <w:sz w:val="18"/>
                <w:szCs w:val="18"/>
              </w:rPr>
            </w:pPr>
            <w:r w:rsidRPr="006724D8">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w:t>
            </w:r>
            <w:r w:rsidRPr="006724D8">
              <w:rPr>
                <w:rFonts w:ascii="Times New Roman" w:eastAsia="Times New Roman" w:hAnsi="Times New Roman"/>
                <w:b/>
                <w:color w:val="000000" w:themeColor="text1"/>
                <w:sz w:val="18"/>
                <w:szCs w:val="18"/>
                <w:lang w:eastAsia="zh-CN"/>
              </w:rPr>
              <w:t>60.</w:t>
            </w:r>
          </w:p>
        </w:tc>
        <w:tc>
          <w:tcPr>
            <w:tcW w:w="3545" w:type="dxa"/>
            <w:vMerge w:val="restart"/>
          </w:tcPr>
          <w:p w:rsidR="006724D8" w:rsidRPr="006724D8" w:rsidRDefault="006724D8" w:rsidP="006724D8">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lastRenderedPageBreak/>
              <w:t xml:space="preserve">- Не допускается размещение ЗУ в санитарно-защитных зонах производственных объектов, установленных в предусмотренном действующем законодательством порядке.  Требуется соблюдение режима </w:t>
            </w:r>
            <w:r w:rsidRPr="006724D8">
              <w:rPr>
                <w:rFonts w:ascii="Times New Roman" w:eastAsia="Times New Roman" w:hAnsi="Times New Roman"/>
                <w:sz w:val="18"/>
                <w:szCs w:val="18"/>
                <w:lang w:eastAsia="zh-CN"/>
              </w:rPr>
              <w:lastRenderedPageBreak/>
              <w:t xml:space="preserve">ограничения в пределах охранных зон объектов инженерной инфраструктуры согласно нормативным требованиям технических регламентов </w:t>
            </w:r>
          </w:p>
          <w:p w:rsidR="006724D8" w:rsidRPr="006724D8" w:rsidRDefault="006724D8" w:rsidP="006724D8">
            <w:pPr>
              <w:spacing w:line="240" w:lineRule="auto"/>
              <w:jc w:val="left"/>
              <w:rPr>
                <w:rFonts w:ascii="Times New Roman" w:hAnsi="Times New Roman"/>
                <w:color w:val="000000"/>
                <w:sz w:val="18"/>
                <w:szCs w:val="18"/>
              </w:rPr>
            </w:pPr>
            <w:r w:rsidRPr="006724D8">
              <w:rPr>
                <w:rFonts w:ascii="Times New Roman" w:eastAsia="Times New Roman" w:hAnsi="Times New Roman"/>
                <w:sz w:val="18"/>
                <w:szCs w:val="18"/>
                <w:lang w:eastAsia="zh-CN"/>
              </w:rPr>
              <w:t>-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 «СП 116.13330.2012. Инженерная защита территорий, зданий и сооружений от опасных геологических процессов. Основные положения».</w:t>
            </w:r>
          </w:p>
          <w:p w:rsidR="004B60E8" w:rsidRPr="006724D8" w:rsidRDefault="004B60E8" w:rsidP="00494245">
            <w:pPr>
              <w:spacing w:line="240" w:lineRule="auto"/>
              <w:jc w:val="left"/>
              <w:rPr>
                <w:rFonts w:ascii="Times New Roman" w:eastAsia="Times New Roman" w:hAnsi="Times New Roman"/>
                <w:sz w:val="18"/>
                <w:szCs w:val="18"/>
                <w:lang w:eastAsia="zh-CN"/>
              </w:rPr>
            </w:pPr>
          </w:p>
        </w:tc>
      </w:tr>
      <w:tr w:rsidR="004B60E8" w:rsidRPr="00FB1EE4" w:rsidTr="004B60E8">
        <w:trPr>
          <w:trHeight w:val="577"/>
        </w:trPr>
        <w:tc>
          <w:tcPr>
            <w:tcW w:w="816" w:type="dxa"/>
            <w:tcBorders>
              <w:right w:val="single" w:sz="4" w:space="0" w:color="auto"/>
            </w:tcBorders>
          </w:tcPr>
          <w:p w:rsidR="004B60E8" w:rsidRPr="006724D8" w:rsidRDefault="004B60E8" w:rsidP="00494245">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lastRenderedPageBreak/>
              <w:t>6.4</w:t>
            </w:r>
          </w:p>
        </w:tc>
        <w:tc>
          <w:tcPr>
            <w:tcW w:w="1843" w:type="dxa"/>
            <w:tcBorders>
              <w:left w:val="single" w:sz="4" w:space="0" w:color="auto"/>
            </w:tcBorders>
          </w:tcPr>
          <w:p w:rsidR="004B60E8" w:rsidRPr="006724D8" w:rsidRDefault="004B60E8" w:rsidP="00494245">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Пищевая промышленность</w:t>
            </w:r>
          </w:p>
        </w:tc>
        <w:tc>
          <w:tcPr>
            <w:tcW w:w="3402" w:type="dxa"/>
            <w:vMerge w:val="restart"/>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4B60E8" w:rsidRPr="007A2D37" w:rsidRDefault="004B60E8" w:rsidP="004B60E8">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A2D37">
              <w:rPr>
                <w:rFonts w:ascii="Times New Roman" w:eastAsia="Times New Roman" w:hAnsi="Times New Roman"/>
                <w:b/>
                <w:color w:val="000000" w:themeColor="text1"/>
                <w:sz w:val="18"/>
                <w:szCs w:val="18"/>
                <w:lang w:eastAsia="zh-CN"/>
              </w:rPr>
              <w:t>3 м</w:t>
            </w:r>
            <w:r w:rsidRPr="007A2D37">
              <w:rPr>
                <w:rFonts w:ascii="Times New Roman" w:eastAsia="Times New Roman" w:hAnsi="Times New Roman"/>
                <w:color w:val="000000" w:themeColor="text1"/>
                <w:sz w:val="18"/>
                <w:szCs w:val="18"/>
                <w:lang w:eastAsia="zh-CN"/>
              </w:rPr>
              <w:t>;</w:t>
            </w:r>
          </w:p>
          <w:p w:rsidR="004B60E8" w:rsidRPr="007A2D37" w:rsidRDefault="004B60E8" w:rsidP="004B60E8">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Предельное количество этажей –</w:t>
            </w:r>
            <w:r w:rsidRPr="007A2D37">
              <w:rPr>
                <w:rFonts w:ascii="Times New Roman" w:eastAsia="Times New Roman" w:hAnsi="Times New Roman"/>
                <w:b/>
                <w:color w:val="000000" w:themeColor="text1"/>
                <w:sz w:val="18"/>
                <w:szCs w:val="18"/>
                <w:lang w:eastAsia="zh-CN"/>
              </w:rPr>
              <w:t xml:space="preserve"> 3;</w:t>
            </w:r>
          </w:p>
          <w:p w:rsidR="004B60E8" w:rsidRPr="007A2D37" w:rsidRDefault="004B60E8" w:rsidP="004B60E8">
            <w:pPr>
              <w:spacing w:line="240" w:lineRule="auto"/>
              <w:jc w:val="left"/>
              <w:textAlignment w:val="baseline"/>
              <w:rPr>
                <w:rFonts w:ascii="Times New Roman" w:hAnsi="Times New Roman"/>
                <w:color w:val="000000"/>
                <w:sz w:val="18"/>
                <w:szCs w:val="18"/>
              </w:rPr>
            </w:pPr>
            <w:r w:rsidRPr="007A2D37">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7A2D37">
              <w:rPr>
                <w:rFonts w:ascii="Times New Roman" w:eastAsia="Times New Roman" w:hAnsi="Times New Roman"/>
                <w:b/>
                <w:color w:val="000000" w:themeColor="text1"/>
                <w:sz w:val="18"/>
                <w:szCs w:val="18"/>
                <w:lang w:eastAsia="zh-CN"/>
              </w:rPr>
              <w:t>60</w:t>
            </w:r>
            <w:r w:rsidRPr="007A2D37">
              <w:rPr>
                <w:rFonts w:ascii="Times New Roman" w:eastAsia="Times New Roman" w:hAnsi="Times New Roman"/>
                <w:color w:val="000000" w:themeColor="text1"/>
                <w:sz w:val="18"/>
                <w:szCs w:val="18"/>
                <w:lang w:eastAsia="zh-CN"/>
              </w:rPr>
              <w:t>.</w:t>
            </w:r>
          </w:p>
        </w:tc>
        <w:tc>
          <w:tcPr>
            <w:tcW w:w="3545" w:type="dxa"/>
            <w:vMerge/>
          </w:tcPr>
          <w:p w:rsidR="004B60E8" w:rsidRPr="00FB1EE4" w:rsidRDefault="004B60E8" w:rsidP="00494245">
            <w:pPr>
              <w:spacing w:line="240" w:lineRule="auto"/>
              <w:jc w:val="left"/>
              <w:rPr>
                <w:rFonts w:ascii="Times New Roman" w:hAnsi="Times New Roman"/>
                <w:color w:val="000000"/>
                <w:sz w:val="20"/>
                <w:szCs w:val="20"/>
                <w:highlight w:val="yellow"/>
              </w:rPr>
            </w:pPr>
          </w:p>
        </w:tc>
      </w:tr>
      <w:tr w:rsidR="004B60E8" w:rsidRPr="00FB1EE4" w:rsidTr="004B60E8">
        <w:trPr>
          <w:trHeight w:val="480"/>
        </w:trPr>
        <w:tc>
          <w:tcPr>
            <w:tcW w:w="816" w:type="dxa"/>
            <w:tcBorders>
              <w:right w:val="single" w:sz="4" w:space="0" w:color="auto"/>
            </w:tcBorders>
          </w:tcPr>
          <w:p w:rsidR="004B60E8" w:rsidRPr="006724D8" w:rsidRDefault="004B60E8" w:rsidP="00494245">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 xml:space="preserve">6.6 </w:t>
            </w:r>
          </w:p>
        </w:tc>
        <w:tc>
          <w:tcPr>
            <w:tcW w:w="1843" w:type="dxa"/>
            <w:tcBorders>
              <w:left w:val="single" w:sz="4" w:space="0" w:color="auto"/>
            </w:tcBorders>
          </w:tcPr>
          <w:p w:rsidR="004B60E8" w:rsidRPr="006724D8" w:rsidRDefault="004B60E8" w:rsidP="00494245">
            <w:pPr>
              <w:spacing w:line="240" w:lineRule="auto"/>
              <w:jc w:val="left"/>
              <w:rPr>
                <w:rFonts w:ascii="Times New Roman" w:hAnsi="Times New Roman"/>
                <w:color w:val="000000"/>
                <w:sz w:val="18"/>
                <w:szCs w:val="18"/>
              </w:rPr>
            </w:pPr>
            <w:r w:rsidRPr="006724D8">
              <w:rPr>
                <w:rFonts w:ascii="Times New Roman" w:hAnsi="Times New Roman"/>
                <w:color w:val="000000"/>
                <w:sz w:val="18"/>
                <w:szCs w:val="18"/>
              </w:rPr>
              <w:t>Строительная промышленность</w:t>
            </w:r>
          </w:p>
        </w:tc>
        <w:tc>
          <w:tcPr>
            <w:tcW w:w="3402" w:type="dxa"/>
            <w:vMerge/>
          </w:tcPr>
          <w:p w:rsidR="004B60E8" w:rsidRPr="007A2D37" w:rsidRDefault="004B60E8" w:rsidP="00494245">
            <w:pPr>
              <w:spacing w:line="240" w:lineRule="auto"/>
              <w:jc w:val="left"/>
              <w:textAlignment w:val="baseline"/>
              <w:rPr>
                <w:rFonts w:ascii="Times New Roman" w:hAnsi="Times New Roman"/>
                <w:color w:val="000000"/>
                <w:sz w:val="18"/>
                <w:szCs w:val="18"/>
              </w:rPr>
            </w:pPr>
          </w:p>
        </w:tc>
        <w:tc>
          <w:tcPr>
            <w:tcW w:w="3545" w:type="dxa"/>
            <w:vMerge/>
          </w:tcPr>
          <w:p w:rsidR="004B60E8" w:rsidRPr="00FB1EE4" w:rsidRDefault="004B60E8" w:rsidP="00494245">
            <w:pPr>
              <w:spacing w:line="240" w:lineRule="auto"/>
              <w:jc w:val="left"/>
              <w:rPr>
                <w:rFonts w:ascii="Times New Roman" w:hAnsi="Times New Roman"/>
                <w:color w:val="000000"/>
                <w:sz w:val="20"/>
                <w:szCs w:val="20"/>
                <w:highlight w:val="yellow"/>
              </w:rPr>
            </w:pPr>
          </w:p>
        </w:tc>
      </w:tr>
      <w:tr w:rsidR="004B60E8" w:rsidRPr="00FB1EE4" w:rsidTr="004B60E8">
        <w:trPr>
          <w:trHeight w:val="480"/>
        </w:trPr>
        <w:tc>
          <w:tcPr>
            <w:tcW w:w="816" w:type="dxa"/>
            <w:tcBorders>
              <w:right w:val="single" w:sz="4" w:space="0" w:color="auto"/>
            </w:tcBorders>
          </w:tcPr>
          <w:p w:rsidR="004B60E8" w:rsidRPr="006724D8" w:rsidRDefault="004B60E8" w:rsidP="0000147D">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12.0</w:t>
            </w:r>
          </w:p>
        </w:tc>
        <w:tc>
          <w:tcPr>
            <w:tcW w:w="1843" w:type="dxa"/>
            <w:tcBorders>
              <w:left w:val="single" w:sz="4" w:space="0" w:color="auto"/>
            </w:tcBorders>
          </w:tcPr>
          <w:p w:rsidR="004B60E8" w:rsidRPr="006724D8" w:rsidRDefault="004B60E8" w:rsidP="0000147D">
            <w:pPr>
              <w:spacing w:line="240" w:lineRule="auto"/>
              <w:jc w:val="left"/>
              <w:rPr>
                <w:rFonts w:ascii="Times New Roman" w:eastAsia="Times New Roman" w:hAnsi="Times New Roman"/>
                <w:sz w:val="18"/>
                <w:szCs w:val="18"/>
                <w:lang w:eastAsia="zh-CN"/>
              </w:rPr>
            </w:pPr>
            <w:r w:rsidRPr="006724D8">
              <w:rPr>
                <w:rFonts w:ascii="Times New Roman" w:eastAsia="Times New Roman" w:hAnsi="Times New Roman"/>
                <w:sz w:val="18"/>
                <w:szCs w:val="18"/>
                <w:lang w:eastAsia="zh-CN"/>
              </w:rPr>
              <w:t>Земельные участки (территории) общего пользования</w:t>
            </w:r>
          </w:p>
        </w:tc>
        <w:tc>
          <w:tcPr>
            <w:tcW w:w="3402" w:type="dxa"/>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4B60E8"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tc>
        <w:tc>
          <w:tcPr>
            <w:tcW w:w="3545" w:type="dxa"/>
            <w:vMerge/>
          </w:tcPr>
          <w:p w:rsidR="004B60E8" w:rsidRPr="00FB1EE4" w:rsidRDefault="004B60E8" w:rsidP="00494245">
            <w:pPr>
              <w:spacing w:line="240" w:lineRule="auto"/>
              <w:jc w:val="left"/>
              <w:rPr>
                <w:rFonts w:ascii="Times New Roman" w:hAnsi="Times New Roman"/>
                <w:color w:val="000000" w:themeColor="text1"/>
                <w:sz w:val="20"/>
                <w:szCs w:val="20"/>
                <w:highlight w:val="yellow"/>
              </w:rPr>
            </w:pPr>
          </w:p>
        </w:tc>
      </w:tr>
      <w:tr w:rsidR="00621D2B" w:rsidRPr="00FB1EE4" w:rsidTr="00CD1CD1">
        <w:trPr>
          <w:trHeight w:val="320"/>
        </w:trPr>
        <w:tc>
          <w:tcPr>
            <w:tcW w:w="9606" w:type="dxa"/>
            <w:gridSpan w:val="4"/>
            <w:tcBorders>
              <w:bottom w:val="single" w:sz="4" w:space="0" w:color="auto"/>
            </w:tcBorders>
            <w:vAlign w:val="center"/>
          </w:tcPr>
          <w:p w:rsidR="00621D2B" w:rsidRPr="006724D8" w:rsidRDefault="006724D8" w:rsidP="00494245">
            <w:pPr>
              <w:spacing w:line="240" w:lineRule="auto"/>
              <w:jc w:val="left"/>
              <w:rPr>
                <w:rFonts w:ascii="Times New Roman" w:hAnsi="Times New Roman"/>
                <w:b/>
                <w:color w:val="000000"/>
                <w:sz w:val="20"/>
                <w:szCs w:val="20"/>
              </w:rPr>
            </w:pPr>
            <w:r w:rsidRPr="006724D8">
              <w:rPr>
                <w:rFonts w:ascii="Times New Roman" w:hAnsi="Times New Roman"/>
                <w:b/>
                <w:color w:val="000000"/>
                <w:sz w:val="20"/>
                <w:szCs w:val="20"/>
              </w:rPr>
              <w:t>4</w:t>
            </w:r>
            <w:r w:rsidR="00621D2B" w:rsidRPr="006724D8">
              <w:rPr>
                <w:rFonts w:ascii="Times New Roman" w:hAnsi="Times New Roman"/>
                <w:b/>
                <w:color w:val="000000"/>
                <w:sz w:val="20"/>
                <w:szCs w:val="20"/>
              </w:rPr>
              <w:t xml:space="preserve">.1.2 </w:t>
            </w:r>
            <w:r w:rsidR="004B60E8" w:rsidRPr="006724D8">
              <w:rPr>
                <w:rFonts w:ascii="Times New Roman" w:eastAsia="Times New Roman" w:hAnsi="Times New Roman"/>
                <w:b/>
                <w:sz w:val="20"/>
                <w:szCs w:val="16"/>
                <w:lang w:eastAsia="zh-CN"/>
              </w:rPr>
              <w:t>УСЛОВНО РАЗРЕШЁННЫЕ ВИДЫ И ПАРАМЕТРЫ ИСПОЛЬЗОВАНИЯ ЗЕМЕЛЬНЫХ УЧАСТКОВ И ОБЪЕКТОВ КАПИТАЛЬНОГО СТРОИТЕЛЬСТВА</w:t>
            </w:r>
          </w:p>
          <w:p w:rsidR="00621D2B" w:rsidRPr="00FB1EE4" w:rsidRDefault="00621D2B" w:rsidP="006724D8">
            <w:pPr>
              <w:spacing w:line="240" w:lineRule="auto"/>
              <w:jc w:val="left"/>
              <w:rPr>
                <w:rFonts w:ascii="Times New Roman" w:hAnsi="Times New Roman"/>
                <w:b/>
                <w:color w:val="000000"/>
                <w:sz w:val="20"/>
                <w:szCs w:val="20"/>
                <w:highlight w:val="yellow"/>
              </w:rPr>
            </w:pPr>
            <w:r w:rsidRPr="006724D8">
              <w:rPr>
                <w:rFonts w:ascii="Times New Roman" w:hAnsi="Times New Roman"/>
                <w:color w:val="000000"/>
                <w:sz w:val="20"/>
                <w:szCs w:val="20"/>
              </w:rPr>
              <w:t xml:space="preserve">Производственная зона </w:t>
            </w:r>
            <w:r w:rsidR="00671FC7">
              <w:rPr>
                <w:rFonts w:ascii="Times New Roman" w:hAnsi="Times New Roman"/>
                <w:color w:val="000000"/>
                <w:sz w:val="20"/>
                <w:szCs w:val="20"/>
              </w:rPr>
              <w:t>(</w:t>
            </w:r>
            <w:r w:rsidRPr="006724D8">
              <w:rPr>
                <w:rFonts w:ascii="Times New Roman" w:hAnsi="Times New Roman"/>
                <w:color w:val="000000"/>
                <w:sz w:val="20"/>
                <w:szCs w:val="20"/>
              </w:rPr>
              <w:t>П</w:t>
            </w:r>
            <w:r w:rsidR="00671FC7">
              <w:rPr>
                <w:rFonts w:ascii="Times New Roman" w:hAnsi="Times New Roman"/>
                <w:color w:val="000000"/>
                <w:sz w:val="20"/>
                <w:szCs w:val="20"/>
              </w:rPr>
              <w:t>)</w:t>
            </w:r>
          </w:p>
        </w:tc>
      </w:tr>
      <w:tr w:rsidR="004B60E8" w:rsidRPr="00FB1EE4" w:rsidTr="004B60E8">
        <w:trPr>
          <w:trHeight w:val="320"/>
        </w:trPr>
        <w:tc>
          <w:tcPr>
            <w:tcW w:w="2659" w:type="dxa"/>
            <w:gridSpan w:val="2"/>
            <w:tcBorders>
              <w:bottom w:val="single" w:sz="4" w:space="0" w:color="auto"/>
              <w:right w:val="single" w:sz="4" w:space="0" w:color="auto"/>
            </w:tcBorders>
            <w:vAlign w:val="center"/>
          </w:tcPr>
          <w:p w:rsidR="004B60E8" w:rsidRPr="00100BF2" w:rsidRDefault="004B60E8" w:rsidP="0000147D">
            <w:pPr>
              <w:spacing w:line="240" w:lineRule="auto"/>
              <w:rPr>
                <w:rFonts w:ascii="Times New Roman" w:eastAsia="Times New Roman" w:hAnsi="Times New Roman"/>
                <w:b/>
                <w:sz w:val="16"/>
                <w:szCs w:val="16"/>
                <w:lang w:eastAsia="zh-CN"/>
              </w:rPr>
            </w:pPr>
            <w:r w:rsidRPr="00100BF2">
              <w:rPr>
                <w:rFonts w:ascii="Times New Roman" w:eastAsia="Times New Roman" w:hAnsi="Times New Roman"/>
                <w:b/>
                <w:sz w:val="16"/>
                <w:szCs w:val="16"/>
                <w:lang w:eastAsia="zh-CN"/>
              </w:rPr>
              <w:t xml:space="preserve">ВИДЫ РАЗРЕШЕННОГО </w:t>
            </w:r>
          </w:p>
          <w:p w:rsidR="004B60E8" w:rsidRPr="00100BF2" w:rsidRDefault="004B60E8" w:rsidP="0000147D">
            <w:pPr>
              <w:spacing w:line="240" w:lineRule="auto"/>
              <w:rPr>
                <w:rFonts w:ascii="Times New Roman" w:eastAsia="Times New Roman" w:hAnsi="Times New Roman"/>
                <w:b/>
                <w:sz w:val="20"/>
                <w:szCs w:val="20"/>
                <w:lang w:eastAsia="zh-CN"/>
              </w:rPr>
            </w:pPr>
            <w:r w:rsidRPr="00100BF2">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right w:val="single" w:sz="4" w:space="0" w:color="auto"/>
            </w:tcBorders>
            <w:vAlign w:val="center"/>
          </w:tcPr>
          <w:p w:rsidR="004B60E8" w:rsidRPr="00100BF2" w:rsidRDefault="004B60E8" w:rsidP="0000147D">
            <w:pPr>
              <w:spacing w:line="240" w:lineRule="auto"/>
              <w:rPr>
                <w:rFonts w:ascii="Times New Roman" w:eastAsia="Times New Roman" w:hAnsi="Times New Roman"/>
                <w:b/>
                <w:sz w:val="16"/>
                <w:szCs w:val="16"/>
                <w:lang w:eastAsia="zh-CN"/>
              </w:rPr>
            </w:pPr>
            <w:r w:rsidRPr="00100BF2">
              <w:rPr>
                <w:rFonts w:ascii="Times New Roman" w:eastAsia="Times New Roman" w:hAnsi="Times New Roman"/>
                <w:b/>
                <w:sz w:val="16"/>
                <w:szCs w:val="16"/>
                <w:lang w:eastAsia="zh-CN"/>
              </w:rPr>
              <w:t>ПАРАМЕТРЫ РАЗРЕШЕННОГО ИСПОЛЬЗОВАНИЯ</w:t>
            </w:r>
          </w:p>
        </w:tc>
        <w:tc>
          <w:tcPr>
            <w:tcW w:w="3545" w:type="dxa"/>
            <w:vMerge w:val="restart"/>
            <w:tcBorders>
              <w:left w:val="single" w:sz="4" w:space="0" w:color="auto"/>
            </w:tcBorders>
            <w:vAlign w:val="center"/>
          </w:tcPr>
          <w:p w:rsidR="004B60E8" w:rsidRPr="00100BF2" w:rsidRDefault="004B60E8" w:rsidP="00751F58">
            <w:pPr>
              <w:spacing w:line="240" w:lineRule="auto"/>
              <w:rPr>
                <w:rFonts w:ascii="Times New Roman" w:eastAsia="Times New Roman" w:hAnsi="Times New Roman"/>
                <w:b/>
                <w:sz w:val="16"/>
                <w:szCs w:val="16"/>
                <w:lang w:eastAsia="zh-CN"/>
              </w:rPr>
            </w:pPr>
            <w:r w:rsidRPr="00100BF2">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4B60E8" w:rsidRPr="00FB1EE4" w:rsidTr="00106F20">
        <w:trPr>
          <w:trHeight w:val="395"/>
        </w:trPr>
        <w:tc>
          <w:tcPr>
            <w:tcW w:w="816" w:type="dxa"/>
            <w:tcBorders>
              <w:top w:val="single" w:sz="4" w:space="0" w:color="auto"/>
              <w:right w:val="single" w:sz="4" w:space="0" w:color="auto"/>
            </w:tcBorders>
            <w:vAlign w:val="center"/>
          </w:tcPr>
          <w:p w:rsidR="004B60E8" w:rsidRPr="00100BF2" w:rsidRDefault="004B60E8" w:rsidP="00621D2B">
            <w:pPr>
              <w:spacing w:line="240" w:lineRule="auto"/>
              <w:rPr>
                <w:rFonts w:ascii="Times New Roman" w:hAnsi="Times New Roman"/>
                <w:b/>
                <w:color w:val="000000"/>
                <w:sz w:val="20"/>
                <w:szCs w:val="20"/>
              </w:rPr>
            </w:pPr>
            <w:r w:rsidRPr="00100BF2">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4B60E8" w:rsidRPr="00100BF2" w:rsidRDefault="004B60E8" w:rsidP="00621D2B">
            <w:pPr>
              <w:tabs>
                <w:tab w:val="right" w:pos="9106"/>
              </w:tabs>
              <w:spacing w:line="240" w:lineRule="auto"/>
              <w:rPr>
                <w:rFonts w:ascii="Times New Roman" w:hAnsi="Times New Roman"/>
                <w:b/>
                <w:color w:val="000000"/>
                <w:sz w:val="20"/>
                <w:szCs w:val="20"/>
              </w:rPr>
            </w:pPr>
            <w:r w:rsidRPr="00100BF2">
              <w:rPr>
                <w:rFonts w:ascii="Times New Roman" w:eastAsia="Times New Roman" w:hAnsi="Times New Roman"/>
                <w:b/>
                <w:sz w:val="16"/>
                <w:szCs w:val="16"/>
                <w:lang w:eastAsia="zh-CN"/>
              </w:rPr>
              <w:t>НАИМЕНОВАНИЕ</w:t>
            </w:r>
          </w:p>
        </w:tc>
        <w:tc>
          <w:tcPr>
            <w:tcW w:w="3402" w:type="dxa"/>
            <w:vMerge/>
            <w:tcBorders>
              <w:left w:val="single" w:sz="4" w:space="0" w:color="auto"/>
              <w:right w:val="single" w:sz="4" w:space="0" w:color="auto"/>
            </w:tcBorders>
            <w:vAlign w:val="center"/>
          </w:tcPr>
          <w:p w:rsidR="004B60E8" w:rsidRPr="00100BF2" w:rsidRDefault="004B60E8" w:rsidP="00621D2B">
            <w:pPr>
              <w:spacing w:line="240" w:lineRule="auto"/>
              <w:rPr>
                <w:rFonts w:ascii="Times New Roman" w:hAnsi="Times New Roman"/>
                <w:b/>
                <w:color w:val="000000"/>
                <w:sz w:val="20"/>
                <w:szCs w:val="20"/>
              </w:rPr>
            </w:pPr>
          </w:p>
        </w:tc>
        <w:tc>
          <w:tcPr>
            <w:tcW w:w="3545" w:type="dxa"/>
            <w:vMerge/>
            <w:tcBorders>
              <w:left w:val="single" w:sz="4" w:space="0" w:color="auto"/>
            </w:tcBorders>
            <w:vAlign w:val="center"/>
          </w:tcPr>
          <w:p w:rsidR="004B60E8" w:rsidRPr="00100BF2" w:rsidRDefault="004B60E8" w:rsidP="00621D2B">
            <w:pPr>
              <w:spacing w:line="240" w:lineRule="auto"/>
              <w:rPr>
                <w:rFonts w:ascii="Times New Roman" w:hAnsi="Times New Roman"/>
                <w:b/>
                <w:color w:val="000000"/>
                <w:sz w:val="20"/>
                <w:szCs w:val="20"/>
              </w:rPr>
            </w:pPr>
          </w:p>
        </w:tc>
      </w:tr>
      <w:tr w:rsidR="004B60E8" w:rsidRPr="00100BF2" w:rsidTr="0000147D">
        <w:trPr>
          <w:trHeight w:val="428"/>
        </w:trPr>
        <w:tc>
          <w:tcPr>
            <w:tcW w:w="816" w:type="dxa"/>
            <w:tcBorders>
              <w:right w:val="single" w:sz="4" w:space="0" w:color="auto"/>
            </w:tcBorders>
          </w:tcPr>
          <w:p w:rsidR="004B60E8" w:rsidRPr="00100BF2" w:rsidRDefault="004B60E8" w:rsidP="0000147D">
            <w:pPr>
              <w:spacing w:line="240" w:lineRule="auto"/>
              <w:jc w:val="left"/>
              <w:rPr>
                <w:rFonts w:ascii="Times New Roman" w:eastAsia="Times New Roman" w:hAnsi="Times New Roman"/>
                <w:sz w:val="18"/>
                <w:szCs w:val="18"/>
                <w:lang w:eastAsia="zh-CN"/>
              </w:rPr>
            </w:pPr>
            <w:r w:rsidRPr="00100BF2">
              <w:rPr>
                <w:rFonts w:ascii="Times New Roman" w:eastAsia="Times New Roman" w:hAnsi="Times New Roman"/>
                <w:sz w:val="18"/>
                <w:szCs w:val="18"/>
                <w:lang w:eastAsia="zh-CN"/>
              </w:rPr>
              <w:t>3.3</w:t>
            </w:r>
          </w:p>
        </w:tc>
        <w:tc>
          <w:tcPr>
            <w:tcW w:w="1843" w:type="dxa"/>
            <w:tcBorders>
              <w:left w:val="single" w:sz="4" w:space="0" w:color="auto"/>
              <w:right w:val="single" w:sz="4" w:space="0" w:color="auto"/>
            </w:tcBorders>
          </w:tcPr>
          <w:p w:rsidR="004B60E8" w:rsidRPr="00100BF2" w:rsidRDefault="004B60E8" w:rsidP="0000147D">
            <w:pPr>
              <w:spacing w:line="240" w:lineRule="auto"/>
              <w:jc w:val="left"/>
              <w:rPr>
                <w:rFonts w:ascii="Times New Roman" w:eastAsia="Times New Roman" w:hAnsi="Times New Roman"/>
                <w:sz w:val="18"/>
                <w:szCs w:val="18"/>
                <w:lang w:eastAsia="zh-CN"/>
              </w:rPr>
            </w:pPr>
            <w:r w:rsidRPr="00100BF2">
              <w:rPr>
                <w:rFonts w:ascii="Times New Roman" w:eastAsia="Times New Roman" w:hAnsi="Times New Roman"/>
                <w:sz w:val="18"/>
                <w:szCs w:val="18"/>
                <w:lang w:eastAsia="zh-CN"/>
              </w:rPr>
              <w:t>Бытовое обслуживание</w:t>
            </w:r>
          </w:p>
        </w:tc>
        <w:tc>
          <w:tcPr>
            <w:tcW w:w="3402" w:type="dxa"/>
            <w:tcBorders>
              <w:left w:val="single" w:sz="4" w:space="0" w:color="auto"/>
            </w:tcBorders>
          </w:tcPr>
          <w:p w:rsidR="004B60E8" w:rsidRPr="00100BF2" w:rsidRDefault="004B60E8" w:rsidP="004B60E8">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Минимальные размеры земельного участка – </w:t>
            </w:r>
            <w:r w:rsidRPr="00913B97">
              <w:rPr>
                <w:rFonts w:ascii="Times New Roman" w:eastAsia="Times New Roman" w:hAnsi="Times New Roman"/>
                <w:b/>
                <w:color w:val="000000" w:themeColor="text1"/>
                <w:sz w:val="18"/>
                <w:szCs w:val="18"/>
                <w:lang w:eastAsia="zh-CN"/>
              </w:rPr>
              <w:t>300 кв. м;</w:t>
            </w:r>
          </w:p>
          <w:p w:rsidR="004B60E8" w:rsidRPr="00100BF2" w:rsidRDefault="004B60E8" w:rsidP="004B60E8">
            <w:pPr>
              <w:spacing w:line="240" w:lineRule="auto"/>
              <w:jc w:val="left"/>
              <w:rPr>
                <w:rFonts w:ascii="Times New Roman" w:eastAsia="Times New Roman" w:hAnsi="Times New Roman"/>
                <w:color w:val="000000" w:themeColor="text1"/>
                <w:sz w:val="18"/>
                <w:szCs w:val="18"/>
                <w:lang w:eastAsia="zh-CN"/>
              </w:rPr>
            </w:pPr>
            <w:r w:rsidRPr="00100BF2">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100BF2">
              <w:rPr>
                <w:rFonts w:ascii="Times New Roman" w:eastAsia="Times New Roman" w:hAnsi="Times New Roman"/>
                <w:b/>
                <w:color w:val="000000" w:themeColor="text1"/>
                <w:sz w:val="18"/>
                <w:szCs w:val="18"/>
                <w:lang w:eastAsia="zh-CN"/>
              </w:rPr>
              <w:t>3м</w:t>
            </w:r>
            <w:r w:rsidRPr="00100BF2">
              <w:rPr>
                <w:rFonts w:ascii="Times New Roman" w:eastAsia="Times New Roman" w:hAnsi="Times New Roman"/>
                <w:color w:val="000000" w:themeColor="text1"/>
                <w:sz w:val="18"/>
                <w:szCs w:val="18"/>
                <w:lang w:eastAsia="zh-CN"/>
              </w:rPr>
              <w:t>;</w:t>
            </w:r>
          </w:p>
          <w:p w:rsidR="004B60E8" w:rsidRPr="00100BF2" w:rsidRDefault="004B60E8" w:rsidP="004B60E8">
            <w:pPr>
              <w:spacing w:line="240" w:lineRule="auto"/>
              <w:jc w:val="left"/>
              <w:rPr>
                <w:rFonts w:ascii="Times New Roman" w:eastAsia="Times New Roman" w:hAnsi="Times New Roman"/>
                <w:color w:val="000000" w:themeColor="text1"/>
                <w:sz w:val="18"/>
                <w:szCs w:val="18"/>
                <w:lang w:eastAsia="zh-CN"/>
              </w:rPr>
            </w:pPr>
            <w:r w:rsidRPr="00100BF2">
              <w:rPr>
                <w:rFonts w:ascii="Times New Roman" w:eastAsia="Times New Roman" w:hAnsi="Times New Roman"/>
                <w:color w:val="000000" w:themeColor="text1"/>
                <w:sz w:val="18"/>
                <w:szCs w:val="18"/>
                <w:lang w:eastAsia="zh-CN"/>
              </w:rPr>
              <w:t>- Предельное количество этажей –</w:t>
            </w:r>
            <w:r w:rsidRPr="00100BF2">
              <w:rPr>
                <w:rFonts w:ascii="Times New Roman" w:eastAsia="Times New Roman" w:hAnsi="Times New Roman"/>
                <w:b/>
                <w:color w:val="000000" w:themeColor="text1"/>
                <w:sz w:val="18"/>
                <w:szCs w:val="18"/>
                <w:lang w:eastAsia="zh-CN"/>
              </w:rPr>
              <w:t xml:space="preserve"> 3</w:t>
            </w:r>
            <w:r w:rsidRPr="00100BF2">
              <w:rPr>
                <w:rFonts w:ascii="Times New Roman" w:eastAsia="Times New Roman" w:hAnsi="Times New Roman"/>
                <w:color w:val="000000" w:themeColor="text1"/>
                <w:sz w:val="18"/>
                <w:szCs w:val="18"/>
                <w:lang w:eastAsia="zh-CN"/>
              </w:rPr>
              <w:t>;</w:t>
            </w:r>
          </w:p>
          <w:p w:rsidR="004B60E8" w:rsidRPr="00100BF2" w:rsidRDefault="004B60E8" w:rsidP="004B60E8">
            <w:pPr>
              <w:spacing w:line="240" w:lineRule="auto"/>
              <w:jc w:val="left"/>
              <w:rPr>
                <w:rFonts w:ascii="Times New Roman" w:eastAsia="Times New Roman" w:hAnsi="Times New Roman"/>
                <w:b/>
                <w:sz w:val="18"/>
                <w:szCs w:val="18"/>
                <w:lang w:eastAsia="zh-CN"/>
              </w:rPr>
            </w:pPr>
            <w:r w:rsidRPr="00100BF2">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w:t>
            </w:r>
            <w:r w:rsidRPr="00100BF2">
              <w:rPr>
                <w:rFonts w:ascii="Times New Roman" w:eastAsia="Times New Roman" w:hAnsi="Times New Roman"/>
                <w:b/>
                <w:color w:val="000000" w:themeColor="text1"/>
                <w:sz w:val="18"/>
                <w:szCs w:val="18"/>
                <w:lang w:eastAsia="zh-CN"/>
              </w:rPr>
              <w:t>65</w:t>
            </w:r>
            <w:r w:rsidRPr="00100BF2">
              <w:rPr>
                <w:rFonts w:ascii="Times New Roman" w:eastAsia="Times New Roman" w:hAnsi="Times New Roman"/>
                <w:color w:val="000000" w:themeColor="text1"/>
                <w:sz w:val="18"/>
                <w:szCs w:val="18"/>
                <w:lang w:eastAsia="zh-CN"/>
              </w:rPr>
              <w:t>.</w:t>
            </w:r>
          </w:p>
        </w:tc>
        <w:tc>
          <w:tcPr>
            <w:tcW w:w="3545" w:type="dxa"/>
            <w:vAlign w:val="center"/>
          </w:tcPr>
          <w:p w:rsidR="004B60E8" w:rsidRPr="00100BF2" w:rsidRDefault="004B60E8" w:rsidP="004B60E8">
            <w:pPr>
              <w:spacing w:line="240" w:lineRule="auto"/>
              <w:jc w:val="left"/>
              <w:rPr>
                <w:rFonts w:ascii="Times New Roman" w:eastAsia="Times New Roman" w:hAnsi="Times New Roman"/>
                <w:sz w:val="18"/>
                <w:szCs w:val="18"/>
                <w:lang w:eastAsia="zh-CN"/>
              </w:rPr>
            </w:pPr>
            <w:r w:rsidRPr="00100BF2">
              <w:rPr>
                <w:rFonts w:ascii="Times New Roman" w:eastAsia="Times New Roman" w:hAnsi="Times New Roman"/>
                <w:sz w:val="18"/>
                <w:szCs w:val="18"/>
                <w:lang w:eastAsia="zh-CN"/>
              </w:rPr>
              <w:t xml:space="preserve">- При размещении объектов коммунального назначения, требующих установления санитарно-защитных зон, необходимо, чтобы суммарная вредность от объектов, размещенных на указанной территории, не превышала показатели, относящиеся к </w:t>
            </w:r>
            <w:r w:rsidRPr="00100BF2">
              <w:rPr>
                <w:rFonts w:ascii="Times New Roman" w:eastAsia="Times New Roman" w:hAnsi="Times New Roman"/>
                <w:sz w:val="18"/>
                <w:szCs w:val="18"/>
                <w:lang w:val="en-US" w:eastAsia="zh-CN"/>
              </w:rPr>
              <w:t>V</w:t>
            </w:r>
            <w:r w:rsidRPr="00100BF2">
              <w:rPr>
                <w:rFonts w:ascii="Times New Roman" w:eastAsia="Times New Roman" w:hAnsi="Times New Roman"/>
                <w:sz w:val="18"/>
                <w:szCs w:val="18"/>
                <w:lang w:eastAsia="zh-CN"/>
              </w:rPr>
              <w:t xml:space="preserve"> степени опасности.</w:t>
            </w:r>
          </w:p>
          <w:p w:rsidR="004B60E8" w:rsidRPr="00100BF2" w:rsidRDefault="004B60E8" w:rsidP="004B60E8">
            <w:pPr>
              <w:spacing w:line="240" w:lineRule="auto"/>
              <w:jc w:val="left"/>
              <w:rPr>
                <w:rFonts w:ascii="Times New Roman" w:eastAsia="Times New Roman" w:hAnsi="Times New Roman"/>
                <w:sz w:val="18"/>
                <w:szCs w:val="18"/>
                <w:lang w:eastAsia="zh-CN"/>
              </w:rPr>
            </w:pPr>
            <w:r w:rsidRPr="00100BF2">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w:t>
            </w:r>
            <w:r w:rsidRPr="00100BF2">
              <w:rPr>
                <w:rFonts w:ascii="Times New Roman" w:eastAsia="Times New Roman" w:hAnsi="Times New Roman"/>
                <w:sz w:val="18"/>
                <w:szCs w:val="18"/>
                <w:lang w:eastAsia="zh-CN"/>
              </w:rPr>
              <w:br/>
              <w:t>- Требуется соблюдение ограничений пользование ЗУ и ОКС при осуществлении публичного сервитута (при наличии).</w:t>
            </w:r>
          </w:p>
          <w:p w:rsidR="004B60E8" w:rsidRPr="00100BF2" w:rsidRDefault="004B60E8" w:rsidP="00100BF2">
            <w:pPr>
              <w:spacing w:line="240" w:lineRule="auto"/>
              <w:jc w:val="left"/>
              <w:rPr>
                <w:rFonts w:ascii="Times New Roman" w:eastAsia="Times New Roman" w:hAnsi="Times New Roman"/>
                <w:sz w:val="18"/>
                <w:szCs w:val="18"/>
                <w:lang w:eastAsia="zh-CN"/>
              </w:rPr>
            </w:pPr>
            <w:r w:rsidRPr="00100BF2">
              <w:rPr>
                <w:rFonts w:ascii="Times New Roman" w:eastAsia="Times New Roman" w:hAnsi="Times New Roman"/>
                <w:sz w:val="18"/>
                <w:szCs w:val="18"/>
                <w:lang w:eastAsia="zh-CN"/>
              </w:rPr>
              <w:t xml:space="preserve">- Требуется соблюдение правил благоустройства территории </w:t>
            </w:r>
            <w:r w:rsidR="00100BF2" w:rsidRPr="00100BF2">
              <w:rPr>
                <w:rFonts w:ascii="Times New Roman" w:eastAsia="Times New Roman" w:hAnsi="Times New Roman"/>
                <w:sz w:val="18"/>
                <w:szCs w:val="18"/>
                <w:lang w:eastAsia="zh-CN"/>
              </w:rPr>
              <w:t>Целинного</w:t>
            </w:r>
            <w:r w:rsidRPr="00100BF2">
              <w:rPr>
                <w:rFonts w:ascii="Times New Roman" w:eastAsia="Times New Roman" w:hAnsi="Times New Roman"/>
                <w:sz w:val="18"/>
                <w:szCs w:val="18"/>
                <w:lang w:eastAsia="zh-CN"/>
              </w:rPr>
              <w:t xml:space="preserve"> сельсовета.</w:t>
            </w:r>
          </w:p>
        </w:tc>
      </w:tr>
      <w:tr w:rsidR="004B60E8" w:rsidRPr="00100BF2" w:rsidTr="004B60E8">
        <w:trPr>
          <w:trHeight w:val="428"/>
        </w:trPr>
        <w:tc>
          <w:tcPr>
            <w:tcW w:w="816" w:type="dxa"/>
            <w:tcBorders>
              <w:right w:val="single" w:sz="4" w:space="0" w:color="auto"/>
            </w:tcBorders>
          </w:tcPr>
          <w:p w:rsidR="004B60E8" w:rsidRPr="00100BF2" w:rsidRDefault="004B60E8" w:rsidP="00494245">
            <w:pPr>
              <w:spacing w:line="240" w:lineRule="auto"/>
              <w:jc w:val="left"/>
              <w:rPr>
                <w:rFonts w:ascii="Times New Roman" w:hAnsi="Times New Roman"/>
                <w:color w:val="000000"/>
                <w:sz w:val="18"/>
                <w:szCs w:val="18"/>
              </w:rPr>
            </w:pPr>
            <w:r w:rsidRPr="00100BF2">
              <w:rPr>
                <w:rFonts w:ascii="Times New Roman" w:hAnsi="Times New Roman"/>
                <w:color w:val="000000"/>
                <w:sz w:val="18"/>
                <w:szCs w:val="18"/>
              </w:rPr>
              <w:t>4.9</w:t>
            </w:r>
          </w:p>
        </w:tc>
        <w:tc>
          <w:tcPr>
            <w:tcW w:w="1843" w:type="dxa"/>
            <w:tcBorders>
              <w:left w:val="single" w:sz="4" w:space="0" w:color="auto"/>
              <w:right w:val="single" w:sz="4" w:space="0" w:color="auto"/>
            </w:tcBorders>
          </w:tcPr>
          <w:p w:rsidR="004B60E8" w:rsidRPr="00913B97" w:rsidRDefault="004B60E8" w:rsidP="00494245">
            <w:pPr>
              <w:spacing w:line="240" w:lineRule="auto"/>
              <w:jc w:val="left"/>
              <w:rPr>
                <w:rFonts w:ascii="Times New Roman" w:hAnsi="Times New Roman"/>
                <w:color w:val="000000"/>
                <w:sz w:val="18"/>
                <w:szCs w:val="18"/>
              </w:rPr>
            </w:pPr>
            <w:r w:rsidRPr="00913B97">
              <w:rPr>
                <w:rFonts w:ascii="Times New Roman" w:hAnsi="Times New Roman"/>
                <w:color w:val="000000"/>
                <w:sz w:val="18"/>
                <w:szCs w:val="18"/>
              </w:rPr>
              <w:t>Служебные гаражи</w:t>
            </w:r>
          </w:p>
        </w:tc>
        <w:tc>
          <w:tcPr>
            <w:tcW w:w="3402" w:type="dxa"/>
            <w:tcBorders>
              <w:left w:val="single" w:sz="4" w:space="0" w:color="auto"/>
            </w:tcBorders>
          </w:tcPr>
          <w:p w:rsidR="004B60E8" w:rsidRPr="00913B97" w:rsidRDefault="004B60E8" w:rsidP="004B60E8">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Минимальные размеры земельного участка – </w:t>
            </w:r>
            <w:r w:rsidRPr="00913B97">
              <w:rPr>
                <w:rFonts w:ascii="Times New Roman" w:eastAsia="Times New Roman" w:hAnsi="Times New Roman"/>
                <w:b/>
                <w:color w:val="000000" w:themeColor="text1"/>
                <w:sz w:val="18"/>
                <w:szCs w:val="18"/>
                <w:lang w:eastAsia="zh-CN"/>
              </w:rPr>
              <w:t xml:space="preserve">500 </w:t>
            </w:r>
            <w:proofErr w:type="spellStart"/>
            <w:proofErr w:type="gramStart"/>
            <w:r w:rsidRPr="00913B97">
              <w:rPr>
                <w:rFonts w:ascii="Times New Roman" w:eastAsia="Times New Roman" w:hAnsi="Times New Roman"/>
                <w:b/>
                <w:color w:val="000000" w:themeColor="text1"/>
                <w:sz w:val="18"/>
                <w:szCs w:val="18"/>
                <w:lang w:eastAsia="zh-CN"/>
              </w:rPr>
              <w:t>кв.м</w:t>
            </w:r>
            <w:proofErr w:type="spellEnd"/>
            <w:proofErr w:type="gramEnd"/>
            <w:r w:rsidRPr="00913B97">
              <w:rPr>
                <w:rFonts w:ascii="Times New Roman" w:eastAsia="Times New Roman" w:hAnsi="Times New Roman"/>
                <w:b/>
                <w:color w:val="000000" w:themeColor="text1"/>
                <w:sz w:val="18"/>
                <w:szCs w:val="18"/>
                <w:lang w:eastAsia="zh-CN"/>
              </w:rPr>
              <w:t>;</w:t>
            </w:r>
          </w:p>
          <w:p w:rsidR="004B60E8" w:rsidRPr="00913B97" w:rsidRDefault="004B60E8" w:rsidP="004B60E8">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913B97">
              <w:rPr>
                <w:rFonts w:ascii="Times New Roman" w:eastAsia="Times New Roman" w:hAnsi="Times New Roman"/>
                <w:b/>
                <w:color w:val="000000" w:themeColor="text1"/>
                <w:sz w:val="18"/>
                <w:szCs w:val="18"/>
                <w:lang w:eastAsia="zh-CN"/>
              </w:rPr>
              <w:t>3 м</w:t>
            </w:r>
            <w:r w:rsidRPr="00913B97">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 </w:t>
            </w:r>
          </w:p>
          <w:p w:rsidR="004B60E8" w:rsidRPr="00913B97" w:rsidRDefault="004B60E8" w:rsidP="004B60E8">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Предельное количество этажей – </w:t>
            </w:r>
            <w:r w:rsidRPr="00913B97">
              <w:rPr>
                <w:rFonts w:ascii="Times New Roman" w:eastAsia="Times New Roman" w:hAnsi="Times New Roman"/>
                <w:b/>
                <w:color w:val="000000" w:themeColor="text1"/>
                <w:sz w:val="18"/>
                <w:szCs w:val="18"/>
                <w:lang w:eastAsia="zh-CN"/>
              </w:rPr>
              <w:t>2;</w:t>
            </w:r>
          </w:p>
          <w:p w:rsidR="004B60E8" w:rsidRPr="00913B97" w:rsidRDefault="004B60E8" w:rsidP="004B60E8">
            <w:pPr>
              <w:spacing w:line="240" w:lineRule="auto"/>
              <w:jc w:val="left"/>
              <w:rPr>
                <w:rFonts w:ascii="Times New Roman" w:hAnsi="Times New Roman"/>
                <w:color w:val="000000"/>
                <w:sz w:val="18"/>
                <w:szCs w:val="18"/>
              </w:rPr>
            </w:pPr>
            <w:r w:rsidRPr="00913B97">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913B97">
              <w:rPr>
                <w:rFonts w:ascii="Times New Roman" w:eastAsia="Times New Roman" w:hAnsi="Times New Roman"/>
                <w:b/>
                <w:color w:val="000000" w:themeColor="text1"/>
                <w:sz w:val="18"/>
                <w:szCs w:val="18"/>
                <w:lang w:eastAsia="zh-CN"/>
              </w:rPr>
              <w:t>55.</w:t>
            </w:r>
          </w:p>
        </w:tc>
        <w:tc>
          <w:tcPr>
            <w:tcW w:w="3545" w:type="dxa"/>
          </w:tcPr>
          <w:p w:rsidR="004B60E8" w:rsidRPr="00100BF2" w:rsidRDefault="004B60E8" w:rsidP="004B60E8">
            <w:pPr>
              <w:spacing w:line="240" w:lineRule="auto"/>
              <w:jc w:val="left"/>
              <w:rPr>
                <w:rFonts w:ascii="Times New Roman" w:eastAsia="Times New Roman" w:hAnsi="Times New Roman"/>
                <w:sz w:val="18"/>
                <w:szCs w:val="18"/>
                <w:lang w:eastAsia="zh-CN"/>
              </w:rPr>
            </w:pPr>
            <w:r w:rsidRPr="00100BF2">
              <w:rPr>
                <w:rFonts w:ascii="Times New Roman" w:eastAsia="Times New Roman" w:hAnsi="Times New Roman"/>
                <w:sz w:val="18"/>
                <w:szCs w:val="18"/>
                <w:lang w:eastAsia="zh-CN"/>
              </w:rPr>
              <w:t xml:space="preserve">- Размещение ОКС для хранения и обслуживания служебных автомобилей и специальной техники возможно с учетом зонирования производственной территории согласно проекту планировки. </w:t>
            </w:r>
          </w:p>
          <w:p w:rsidR="004B60E8" w:rsidRPr="00100BF2" w:rsidRDefault="004B60E8" w:rsidP="004B60E8">
            <w:pPr>
              <w:spacing w:line="240" w:lineRule="auto"/>
              <w:jc w:val="left"/>
              <w:rPr>
                <w:rFonts w:ascii="Times New Roman" w:hAnsi="Times New Roman"/>
                <w:color w:val="000000"/>
                <w:sz w:val="18"/>
                <w:szCs w:val="18"/>
              </w:rPr>
            </w:pPr>
            <w:r w:rsidRPr="00100BF2">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w:t>
            </w:r>
          </w:p>
        </w:tc>
      </w:tr>
    </w:tbl>
    <w:p w:rsidR="004B60E8" w:rsidRPr="00100BF2" w:rsidRDefault="004B60E8" w:rsidP="004B60E8">
      <w:pPr>
        <w:spacing w:line="240" w:lineRule="auto"/>
        <w:rPr>
          <w:rFonts w:ascii="Times New Roman" w:hAnsi="Times New Roman"/>
          <w:b/>
          <w:sz w:val="20"/>
          <w:szCs w:val="20"/>
          <w:lang w:eastAsia="zh-CN"/>
        </w:rPr>
      </w:pPr>
      <w:bookmarkStart w:id="283" w:name="_Toc127299545"/>
    </w:p>
    <w:p w:rsidR="004B60E8" w:rsidRPr="0000296F" w:rsidRDefault="0000296F" w:rsidP="004B60E8">
      <w:pPr>
        <w:spacing w:line="240" w:lineRule="auto"/>
        <w:rPr>
          <w:b/>
          <w:i/>
          <w:szCs w:val="24"/>
          <w:lang w:eastAsia="ar-SA"/>
        </w:rPr>
      </w:pPr>
      <w:r>
        <w:rPr>
          <w:rFonts w:ascii="Times New Roman" w:hAnsi="Times New Roman"/>
          <w:b/>
          <w:sz w:val="20"/>
          <w:szCs w:val="20"/>
          <w:lang w:eastAsia="zh-CN"/>
        </w:rPr>
        <w:t>4.</w:t>
      </w:r>
      <w:r w:rsidR="004B60E8" w:rsidRPr="0000296F">
        <w:rPr>
          <w:rFonts w:ascii="Times New Roman" w:hAnsi="Times New Roman"/>
          <w:b/>
          <w:sz w:val="20"/>
          <w:szCs w:val="20"/>
          <w:lang w:eastAsia="zh-CN"/>
        </w:rPr>
        <w:t xml:space="preserve">1.3 </w:t>
      </w:r>
      <w:r w:rsidR="004B60E8" w:rsidRPr="0000296F">
        <w:rPr>
          <w:rFonts w:ascii="Times New Roman" w:eastAsia="Times New Roman" w:hAnsi="Times New Roman"/>
          <w:b/>
          <w:sz w:val="20"/>
          <w:szCs w:val="20"/>
          <w:lang w:eastAsia="zh-CN"/>
        </w:rPr>
        <w:t xml:space="preserve">ВСПОМОГАТЕЛЬНЫЕ ВИДЫ И ПАРАМЕТРЫ РАЗРЕШЕННОГО ИСПОЛЬЗОВАНИЯ ЗЕМЕЛЬНЫХ УЧАСТКОВ И ОБЪЕКТОВ КАПИТАЛЬНОГО СТРОИТЕЛЬСТВА: </w:t>
      </w:r>
      <w:r w:rsidR="004B60E8" w:rsidRPr="0000296F">
        <w:rPr>
          <w:rFonts w:ascii="Times New Roman" w:eastAsia="Times New Roman" w:hAnsi="Times New Roman"/>
          <w:b/>
          <w:sz w:val="24"/>
          <w:szCs w:val="20"/>
          <w:lang w:eastAsia="zh-CN"/>
        </w:rPr>
        <w:t>не установлены.</w:t>
      </w:r>
    </w:p>
    <w:p w:rsidR="009366CE" w:rsidRPr="0000296F" w:rsidRDefault="009366CE" w:rsidP="009366CE">
      <w:pPr>
        <w:pStyle w:val="3"/>
        <w:ind w:firstLine="709"/>
        <w:jc w:val="both"/>
        <w:rPr>
          <w:b w:val="0"/>
          <w:i/>
          <w:szCs w:val="24"/>
          <w:lang w:eastAsia="ar-SA"/>
        </w:rPr>
      </w:pPr>
      <w:bookmarkStart w:id="284" w:name="_Toc127299546"/>
      <w:bookmarkEnd w:id="283"/>
      <w:r w:rsidRPr="0000296F">
        <w:rPr>
          <w:b w:val="0"/>
          <w:i/>
          <w:szCs w:val="24"/>
          <w:lang w:eastAsia="ar-SA"/>
        </w:rPr>
        <w:lastRenderedPageBreak/>
        <w:t xml:space="preserve">Статья </w:t>
      </w:r>
      <w:r w:rsidR="00E94F2C">
        <w:rPr>
          <w:b w:val="0"/>
          <w:i/>
          <w:szCs w:val="24"/>
          <w:lang w:eastAsia="ar-SA"/>
        </w:rPr>
        <w:t>29</w:t>
      </w:r>
      <w:r w:rsidRPr="0000296F">
        <w:rPr>
          <w:b w:val="0"/>
          <w:i/>
          <w:szCs w:val="24"/>
          <w:lang w:eastAsia="ar-SA"/>
        </w:rPr>
        <w:t>. Градостроительный регламент зоны улично-дорожной сети</w:t>
      </w:r>
      <w:bookmarkEnd w:id="284"/>
    </w:p>
    <w:p w:rsidR="00FC75AB" w:rsidRPr="0000296F" w:rsidRDefault="00FC75AB" w:rsidP="00FC75AB">
      <w:pPr>
        <w:spacing w:line="240" w:lineRule="auto"/>
        <w:jc w:val="left"/>
        <w:rPr>
          <w:rFonts w:ascii="Times New Roman" w:hAnsi="Times New Roman"/>
          <w:b/>
          <w:color w:val="000000"/>
          <w:sz w:val="24"/>
          <w:szCs w:val="24"/>
        </w:rPr>
      </w:pPr>
      <w:r w:rsidRPr="0000296F">
        <w:rPr>
          <w:rFonts w:ascii="Times New Roman" w:hAnsi="Times New Roman"/>
          <w:b/>
          <w:color w:val="000000"/>
          <w:sz w:val="24"/>
          <w:szCs w:val="24"/>
        </w:rPr>
        <w:t xml:space="preserve">5.1 Зона улично-дорожной сети </w:t>
      </w:r>
      <w:r w:rsidR="00671FC7">
        <w:rPr>
          <w:rFonts w:ascii="Times New Roman" w:hAnsi="Times New Roman"/>
          <w:b/>
          <w:color w:val="000000"/>
          <w:sz w:val="24"/>
          <w:szCs w:val="24"/>
        </w:rPr>
        <w:t>(</w:t>
      </w:r>
      <w:r w:rsidR="0000296F" w:rsidRPr="0000296F">
        <w:rPr>
          <w:rFonts w:ascii="Times New Roman" w:hAnsi="Times New Roman"/>
          <w:b/>
          <w:color w:val="000000"/>
          <w:sz w:val="24"/>
          <w:szCs w:val="24"/>
        </w:rPr>
        <w:t>УД</w:t>
      </w:r>
      <w:r w:rsidR="00671FC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FC75AB" w:rsidRPr="0000296F" w:rsidTr="00CD1CD1">
        <w:trPr>
          <w:trHeight w:val="336"/>
        </w:trPr>
        <w:tc>
          <w:tcPr>
            <w:tcW w:w="9606" w:type="dxa"/>
            <w:gridSpan w:val="4"/>
            <w:tcBorders>
              <w:bottom w:val="single" w:sz="4" w:space="0" w:color="auto"/>
            </w:tcBorders>
            <w:vAlign w:val="center"/>
          </w:tcPr>
          <w:p w:rsidR="00FC75AB" w:rsidRPr="0000296F" w:rsidRDefault="00FC75AB" w:rsidP="00FC75AB">
            <w:pPr>
              <w:spacing w:line="240" w:lineRule="auto"/>
              <w:jc w:val="left"/>
              <w:rPr>
                <w:rFonts w:ascii="Times New Roman" w:hAnsi="Times New Roman"/>
                <w:b/>
                <w:color w:val="000000"/>
                <w:sz w:val="20"/>
                <w:szCs w:val="20"/>
              </w:rPr>
            </w:pPr>
            <w:r w:rsidRPr="0000296F">
              <w:rPr>
                <w:rFonts w:ascii="Times New Roman" w:hAnsi="Times New Roman"/>
                <w:b/>
                <w:color w:val="000000"/>
                <w:sz w:val="20"/>
                <w:szCs w:val="20"/>
              </w:rPr>
              <w:t xml:space="preserve">5.1.1 </w:t>
            </w:r>
            <w:r w:rsidR="002B11C7" w:rsidRPr="0000296F">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FC75AB" w:rsidRPr="0000296F" w:rsidRDefault="00FC75AB" w:rsidP="0000296F">
            <w:pPr>
              <w:spacing w:line="240" w:lineRule="auto"/>
              <w:jc w:val="left"/>
              <w:rPr>
                <w:rFonts w:ascii="Times New Roman" w:hAnsi="Times New Roman"/>
                <w:b/>
                <w:color w:val="000000"/>
                <w:sz w:val="20"/>
                <w:szCs w:val="20"/>
              </w:rPr>
            </w:pPr>
            <w:r w:rsidRPr="0000296F">
              <w:rPr>
                <w:rFonts w:ascii="Times New Roman" w:hAnsi="Times New Roman"/>
                <w:color w:val="000000"/>
                <w:sz w:val="20"/>
                <w:szCs w:val="20"/>
              </w:rPr>
              <w:t xml:space="preserve">Зона улично-дорожной сети </w:t>
            </w:r>
            <w:r w:rsidR="00671FC7">
              <w:rPr>
                <w:rFonts w:ascii="Times New Roman" w:hAnsi="Times New Roman"/>
                <w:color w:val="000000"/>
                <w:sz w:val="20"/>
                <w:szCs w:val="20"/>
              </w:rPr>
              <w:t>(</w:t>
            </w:r>
            <w:r w:rsidR="0000296F" w:rsidRPr="0000296F">
              <w:rPr>
                <w:rFonts w:ascii="Times New Roman" w:hAnsi="Times New Roman"/>
                <w:color w:val="000000"/>
                <w:sz w:val="20"/>
                <w:szCs w:val="20"/>
              </w:rPr>
              <w:t>УД</w:t>
            </w:r>
            <w:r w:rsidR="00671FC7">
              <w:rPr>
                <w:rFonts w:ascii="Times New Roman" w:hAnsi="Times New Roman"/>
                <w:color w:val="000000"/>
                <w:sz w:val="20"/>
                <w:szCs w:val="20"/>
              </w:rPr>
              <w:t>)</w:t>
            </w:r>
          </w:p>
        </w:tc>
      </w:tr>
      <w:tr w:rsidR="0000147D" w:rsidRPr="0000296F" w:rsidTr="0000147D">
        <w:trPr>
          <w:trHeight w:val="336"/>
        </w:trPr>
        <w:tc>
          <w:tcPr>
            <w:tcW w:w="2660" w:type="dxa"/>
            <w:gridSpan w:val="2"/>
            <w:tcBorders>
              <w:top w:val="single" w:sz="4" w:space="0" w:color="auto"/>
              <w:bottom w:val="single" w:sz="4" w:space="0" w:color="auto"/>
              <w:right w:val="single" w:sz="4" w:space="0" w:color="auto"/>
            </w:tcBorders>
            <w:vAlign w:val="center"/>
          </w:tcPr>
          <w:p w:rsidR="0000147D" w:rsidRPr="0000296F" w:rsidRDefault="0000147D" w:rsidP="0000147D">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 xml:space="preserve">ВИДЫ РАЗРЕШЕННОГО </w:t>
            </w:r>
          </w:p>
          <w:p w:rsidR="0000147D" w:rsidRPr="0000296F" w:rsidRDefault="0000147D" w:rsidP="0000147D">
            <w:pPr>
              <w:spacing w:line="240" w:lineRule="auto"/>
              <w:rPr>
                <w:rFonts w:ascii="Times New Roman" w:eastAsia="Times New Roman" w:hAnsi="Times New Roman"/>
                <w:b/>
                <w:sz w:val="20"/>
                <w:szCs w:val="20"/>
                <w:lang w:eastAsia="zh-CN"/>
              </w:rPr>
            </w:pPr>
            <w:r w:rsidRPr="0000296F">
              <w:rPr>
                <w:rFonts w:ascii="Times New Roman" w:eastAsia="Times New Roman" w:hAnsi="Times New Roman"/>
                <w:b/>
                <w:sz w:val="16"/>
                <w:szCs w:val="16"/>
                <w:lang w:eastAsia="zh-CN"/>
              </w:rPr>
              <w:t>ИСПОЛЬЗОВАНИЯ</w:t>
            </w:r>
          </w:p>
        </w:tc>
        <w:tc>
          <w:tcPr>
            <w:tcW w:w="3402" w:type="dxa"/>
            <w:vMerge w:val="restart"/>
            <w:tcBorders>
              <w:top w:val="single" w:sz="4" w:space="0" w:color="auto"/>
              <w:left w:val="single" w:sz="4" w:space="0" w:color="auto"/>
              <w:right w:val="single" w:sz="4" w:space="0" w:color="auto"/>
            </w:tcBorders>
            <w:vAlign w:val="center"/>
          </w:tcPr>
          <w:p w:rsidR="0000147D" w:rsidRPr="0000296F" w:rsidRDefault="0000147D" w:rsidP="0000147D">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ПАРАМЕТРЫ РАЗРЕШЕННОГО ИСПОЛЬЗОВАНИЯ</w:t>
            </w:r>
          </w:p>
        </w:tc>
        <w:tc>
          <w:tcPr>
            <w:tcW w:w="3544" w:type="dxa"/>
            <w:vMerge w:val="restart"/>
            <w:tcBorders>
              <w:left w:val="single" w:sz="4" w:space="0" w:color="auto"/>
            </w:tcBorders>
            <w:vAlign w:val="center"/>
          </w:tcPr>
          <w:p w:rsidR="0000147D" w:rsidRPr="0000296F" w:rsidRDefault="0000147D" w:rsidP="00751F58">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00147D" w:rsidRPr="0000296F" w:rsidTr="0000147D">
        <w:trPr>
          <w:trHeight w:val="389"/>
        </w:trPr>
        <w:tc>
          <w:tcPr>
            <w:tcW w:w="817" w:type="dxa"/>
            <w:tcBorders>
              <w:top w:val="single" w:sz="4" w:space="0" w:color="auto"/>
              <w:right w:val="single" w:sz="4" w:space="0" w:color="auto"/>
            </w:tcBorders>
            <w:vAlign w:val="center"/>
          </w:tcPr>
          <w:p w:rsidR="0000147D" w:rsidRPr="0000296F" w:rsidRDefault="0000147D" w:rsidP="00FC75AB">
            <w:pPr>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00147D" w:rsidRPr="0000296F" w:rsidRDefault="0000147D" w:rsidP="00FC75AB">
            <w:pPr>
              <w:tabs>
                <w:tab w:val="center" w:pos="4677"/>
                <w:tab w:val="right" w:pos="9355"/>
              </w:tabs>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НАИМЕНОВАНИЕ</w:t>
            </w:r>
          </w:p>
        </w:tc>
        <w:tc>
          <w:tcPr>
            <w:tcW w:w="3402" w:type="dxa"/>
            <w:vMerge/>
            <w:tcBorders>
              <w:left w:val="single" w:sz="4" w:space="0" w:color="auto"/>
              <w:right w:val="single" w:sz="4" w:space="0" w:color="auto"/>
            </w:tcBorders>
            <w:vAlign w:val="center"/>
          </w:tcPr>
          <w:p w:rsidR="0000147D" w:rsidRPr="0000296F" w:rsidRDefault="0000147D" w:rsidP="00FC75AB">
            <w:pPr>
              <w:spacing w:line="240" w:lineRule="auto"/>
              <w:rPr>
                <w:rFonts w:ascii="Times New Roman" w:hAnsi="Times New Roman"/>
                <w:b/>
                <w:color w:val="000000"/>
                <w:sz w:val="16"/>
                <w:szCs w:val="16"/>
              </w:rPr>
            </w:pPr>
          </w:p>
        </w:tc>
        <w:tc>
          <w:tcPr>
            <w:tcW w:w="3544" w:type="dxa"/>
            <w:vMerge/>
            <w:tcBorders>
              <w:left w:val="single" w:sz="4" w:space="0" w:color="auto"/>
            </w:tcBorders>
            <w:vAlign w:val="center"/>
          </w:tcPr>
          <w:p w:rsidR="0000147D" w:rsidRPr="0000296F" w:rsidRDefault="0000147D" w:rsidP="00FC75AB">
            <w:pPr>
              <w:spacing w:line="240" w:lineRule="auto"/>
              <w:rPr>
                <w:rFonts w:ascii="Times New Roman" w:hAnsi="Times New Roman"/>
                <w:b/>
                <w:color w:val="000000"/>
                <w:sz w:val="16"/>
                <w:szCs w:val="16"/>
              </w:rPr>
            </w:pPr>
          </w:p>
        </w:tc>
      </w:tr>
      <w:tr w:rsidR="00FC75AB" w:rsidRPr="0000296F" w:rsidTr="0000147D">
        <w:trPr>
          <w:trHeight w:val="405"/>
        </w:trPr>
        <w:tc>
          <w:tcPr>
            <w:tcW w:w="817" w:type="dxa"/>
            <w:tcBorders>
              <w:top w:val="single" w:sz="4" w:space="0" w:color="auto"/>
              <w:bottom w:val="single" w:sz="4" w:space="0" w:color="auto"/>
              <w:right w:val="single" w:sz="4" w:space="0" w:color="auto"/>
            </w:tcBorders>
          </w:tcPr>
          <w:p w:rsidR="00FC75AB" w:rsidRPr="0000296F" w:rsidRDefault="00FC75AB" w:rsidP="002B11C7">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12.0</w:t>
            </w:r>
          </w:p>
        </w:tc>
        <w:tc>
          <w:tcPr>
            <w:tcW w:w="1843" w:type="dxa"/>
            <w:tcBorders>
              <w:top w:val="single" w:sz="4" w:space="0" w:color="auto"/>
              <w:left w:val="single" w:sz="4" w:space="0" w:color="auto"/>
              <w:bottom w:val="single" w:sz="4" w:space="0" w:color="auto"/>
              <w:right w:val="single" w:sz="4" w:space="0" w:color="auto"/>
            </w:tcBorders>
          </w:tcPr>
          <w:p w:rsidR="00FC75AB" w:rsidRPr="0000296F" w:rsidRDefault="00FC75AB" w:rsidP="0000147D">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Земельные участки (территории) общего пользования</w:t>
            </w:r>
          </w:p>
        </w:tc>
        <w:tc>
          <w:tcPr>
            <w:tcW w:w="3402" w:type="dxa"/>
            <w:tcBorders>
              <w:top w:val="single" w:sz="4" w:space="0" w:color="auto"/>
              <w:left w:val="single" w:sz="4" w:space="0" w:color="auto"/>
              <w:bottom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FC75AB" w:rsidRP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tc>
        <w:tc>
          <w:tcPr>
            <w:tcW w:w="3544" w:type="dxa"/>
            <w:tcBorders>
              <w:top w:val="single" w:sz="4" w:space="0" w:color="auto"/>
              <w:bottom w:val="single" w:sz="4" w:space="0" w:color="auto"/>
            </w:tcBorders>
          </w:tcPr>
          <w:p w:rsidR="00FC75AB" w:rsidRPr="0000296F" w:rsidRDefault="00FC75AB" w:rsidP="00FC75AB">
            <w:pPr>
              <w:spacing w:line="240" w:lineRule="auto"/>
              <w:jc w:val="left"/>
              <w:rPr>
                <w:rFonts w:ascii="Times New Roman" w:hAnsi="Times New Roman"/>
                <w:color w:val="000000" w:themeColor="text1"/>
                <w:sz w:val="18"/>
                <w:szCs w:val="18"/>
              </w:rPr>
            </w:pPr>
          </w:p>
        </w:tc>
      </w:tr>
      <w:tr w:rsidR="0000147D" w:rsidRPr="0000296F" w:rsidTr="0000147D">
        <w:trPr>
          <w:trHeight w:val="660"/>
        </w:trPr>
        <w:tc>
          <w:tcPr>
            <w:tcW w:w="817" w:type="dxa"/>
            <w:tcBorders>
              <w:top w:val="single" w:sz="4" w:space="0" w:color="auto"/>
              <w:bottom w:val="single" w:sz="4" w:space="0" w:color="auto"/>
              <w:right w:val="single" w:sz="4" w:space="0" w:color="auto"/>
            </w:tcBorders>
          </w:tcPr>
          <w:p w:rsidR="0000147D" w:rsidRPr="0000296F" w:rsidRDefault="0000147D" w:rsidP="00FC75AB">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4.9</w:t>
            </w:r>
          </w:p>
        </w:tc>
        <w:tc>
          <w:tcPr>
            <w:tcW w:w="1843" w:type="dxa"/>
            <w:tcBorders>
              <w:top w:val="single" w:sz="4" w:space="0" w:color="auto"/>
              <w:left w:val="single" w:sz="4" w:space="0" w:color="auto"/>
              <w:bottom w:val="single" w:sz="4" w:space="0" w:color="auto"/>
            </w:tcBorders>
          </w:tcPr>
          <w:p w:rsidR="0000147D" w:rsidRPr="0000296F" w:rsidRDefault="0000147D" w:rsidP="00FC75AB">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Служебные гаражи</w:t>
            </w:r>
          </w:p>
          <w:p w:rsidR="0000147D" w:rsidRPr="0000296F" w:rsidRDefault="0000147D" w:rsidP="00FC75AB">
            <w:pPr>
              <w:spacing w:line="240" w:lineRule="auto"/>
              <w:jc w:val="left"/>
              <w:rPr>
                <w:rFonts w:ascii="Times New Roman" w:hAnsi="Times New Roman"/>
                <w:color w:val="000000"/>
                <w:sz w:val="18"/>
                <w:szCs w:val="18"/>
              </w:rPr>
            </w:pPr>
          </w:p>
          <w:p w:rsidR="0000147D" w:rsidRPr="0000296F" w:rsidRDefault="0000147D" w:rsidP="00FC75AB">
            <w:pPr>
              <w:spacing w:line="240" w:lineRule="auto"/>
              <w:jc w:val="left"/>
              <w:rPr>
                <w:rFonts w:ascii="Times New Roman" w:hAnsi="Times New Roman"/>
                <w:color w:val="000000"/>
                <w:sz w:val="18"/>
                <w:szCs w:val="18"/>
              </w:rPr>
            </w:pPr>
          </w:p>
          <w:p w:rsidR="0000147D" w:rsidRPr="0000296F" w:rsidRDefault="0000147D" w:rsidP="00FC75AB">
            <w:pPr>
              <w:spacing w:line="240" w:lineRule="auto"/>
              <w:jc w:val="left"/>
              <w:rPr>
                <w:rFonts w:ascii="Times New Roman" w:hAnsi="Times New Roman"/>
                <w:color w:val="000000"/>
                <w:sz w:val="18"/>
                <w:szCs w:val="18"/>
              </w:rPr>
            </w:pPr>
          </w:p>
          <w:p w:rsidR="0000147D" w:rsidRPr="0000296F" w:rsidRDefault="0000147D" w:rsidP="00FC75AB">
            <w:pPr>
              <w:spacing w:line="240" w:lineRule="auto"/>
              <w:jc w:val="left"/>
              <w:rPr>
                <w:rFonts w:ascii="Times New Roman" w:hAnsi="Times New Roman"/>
                <w:color w:val="000000"/>
                <w:sz w:val="18"/>
                <w:szCs w:val="18"/>
              </w:rPr>
            </w:pPr>
          </w:p>
          <w:p w:rsidR="0000147D" w:rsidRPr="0000296F" w:rsidRDefault="0000147D" w:rsidP="00FC75AB">
            <w:pPr>
              <w:spacing w:line="240" w:lineRule="auto"/>
              <w:jc w:val="left"/>
              <w:rPr>
                <w:rFonts w:ascii="Times New Roman" w:hAnsi="Times New Roman"/>
                <w:color w:val="000000"/>
                <w:sz w:val="18"/>
                <w:szCs w:val="18"/>
              </w:rPr>
            </w:pPr>
          </w:p>
          <w:p w:rsidR="0000147D" w:rsidRPr="0000296F" w:rsidRDefault="0000147D" w:rsidP="00FC75AB">
            <w:pPr>
              <w:spacing w:line="240" w:lineRule="auto"/>
              <w:jc w:val="left"/>
              <w:rPr>
                <w:rFonts w:ascii="Times New Roman" w:hAnsi="Times New Roman"/>
                <w:color w:val="000000"/>
                <w:sz w:val="18"/>
                <w:szCs w:val="18"/>
              </w:rPr>
            </w:pPr>
          </w:p>
        </w:tc>
        <w:tc>
          <w:tcPr>
            <w:tcW w:w="3402" w:type="dxa"/>
            <w:tcBorders>
              <w:top w:val="single" w:sz="4" w:space="0" w:color="auto"/>
              <w:bottom w:val="single" w:sz="4" w:space="0" w:color="auto"/>
            </w:tcBorders>
          </w:tcPr>
          <w:p w:rsidR="0000147D" w:rsidRPr="0000296F" w:rsidRDefault="0000147D" w:rsidP="0000147D">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Минимальные размеры земельного участка – </w:t>
            </w:r>
            <w:r w:rsidRPr="00913B97">
              <w:rPr>
                <w:rFonts w:ascii="Times New Roman" w:eastAsia="Times New Roman" w:hAnsi="Times New Roman"/>
                <w:b/>
                <w:color w:val="000000" w:themeColor="text1"/>
                <w:sz w:val="18"/>
                <w:szCs w:val="18"/>
                <w:lang w:eastAsia="zh-CN"/>
              </w:rPr>
              <w:t xml:space="preserve">500 </w:t>
            </w:r>
            <w:proofErr w:type="spellStart"/>
            <w:proofErr w:type="gramStart"/>
            <w:r w:rsidRPr="00913B97">
              <w:rPr>
                <w:rFonts w:ascii="Times New Roman" w:eastAsia="Times New Roman" w:hAnsi="Times New Roman"/>
                <w:b/>
                <w:color w:val="000000" w:themeColor="text1"/>
                <w:sz w:val="18"/>
                <w:szCs w:val="18"/>
                <w:lang w:eastAsia="zh-CN"/>
              </w:rPr>
              <w:t>кв.м</w:t>
            </w:r>
            <w:proofErr w:type="spellEnd"/>
            <w:proofErr w:type="gramEnd"/>
            <w:r w:rsidRPr="00913B97">
              <w:rPr>
                <w:rFonts w:ascii="Times New Roman" w:eastAsia="Times New Roman" w:hAnsi="Times New Roman"/>
                <w:b/>
                <w:color w:val="000000" w:themeColor="text1"/>
                <w:sz w:val="18"/>
                <w:szCs w:val="18"/>
                <w:lang w:eastAsia="zh-CN"/>
              </w:rPr>
              <w:t>;</w:t>
            </w:r>
          </w:p>
          <w:p w:rsidR="0000147D" w:rsidRPr="0000296F" w:rsidRDefault="0000147D" w:rsidP="0000147D">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00296F">
              <w:rPr>
                <w:rFonts w:ascii="Times New Roman" w:eastAsia="Times New Roman" w:hAnsi="Times New Roman"/>
                <w:b/>
                <w:color w:val="000000" w:themeColor="text1"/>
                <w:sz w:val="18"/>
                <w:szCs w:val="18"/>
                <w:lang w:eastAsia="zh-CN"/>
              </w:rPr>
              <w:t>3 м</w:t>
            </w:r>
            <w:r w:rsidRPr="0000296F">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 </w:t>
            </w:r>
          </w:p>
          <w:p w:rsidR="0000147D" w:rsidRPr="0000296F" w:rsidRDefault="0000147D" w:rsidP="0000147D">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 Предельное количество этажей – </w:t>
            </w:r>
            <w:r w:rsidRPr="0000296F">
              <w:rPr>
                <w:rFonts w:ascii="Times New Roman" w:eastAsia="Times New Roman" w:hAnsi="Times New Roman"/>
                <w:b/>
                <w:color w:val="000000" w:themeColor="text1"/>
                <w:sz w:val="18"/>
                <w:szCs w:val="18"/>
                <w:lang w:eastAsia="zh-CN"/>
              </w:rPr>
              <w:t>2;</w:t>
            </w:r>
          </w:p>
          <w:p w:rsidR="0000147D" w:rsidRPr="0000296F" w:rsidRDefault="0000147D" w:rsidP="0000147D">
            <w:pPr>
              <w:spacing w:line="240" w:lineRule="auto"/>
              <w:jc w:val="left"/>
              <w:rPr>
                <w:rFonts w:ascii="Times New Roman" w:hAnsi="Times New Roman"/>
                <w:color w:val="000000"/>
                <w:sz w:val="18"/>
                <w:szCs w:val="18"/>
              </w:rPr>
            </w:pPr>
            <w:r w:rsidRPr="0000296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0296F">
              <w:rPr>
                <w:rFonts w:ascii="Times New Roman" w:eastAsia="Times New Roman" w:hAnsi="Times New Roman"/>
                <w:b/>
                <w:color w:val="000000" w:themeColor="text1"/>
                <w:sz w:val="18"/>
                <w:szCs w:val="18"/>
                <w:lang w:eastAsia="zh-CN"/>
              </w:rPr>
              <w:t>55.</w:t>
            </w:r>
          </w:p>
        </w:tc>
        <w:tc>
          <w:tcPr>
            <w:tcW w:w="3544" w:type="dxa"/>
            <w:vMerge w:val="restart"/>
            <w:tcBorders>
              <w:top w:val="single" w:sz="4" w:space="0" w:color="auto"/>
            </w:tcBorders>
          </w:tcPr>
          <w:p w:rsidR="0000147D" w:rsidRPr="0000296F" w:rsidRDefault="0000147D" w:rsidP="0000147D">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 xml:space="preserve">- Размещение ОКС для хранения и обслуживания служебных автомобилей и специальной техники возможно с учетом зонирования производственной территории согласно проекту планировки. </w:t>
            </w:r>
          </w:p>
          <w:p w:rsidR="0000147D" w:rsidRPr="0000296F" w:rsidRDefault="0000147D" w:rsidP="0000147D">
            <w:pPr>
              <w:spacing w:line="240" w:lineRule="auto"/>
              <w:jc w:val="left"/>
              <w:rPr>
                <w:rFonts w:ascii="Times New Roman" w:hAnsi="Times New Roman"/>
                <w:color w:val="000000"/>
                <w:sz w:val="18"/>
                <w:szCs w:val="18"/>
              </w:rPr>
            </w:pPr>
            <w:r w:rsidRPr="0000296F">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w:t>
            </w:r>
          </w:p>
        </w:tc>
      </w:tr>
      <w:tr w:rsidR="00FC75AB" w:rsidRPr="0000296F" w:rsidTr="0000147D">
        <w:trPr>
          <w:trHeight w:val="618"/>
        </w:trPr>
        <w:tc>
          <w:tcPr>
            <w:tcW w:w="817" w:type="dxa"/>
            <w:tcBorders>
              <w:top w:val="single" w:sz="4" w:space="0" w:color="auto"/>
              <w:bottom w:val="single" w:sz="4" w:space="0" w:color="auto"/>
              <w:right w:val="single" w:sz="4" w:space="0" w:color="auto"/>
            </w:tcBorders>
          </w:tcPr>
          <w:p w:rsidR="00FC75AB" w:rsidRPr="0000296F" w:rsidRDefault="00FC75AB" w:rsidP="00FC75AB">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4.9.1</w:t>
            </w:r>
          </w:p>
        </w:tc>
        <w:tc>
          <w:tcPr>
            <w:tcW w:w="1843" w:type="dxa"/>
            <w:tcBorders>
              <w:top w:val="single" w:sz="4" w:space="0" w:color="auto"/>
              <w:left w:val="single" w:sz="4" w:space="0" w:color="auto"/>
              <w:bottom w:val="single" w:sz="4" w:space="0" w:color="auto"/>
            </w:tcBorders>
          </w:tcPr>
          <w:p w:rsidR="00FC75AB" w:rsidRPr="0000296F" w:rsidRDefault="00FC75AB" w:rsidP="00FC75AB">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Объекты дорожного сервиса</w:t>
            </w:r>
          </w:p>
        </w:tc>
        <w:tc>
          <w:tcPr>
            <w:tcW w:w="3402" w:type="dxa"/>
            <w:tcBorders>
              <w:top w:val="single" w:sz="4" w:space="0" w:color="auto"/>
              <w:bottom w:val="single" w:sz="4" w:space="0" w:color="auto"/>
            </w:tcBorders>
          </w:tcPr>
          <w:p w:rsidR="00FC75AB" w:rsidRPr="0000296F" w:rsidRDefault="00FC75AB" w:rsidP="00FC75AB">
            <w:pPr>
              <w:spacing w:line="240" w:lineRule="auto"/>
              <w:jc w:val="left"/>
              <w:rPr>
                <w:rFonts w:ascii="Times New Roman" w:hAnsi="Times New Roman"/>
                <w:color w:val="000000" w:themeColor="text1"/>
                <w:sz w:val="18"/>
                <w:szCs w:val="18"/>
                <w:shd w:val="clear" w:color="auto" w:fill="FFFFFF"/>
              </w:rPr>
            </w:pPr>
            <w:r w:rsidRPr="0000296F">
              <w:rPr>
                <w:rFonts w:ascii="Times New Roman" w:hAnsi="Times New Roman"/>
                <w:sz w:val="18"/>
                <w:szCs w:val="18"/>
              </w:rPr>
              <w:t>Размещение зданий и сооружений дорожного сервиса.</w:t>
            </w:r>
          </w:p>
        </w:tc>
        <w:tc>
          <w:tcPr>
            <w:tcW w:w="3544" w:type="dxa"/>
            <w:vMerge/>
          </w:tcPr>
          <w:p w:rsidR="00FC75AB" w:rsidRPr="0000296F" w:rsidRDefault="00FC75AB" w:rsidP="00FC75AB">
            <w:pPr>
              <w:spacing w:line="240" w:lineRule="auto"/>
              <w:jc w:val="both"/>
              <w:rPr>
                <w:rFonts w:ascii="Times New Roman" w:hAnsi="Times New Roman"/>
                <w:color w:val="000000" w:themeColor="text1"/>
                <w:sz w:val="20"/>
                <w:szCs w:val="20"/>
                <w:lang w:eastAsia="zh-CN"/>
              </w:rPr>
            </w:pPr>
          </w:p>
        </w:tc>
      </w:tr>
      <w:tr w:rsidR="00FC75AB" w:rsidRPr="00FB1EE4" w:rsidTr="00CD1CD1">
        <w:trPr>
          <w:trHeight w:val="550"/>
        </w:trPr>
        <w:tc>
          <w:tcPr>
            <w:tcW w:w="9606" w:type="dxa"/>
            <w:gridSpan w:val="4"/>
            <w:tcBorders>
              <w:top w:val="single" w:sz="4" w:space="0" w:color="auto"/>
              <w:bottom w:val="single" w:sz="4" w:space="0" w:color="auto"/>
            </w:tcBorders>
            <w:vAlign w:val="center"/>
          </w:tcPr>
          <w:p w:rsidR="00FC75AB" w:rsidRPr="0000296F" w:rsidRDefault="00FC75AB" w:rsidP="00FC75AB">
            <w:pPr>
              <w:spacing w:line="240" w:lineRule="auto"/>
              <w:jc w:val="left"/>
              <w:rPr>
                <w:rFonts w:ascii="Times New Roman" w:hAnsi="Times New Roman"/>
                <w:b/>
                <w:color w:val="000000"/>
                <w:sz w:val="20"/>
                <w:szCs w:val="20"/>
              </w:rPr>
            </w:pPr>
            <w:r w:rsidRPr="0000296F">
              <w:rPr>
                <w:rFonts w:ascii="Times New Roman" w:hAnsi="Times New Roman"/>
                <w:b/>
                <w:color w:val="000000"/>
                <w:sz w:val="20"/>
                <w:szCs w:val="20"/>
              </w:rPr>
              <w:t xml:space="preserve">5.1.2 </w:t>
            </w:r>
            <w:r w:rsidR="002B11C7" w:rsidRPr="0000296F">
              <w:rPr>
                <w:rFonts w:ascii="Times New Roman" w:eastAsia="Times New Roman" w:hAnsi="Times New Roman"/>
                <w:b/>
                <w:sz w:val="20"/>
                <w:szCs w:val="16"/>
                <w:lang w:eastAsia="zh-CN"/>
              </w:rPr>
              <w:t>УСЛОВНО РАЗРЕШЁННЫЕ ВИДЫ И ПАРАМЕТРЫ ИСПОЛЬЗОВАНИЯ ЗЕМЕЛЬНЫХ УЧАСТКОВ И ОБЪЕКТОВ КАПИТАЛЬНОГО СТРОИТЕЛЬСТВА</w:t>
            </w:r>
          </w:p>
          <w:p w:rsidR="00FC75AB" w:rsidRPr="00FB1EE4" w:rsidRDefault="00FC75AB" w:rsidP="0000296F">
            <w:pPr>
              <w:spacing w:line="240" w:lineRule="auto"/>
              <w:jc w:val="left"/>
              <w:rPr>
                <w:rFonts w:ascii="Times New Roman" w:hAnsi="Times New Roman"/>
                <w:b/>
                <w:color w:val="000000"/>
                <w:sz w:val="20"/>
                <w:szCs w:val="20"/>
                <w:highlight w:val="yellow"/>
              </w:rPr>
            </w:pPr>
            <w:r w:rsidRPr="0000296F">
              <w:rPr>
                <w:rFonts w:ascii="Times New Roman" w:hAnsi="Times New Roman"/>
                <w:color w:val="000000"/>
                <w:sz w:val="20"/>
                <w:szCs w:val="20"/>
              </w:rPr>
              <w:t xml:space="preserve">Зона улично-дорожной сети </w:t>
            </w:r>
            <w:r w:rsidR="00671FC7">
              <w:rPr>
                <w:rFonts w:ascii="Times New Roman" w:hAnsi="Times New Roman"/>
                <w:color w:val="000000"/>
                <w:sz w:val="20"/>
                <w:szCs w:val="20"/>
              </w:rPr>
              <w:t>(</w:t>
            </w:r>
            <w:r w:rsidR="0000296F" w:rsidRPr="0000296F">
              <w:rPr>
                <w:rFonts w:ascii="Times New Roman" w:hAnsi="Times New Roman"/>
                <w:color w:val="000000"/>
                <w:sz w:val="20"/>
                <w:szCs w:val="20"/>
              </w:rPr>
              <w:t>УД</w:t>
            </w:r>
            <w:r w:rsidR="00671FC7">
              <w:rPr>
                <w:rFonts w:ascii="Times New Roman" w:hAnsi="Times New Roman"/>
                <w:color w:val="000000"/>
                <w:sz w:val="20"/>
                <w:szCs w:val="20"/>
              </w:rPr>
              <w:t>)</w:t>
            </w:r>
          </w:p>
        </w:tc>
      </w:tr>
      <w:tr w:rsidR="00751F58" w:rsidRPr="00FB1EE4" w:rsidTr="00FB1EE4">
        <w:trPr>
          <w:trHeight w:val="402"/>
        </w:trPr>
        <w:tc>
          <w:tcPr>
            <w:tcW w:w="2660" w:type="dxa"/>
            <w:gridSpan w:val="2"/>
            <w:tcBorders>
              <w:top w:val="single" w:sz="4" w:space="0" w:color="auto"/>
              <w:bottom w:val="single" w:sz="4" w:space="0" w:color="auto"/>
              <w:right w:val="single" w:sz="4" w:space="0" w:color="auto"/>
            </w:tcBorders>
            <w:vAlign w:val="center"/>
          </w:tcPr>
          <w:p w:rsidR="00751F58" w:rsidRPr="0000296F" w:rsidRDefault="00751F58" w:rsidP="00FB1EE4">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 xml:space="preserve">ВИДЫ РАЗРЕШЕННОГО </w:t>
            </w:r>
          </w:p>
          <w:p w:rsidR="00751F58" w:rsidRPr="0000296F" w:rsidRDefault="00751F58" w:rsidP="00FB1EE4">
            <w:pPr>
              <w:spacing w:line="240" w:lineRule="auto"/>
              <w:rPr>
                <w:rFonts w:ascii="Times New Roman" w:eastAsia="Times New Roman" w:hAnsi="Times New Roman"/>
                <w:b/>
                <w:sz w:val="20"/>
                <w:szCs w:val="20"/>
                <w:lang w:eastAsia="zh-CN"/>
              </w:rPr>
            </w:pPr>
            <w:r w:rsidRPr="0000296F">
              <w:rPr>
                <w:rFonts w:ascii="Times New Roman" w:eastAsia="Times New Roman" w:hAnsi="Times New Roman"/>
                <w:b/>
                <w:sz w:val="16"/>
                <w:szCs w:val="16"/>
                <w:lang w:eastAsia="zh-CN"/>
              </w:rPr>
              <w:t>ИСПОЛЬЗОВАНИЯ</w:t>
            </w:r>
          </w:p>
        </w:tc>
        <w:tc>
          <w:tcPr>
            <w:tcW w:w="3402" w:type="dxa"/>
            <w:vMerge w:val="restart"/>
            <w:tcBorders>
              <w:top w:val="single" w:sz="4" w:space="0" w:color="auto"/>
              <w:left w:val="single" w:sz="4" w:space="0" w:color="auto"/>
            </w:tcBorders>
            <w:vAlign w:val="center"/>
          </w:tcPr>
          <w:p w:rsidR="00751F58" w:rsidRPr="0000296F" w:rsidRDefault="00751F58" w:rsidP="00FB1EE4">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ПАРАМЕТРЫ РАЗРЕШЕННОГО ИСПОЛЬЗОВАНИЯ</w:t>
            </w:r>
          </w:p>
        </w:tc>
        <w:tc>
          <w:tcPr>
            <w:tcW w:w="3544" w:type="dxa"/>
            <w:vMerge w:val="restart"/>
            <w:tcBorders>
              <w:top w:val="single" w:sz="4" w:space="0" w:color="auto"/>
            </w:tcBorders>
            <w:vAlign w:val="center"/>
          </w:tcPr>
          <w:p w:rsidR="00751F58" w:rsidRPr="0000296F" w:rsidRDefault="00751F58" w:rsidP="00751F58">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751F58" w:rsidRPr="00FB1EE4" w:rsidTr="00486C57">
        <w:trPr>
          <w:trHeight w:val="299"/>
        </w:trPr>
        <w:tc>
          <w:tcPr>
            <w:tcW w:w="817" w:type="dxa"/>
            <w:tcBorders>
              <w:top w:val="single" w:sz="4" w:space="0" w:color="auto"/>
              <w:bottom w:val="single" w:sz="4" w:space="0" w:color="auto"/>
              <w:right w:val="single" w:sz="4" w:space="0" w:color="auto"/>
            </w:tcBorders>
            <w:vAlign w:val="center"/>
          </w:tcPr>
          <w:p w:rsidR="00751F58" w:rsidRPr="0000296F" w:rsidRDefault="00751F58" w:rsidP="00FC75AB">
            <w:pPr>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bottom w:val="single" w:sz="4" w:space="0" w:color="auto"/>
              <w:right w:val="single" w:sz="4" w:space="0" w:color="auto"/>
            </w:tcBorders>
            <w:vAlign w:val="center"/>
          </w:tcPr>
          <w:p w:rsidR="00751F58" w:rsidRPr="0000296F" w:rsidRDefault="00751F58" w:rsidP="00FC75AB">
            <w:pPr>
              <w:tabs>
                <w:tab w:val="center" w:pos="4677"/>
                <w:tab w:val="right" w:pos="9355"/>
              </w:tabs>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НАИМЕНОВАНИЕ</w:t>
            </w:r>
          </w:p>
        </w:tc>
        <w:tc>
          <w:tcPr>
            <w:tcW w:w="3402" w:type="dxa"/>
            <w:vMerge/>
            <w:tcBorders>
              <w:left w:val="single" w:sz="4" w:space="0" w:color="auto"/>
              <w:bottom w:val="single" w:sz="4" w:space="0" w:color="auto"/>
            </w:tcBorders>
            <w:vAlign w:val="center"/>
          </w:tcPr>
          <w:p w:rsidR="00751F58" w:rsidRPr="0000296F" w:rsidRDefault="00751F58" w:rsidP="00FC75AB">
            <w:pPr>
              <w:spacing w:line="240" w:lineRule="auto"/>
              <w:rPr>
                <w:rFonts w:ascii="Times New Roman" w:hAnsi="Times New Roman"/>
                <w:b/>
                <w:color w:val="000000"/>
                <w:sz w:val="16"/>
                <w:szCs w:val="16"/>
              </w:rPr>
            </w:pPr>
          </w:p>
        </w:tc>
        <w:tc>
          <w:tcPr>
            <w:tcW w:w="3544" w:type="dxa"/>
            <w:vMerge/>
            <w:tcBorders>
              <w:bottom w:val="single" w:sz="4" w:space="0" w:color="auto"/>
            </w:tcBorders>
            <w:vAlign w:val="center"/>
          </w:tcPr>
          <w:p w:rsidR="00751F58" w:rsidRPr="0000296F" w:rsidRDefault="00751F58" w:rsidP="00FC75AB">
            <w:pPr>
              <w:spacing w:line="240" w:lineRule="auto"/>
              <w:rPr>
                <w:rFonts w:ascii="Times New Roman" w:hAnsi="Times New Roman"/>
                <w:color w:val="000000"/>
                <w:sz w:val="16"/>
                <w:szCs w:val="16"/>
              </w:rPr>
            </w:pPr>
          </w:p>
        </w:tc>
      </w:tr>
      <w:tr w:rsidR="002B11C7" w:rsidRPr="00FB1EE4" w:rsidTr="00751F58">
        <w:trPr>
          <w:trHeight w:val="263"/>
        </w:trPr>
        <w:tc>
          <w:tcPr>
            <w:tcW w:w="817" w:type="dxa"/>
            <w:tcBorders>
              <w:top w:val="single" w:sz="4" w:space="0" w:color="auto"/>
              <w:bottom w:val="single" w:sz="4" w:space="0" w:color="auto"/>
              <w:right w:val="single" w:sz="4" w:space="0" w:color="auto"/>
            </w:tcBorders>
          </w:tcPr>
          <w:p w:rsidR="002B11C7" w:rsidRPr="0000296F" w:rsidRDefault="002B11C7" w:rsidP="00FB1EE4">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3.3</w:t>
            </w:r>
          </w:p>
        </w:tc>
        <w:tc>
          <w:tcPr>
            <w:tcW w:w="1843" w:type="dxa"/>
            <w:tcBorders>
              <w:top w:val="single" w:sz="4" w:space="0" w:color="auto"/>
              <w:left w:val="single" w:sz="4" w:space="0" w:color="auto"/>
              <w:bottom w:val="single" w:sz="4" w:space="0" w:color="auto"/>
              <w:right w:val="single" w:sz="4" w:space="0" w:color="auto"/>
            </w:tcBorders>
          </w:tcPr>
          <w:p w:rsidR="002B11C7" w:rsidRPr="0000296F" w:rsidRDefault="002B11C7" w:rsidP="00FB1EE4">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Бытовое обслуживание</w:t>
            </w:r>
          </w:p>
        </w:tc>
        <w:tc>
          <w:tcPr>
            <w:tcW w:w="3402" w:type="dxa"/>
            <w:tcBorders>
              <w:top w:val="single" w:sz="4" w:space="0" w:color="auto"/>
              <w:left w:val="single" w:sz="4" w:space="0" w:color="auto"/>
              <w:bottom w:val="single" w:sz="4" w:space="0" w:color="auto"/>
            </w:tcBorders>
          </w:tcPr>
          <w:p w:rsidR="002B11C7" w:rsidRPr="0000296F" w:rsidRDefault="002B11C7" w:rsidP="002B11C7">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 Минимальные размеры земельного участка – </w:t>
            </w:r>
            <w:r w:rsidRPr="00913B97">
              <w:rPr>
                <w:rFonts w:ascii="Times New Roman" w:eastAsia="Times New Roman" w:hAnsi="Times New Roman"/>
                <w:b/>
                <w:color w:val="000000" w:themeColor="text1"/>
                <w:sz w:val="18"/>
                <w:szCs w:val="18"/>
                <w:lang w:eastAsia="zh-CN"/>
              </w:rPr>
              <w:t>300 кв. м;</w:t>
            </w:r>
          </w:p>
          <w:p w:rsidR="002B11C7" w:rsidRPr="0000296F" w:rsidRDefault="002B11C7" w:rsidP="002B11C7">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00296F">
              <w:rPr>
                <w:rFonts w:ascii="Times New Roman" w:eastAsia="Times New Roman" w:hAnsi="Times New Roman"/>
                <w:b/>
                <w:color w:val="000000" w:themeColor="text1"/>
                <w:sz w:val="18"/>
                <w:szCs w:val="18"/>
                <w:lang w:eastAsia="zh-CN"/>
              </w:rPr>
              <w:t>3м</w:t>
            </w:r>
            <w:r w:rsidRPr="0000296F">
              <w:rPr>
                <w:rFonts w:ascii="Times New Roman" w:eastAsia="Times New Roman" w:hAnsi="Times New Roman"/>
                <w:color w:val="000000" w:themeColor="text1"/>
                <w:sz w:val="18"/>
                <w:szCs w:val="18"/>
                <w:lang w:eastAsia="zh-CN"/>
              </w:rPr>
              <w:t>;</w:t>
            </w:r>
          </w:p>
          <w:p w:rsidR="002B11C7" w:rsidRPr="0000296F" w:rsidRDefault="002B11C7" w:rsidP="002B11C7">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Предельное количество этажей –</w:t>
            </w:r>
            <w:r w:rsidRPr="0000296F">
              <w:rPr>
                <w:rFonts w:ascii="Times New Roman" w:eastAsia="Times New Roman" w:hAnsi="Times New Roman"/>
                <w:b/>
                <w:color w:val="000000" w:themeColor="text1"/>
                <w:sz w:val="18"/>
                <w:szCs w:val="18"/>
                <w:lang w:eastAsia="zh-CN"/>
              </w:rPr>
              <w:t xml:space="preserve"> 3</w:t>
            </w:r>
            <w:r w:rsidRPr="0000296F">
              <w:rPr>
                <w:rFonts w:ascii="Times New Roman" w:eastAsia="Times New Roman" w:hAnsi="Times New Roman"/>
                <w:color w:val="000000" w:themeColor="text1"/>
                <w:sz w:val="18"/>
                <w:szCs w:val="18"/>
                <w:lang w:eastAsia="zh-CN"/>
              </w:rPr>
              <w:t>;</w:t>
            </w:r>
          </w:p>
          <w:p w:rsidR="002B11C7" w:rsidRPr="0000296F" w:rsidRDefault="002B11C7" w:rsidP="002B11C7">
            <w:pPr>
              <w:spacing w:line="240" w:lineRule="auto"/>
              <w:jc w:val="left"/>
              <w:rPr>
                <w:rFonts w:ascii="Times New Roman" w:eastAsia="Times New Roman" w:hAnsi="Times New Roman"/>
                <w:b/>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w:t>
            </w:r>
            <w:r w:rsidRPr="0000296F">
              <w:rPr>
                <w:rFonts w:ascii="Times New Roman" w:eastAsia="Times New Roman" w:hAnsi="Times New Roman"/>
                <w:b/>
                <w:color w:val="000000" w:themeColor="text1"/>
                <w:sz w:val="18"/>
                <w:szCs w:val="18"/>
                <w:lang w:eastAsia="zh-CN"/>
              </w:rPr>
              <w:t>65</w:t>
            </w:r>
            <w:r w:rsidRPr="0000296F">
              <w:rPr>
                <w:rFonts w:ascii="Times New Roman" w:eastAsia="Times New Roman" w:hAnsi="Times New Roman"/>
                <w:color w:val="000000" w:themeColor="text1"/>
                <w:sz w:val="18"/>
                <w:szCs w:val="18"/>
                <w:lang w:eastAsia="zh-CN"/>
              </w:rPr>
              <w:t>.</w:t>
            </w:r>
          </w:p>
        </w:tc>
        <w:tc>
          <w:tcPr>
            <w:tcW w:w="3544" w:type="dxa"/>
            <w:tcBorders>
              <w:top w:val="single" w:sz="4" w:space="0" w:color="auto"/>
              <w:bottom w:val="single" w:sz="4" w:space="0" w:color="auto"/>
            </w:tcBorders>
            <w:vAlign w:val="center"/>
          </w:tcPr>
          <w:p w:rsidR="002B11C7" w:rsidRPr="0000296F" w:rsidRDefault="004724BE" w:rsidP="002B11C7">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 </w:t>
            </w:r>
            <w:r w:rsidR="002B11C7" w:rsidRPr="0000296F">
              <w:rPr>
                <w:rFonts w:ascii="Times New Roman" w:eastAsia="Times New Roman" w:hAnsi="Times New Roman"/>
                <w:color w:val="000000" w:themeColor="text1"/>
                <w:sz w:val="18"/>
                <w:szCs w:val="18"/>
                <w:lang w:eastAsia="zh-CN"/>
              </w:rPr>
              <w:t xml:space="preserve">При размещении объектов коммунального назначения, требующих установления санитарно-защитных зон, необходимо, чтобы суммарная вредность от объектов, размещенных на указанной территории, не превышала показатели, относящиеся к </w:t>
            </w:r>
            <w:r w:rsidR="002B11C7" w:rsidRPr="0000296F">
              <w:rPr>
                <w:rFonts w:ascii="Times New Roman" w:eastAsia="Times New Roman" w:hAnsi="Times New Roman"/>
                <w:color w:val="000000" w:themeColor="text1"/>
                <w:sz w:val="18"/>
                <w:szCs w:val="18"/>
                <w:lang w:val="en-US" w:eastAsia="zh-CN"/>
              </w:rPr>
              <w:t>V</w:t>
            </w:r>
            <w:r w:rsidR="002B11C7" w:rsidRPr="0000296F">
              <w:rPr>
                <w:rFonts w:ascii="Times New Roman" w:eastAsia="Times New Roman" w:hAnsi="Times New Roman"/>
                <w:color w:val="000000" w:themeColor="text1"/>
                <w:sz w:val="18"/>
                <w:szCs w:val="18"/>
                <w:lang w:eastAsia="zh-CN"/>
              </w:rPr>
              <w:t xml:space="preserve"> степени опасности.</w:t>
            </w:r>
          </w:p>
          <w:p w:rsidR="002B11C7" w:rsidRPr="0000296F" w:rsidRDefault="002B11C7" w:rsidP="002B11C7">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Требуется соблюдение режима ограничения в пределах охранных зон объектов инженерной инфраструктуры</w:t>
            </w:r>
            <w:r w:rsidRPr="0000296F">
              <w:rPr>
                <w:rFonts w:ascii="Times New Roman" w:eastAsia="Times New Roman" w:hAnsi="Times New Roman"/>
                <w:color w:val="000000" w:themeColor="text1"/>
                <w:sz w:val="18"/>
                <w:szCs w:val="18"/>
                <w:lang w:eastAsia="zh-CN"/>
              </w:rPr>
              <w:br/>
              <w:t>- Требуется соблюдение ограничений пользование ЗУ и ОКС при осуществлении публичного сервитута (при наличии).</w:t>
            </w:r>
          </w:p>
          <w:p w:rsidR="002B11C7" w:rsidRPr="0000296F" w:rsidRDefault="002B11C7" w:rsidP="0000296F">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 Требуется соблюдение правил благоустройства территории </w:t>
            </w:r>
            <w:r w:rsidR="0000296F" w:rsidRPr="0000296F">
              <w:rPr>
                <w:rFonts w:ascii="Times New Roman" w:eastAsia="Times New Roman" w:hAnsi="Times New Roman"/>
                <w:color w:val="000000" w:themeColor="text1"/>
                <w:sz w:val="18"/>
                <w:szCs w:val="18"/>
                <w:lang w:eastAsia="zh-CN"/>
              </w:rPr>
              <w:t>Целинного</w:t>
            </w:r>
            <w:r w:rsidRPr="0000296F">
              <w:rPr>
                <w:rFonts w:ascii="Times New Roman" w:eastAsia="Times New Roman" w:hAnsi="Times New Roman"/>
                <w:color w:val="000000" w:themeColor="text1"/>
                <w:sz w:val="18"/>
                <w:szCs w:val="18"/>
                <w:lang w:eastAsia="zh-CN"/>
              </w:rPr>
              <w:t xml:space="preserve"> сельсовета.</w:t>
            </w:r>
          </w:p>
        </w:tc>
      </w:tr>
    </w:tbl>
    <w:p w:rsidR="002B11C7" w:rsidRPr="00FB1EE4" w:rsidRDefault="002B11C7" w:rsidP="00CC5253">
      <w:pPr>
        <w:spacing w:line="240" w:lineRule="auto"/>
        <w:rPr>
          <w:rFonts w:ascii="Times New Roman" w:hAnsi="Times New Roman"/>
          <w:b/>
          <w:color w:val="000000"/>
          <w:sz w:val="20"/>
          <w:szCs w:val="20"/>
          <w:highlight w:val="yellow"/>
        </w:rPr>
      </w:pPr>
      <w:r w:rsidRPr="00FB1EE4">
        <w:rPr>
          <w:rFonts w:ascii="Times New Roman" w:hAnsi="Times New Roman"/>
          <w:b/>
          <w:color w:val="000000"/>
          <w:sz w:val="20"/>
          <w:szCs w:val="20"/>
          <w:highlight w:val="yellow"/>
        </w:rPr>
        <w:t xml:space="preserve"> </w:t>
      </w:r>
    </w:p>
    <w:p w:rsidR="00FC75AB" w:rsidRPr="0000296F" w:rsidRDefault="00FC75AB" w:rsidP="00CC5253">
      <w:pPr>
        <w:spacing w:line="240" w:lineRule="auto"/>
        <w:rPr>
          <w:rFonts w:ascii="Times New Roman" w:hAnsi="Times New Roman"/>
          <w:color w:val="000000"/>
          <w:sz w:val="20"/>
          <w:szCs w:val="20"/>
        </w:rPr>
      </w:pPr>
      <w:r w:rsidRPr="0000296F">
        <w:rPr>
          <w:rFonts w:ascii="Times New Roman" w:hAnsi="Times New Roman"/>
          <w:b/>
          <w:color w:val="000000"/>
          <w:sz w:val="20"/>
          <w:szCs w:val="20"/>
        </w:rPr>
        <w:t xml:space="preserve">5.1.3 </w:t>
      </w:r>
      <w:r w:rsidRPr="0000296F">
        <w:rPr>
          <w:rFonts w:ascii="Times New Roman" w:eastAsia="Times New Roman" w:hAnsi="Times New Roman"/>
          <w:b/>
          <w:sz w:val="20"/>
          <w:szCs w:val="20"/>
          <w:lang w:eastAsia="zh-CN"/>
        </w:rPr>
        <w:t xml:space="preserve">ВСПОМОГАТЕЛЬНЫЕ ВИДЫ И ПАРАМЕТРЫ РАЗРЕШЕННОГО ИСПОЛЬЗОВАНИЯ ЗЕМЕЛЬНЫХ УЧАСТКОВ И ОБЪЕКТОВ КАПИТАЛЬНОГО СТРОИТЕЛЬСТВА: не </w:t>
      </w:r>
      <w:r w:rsidRPr="0000296F">
        <w:rPr>
          <w:rFonts w:ascii="Times New Roman" w:hAnsi="Times New Roman"/>
          <w:b/>
          <w:sz w:val="20"/>
          <w:szCs w:val="20"/>
          <w:lang w:eastAsia="zh-CN"/>
        </w:rPr>
        <w:t>у</w:t>
      </w:r>
      <w:r w:rsidRPr="0000296F">
        <w:rPr>
          <w:rFonts w:ascii="Times New Roman" w:eastAsia="Times New Roman" w:hAnsi="Times New Roman"/>
          <w:b/>
          <w:sz w:val="20"/>
          <w:szCs w:val="20"/>
          <w:lang w:eastAsia="zh-CN"/>
        </w:rPr>
        <w:t>становлены.</w:t>
      </w:r>
    </w:p>
    <w:p w:rsidR="00621D2B" w:rsidRPr="00FB1EE4" w:rsidRDefault="00621D2B" w:rsidP="00CC5253">
      <w:pPr>
        <w:spacing w:line="240" w:lineRule="auto"/>
        <w:rPr>
          <w:highlight w:val="yellow"/>
          <w:lang w:eastAsia="ar-SA"/>
        </w:rPr>
      </w:pPr>
    </w:p>
    <w:p w:rsidR="00FC75AB" w:rsidRPr="0000296F" w:rsidRDefault="00FC75AB" w:rsidP="0000296F">
      <w:pPr>
        <w:pStyle w:val="3"/>
        <w:spacing w:before="0" w:after="0"/>
        <w:ind w:firstLine="709"/>
        <w:jc w:val="both"/>
        <w:rPr>
          <w:b w:val="0"/>
          <w:i/>
          <w:szCs w:val="24"/>
          <w:lang w:eastAsia="ar-SA"/>
        </w:rPr>
      </w:pPr>
      <w:bookmarkStart w:id="285" w:name="_Toc127299547"/>
      <w:r w:rsidRPr="0000296F">
        <w:rPr>
          <w:b w:val="0"/>
          <w:i/>
          <w:szCs w:val="24"/>
          <w:lang w:eastAsia="ar-SA"/>
        </w:rPr>
        <w:t>Статья 3</w:t>
      </w:r>
      <w:r w:rsidR="00E94F2C">
        <w:rPr>
          <w:b w:val="0"/>
          <w:i/>
          <w:szCs w:val="24"/>
          <w:lang w:eastAsia="ar-SA"/>
        </w:rPr>
        <w:t>0</w:t>
      </w:r>
      <w:r w:rsidRPr="0000296F">
        <w:rPr>
          <w:b w:val="0"/>
          <w:i/>
          <w:szCs w:val="24"/>
          <w:lang w:eastAsia="ar-SA"/>
        </w:rPr>
        <w:t>. Градостроительный регламент зоны внешнего автомобильного транспорта</w:t>
      </w:r>
      <w:bookmarkEnd w:id="285"/>
    </w:p>
    <w:p w:rsidR="00486C57" w:rsidRPr="00FB1EE4" w:rsidRDefault="00486C57" w:rsidP="0000296F">
      <w:pPr>
        <w:spacing w:line="240" w:lineRule="auto"/>
        <w:rPr>
          <w:highlight w:val="yellow"/>
          <w:lang w:eastAsia="ar-SA"/>
        </w:rPr>
      </w:pPr>
    </w:p>
    <w:p w:rsidR="00FC75AB" w:rsidRPr="0000296F" w:rsidRDefault="00FC75AB" w:rsidP="0000296F">
      <w:pPr>
        <w:spacing w:line="240" w:lineRule="auto"/>
        <w:jc w:val="left"/>
        <w:rPr>
          <w:rFonts w:ascii="Times New Roman" w:hAnsi="Times New Roman"/>
          <w:b/>
          <w:color w:val="000000"/>
          <w:sz w:val="24"/>
          <w:szCs w:val="24"/>
        </w:rPr>
      </w:pPr>
      <w:r w:rsidRPr="0000296F">
        <w:rPr>
          <w:rFonts w:ascii="Times New Roman" w:hAnsi="Times New Roman"/>
          <w:b/>
          <w:color w:val="000000"/>
          <w:sz w:val="24"/>
          <w:szCs w:val="24"/>
        </w:rPr>
        <w:t>6.1 Зона внешнего автомобильного транспорта (</w:t>
      </w:r>
      <w:r w:rsidRPr="0000296F">
        <w:rPr>
          <w:rFonts w:ascii="Times New Roman" w:hAnsi="Times New Roman"/>
          <w:b/>
          <w:color w:val="000000"/>
          <w:sz w:val="24"/>
          <w:szCs w:val="24"/>
          <w:lang w:val="en-US"/>
        </w:rPr>
        <w:t>T</w:t>
      </w:r>
      <w:r w:rsidR="0000296F" w:rsidRPr="0000296F">
        <w:rPr>
          <w:rFonts w:ascii="Times New Roman" w:hAnsi="Times New Roman"/>
          <w:b/>
          <w:color w:val="000000"/>
          <w:sz w:val="24"/>
          <w:szCs w:val="24"/>
        </w:rPr>
        <w:t>1</w:t>
      </w:r>
      <w:r w:rsidRPr="0000296F">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FC75AB" w:rsidRPr="0000296F" w:rsidTr="00CD1CD1">
        <w:trPr>
          <w:trHeight w:val="374"/>
        </w:trPr>
        <w:tc>
          <w:tcPr>
            <w:tcW w:w="9606" w:type="dxa"/>
            <w:gridSpan w:val="4"/>
            <w:tcBorders>
              <w:bottom w:val="single" w:sz="4" w:space="0" w:color="auto"/>
            </w:tcBorders>
            <w:vAlign w:val="center"/>
          </w:tcPr>
          <w:p w:rsidR="00FC75AB" w:rsidRPr="0000296F" w:rsidRDefault="00FC75AB" w:rsidP="0000296F">
            <w:pPr>
              <w:spacing w:line="240" w:lineRule="auto"/>
              <w:jc w:val="left"/>
              <w:rPr>
                <w:rFonts w:ascii="Times New Roman" w:hAnsi="Times New Roman"/>
                <w:b/>
                <w:color w:val="000000"/>
                <w:sz w:val="20"/>
                <w:szCs w:val="20"/>
              </w:rPr>
            </w:pPr>
            <w:r w:rsidRPr="0000296F">
              <w:rPr>
                <w:rFonts w:ascii="Times New Roman" w:hAnsi="Times New Roman"/>
                <w:b/>
                <w:color w:val="000000"/>
                <w:sz w:val="20"/>
                <w:szCs w:val="20"/>
              </w:rPr>
              <w:lastRenderedPageBreak/>
              <w:t xml:space="preserve">6.1.1 </w:t>
            </w:r>
            <w:r w:rsidR="00751F58" w:rsidRPr="0000296F">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FC75AB" w:rsidRPr="0000296F" w:rsidRDefault="00FC75AB" w:rsidP="0000296F">
            <w:pPr>
              <w:spacing w:line="240" w:lineRule="auto"/>
              <w:jc w:val="left"/>
              <w:rPr>
                <w:rFonts w:ascii="Times New Roman" w:hAnsi="Times New Roman"/>
                <w:b/>
                <w:color w:val="000000"/>
                <w:sz w:val="20"/>
                <w:szCs w:val="20"/>
              </w:rPr>
            </w:pPr>
            <w:r w:rsidRPr="0000296F">
              <w:rPr>
                <w:rFonts w:ascii="Times New Roman" w:hAnsi="Times New Roman"/>
                <w:color w:val="000000"/>
                <w:sz w:val="20"/>
                <w:szCs w:val="20"/>
              </w:rPr>
              <w:t>Зона внешнего автомобильного транспорта (Т</w:t>
            </w:r>
            <w:r w:rsidR="0000296F" w:rsidRPr="0000296F">
              <w:rPr>
                <w:rFonts w:ascii="Times New Roman" w:hAnsi="Times New Roman"/>
                <w:color w:val="000000"/>
                <w:sz w:val="20"/>
                <w:szCs w:val="20"/>
              </w:rPr>
              <w:t>1</w:t>
            </w:r>
            <w:r w:rsidRPr="0000296F">
              <w:rPr>
                <w:rFonts w:ascii="Times New Roman" w:hAnsi="Times New Roman"/>
                <w:color w:val="000000"/>
                <w:sz w:val="20"/>
                <w:szCs w:val="20"/>
              </w:rPr>
              <w:t>)</w:t>
            </w:r>
          </w:p>
        </w:tc>
      </w:tr>
      <w:tr w:rsidR="00751F58" w:rsidRPr="0000296F" w:rsidTr="00751F58">
        <w:trPr>
          <w:trHeight w:val="374"/>
        </w:trPr>
        <w:tc>
          <w:tcPr>
            <w:tcW w:w="2660" w:type="dxa"/>
            <w:gridSpan w:val="2"/>
            <w:tcBorders>
              <w:bottom w:val="single" w:sz="4" w:space="0" w:color="auto"/>
              <w:right w:val="single" w:sz="4" w:space="0" w:color="auto"/>
            </w:tcBorders>
            <w:vAlign w:val="center"/>
          </w:tcPr>
          <w:p w:rsidR="00751F58" w:rsidRPr="0000296F" w:rsidRDefault="00751F58"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 xml:space="preserve">ВИДЫ РАЗРЕШЕННОГО </w:t>
            </w:r>
          </w:p>
          <w:p w:rsidR="00751F58" w:rsidRPr="0000296F" w:rsidRDefault="00751F58" w:rsidP="0000296F">
            <w:pPr>
              <w:spacing w:line="240" w:lineRule="auto"/>
              <w:rPr>
                <w:rFonts w:ascii="Times New Roman" w:eastAsia="Times New Roman" w:hAnsi="Times New Roman"/>
                <w:b/>
                <w:sz w:val="20"/>
                <w:szCs w:val="20"/>
                <w:lang w:eastAsia="zh-CN"/>
              </w:rPr>
            </w:pPr>
            <w:r w:rsidRPr="0000296F">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751F58" w:rsidRPr="0000296F" w:rsidRDefault="00751F58"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751F58" w:rsidRPr="0000296F" w:rsidRDefault="00751F58"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751F58" w:rsidRPr="0000296F" w:rsidTr="00751F58">
        <w:trPr>
          <w:trHeight w:val="389"/>
        </w:trPr>
        <w:tc>
          <w:tcPr>
            <w:tcW w:w="817" w:type="dxa"/>
            <w:tcBorders>
              <w:top w:val="single" w:sz="4" w:space="0" w:color="auto"/>
              <w:right w:val="single" w:sz="4" w:space="0" w:color="auto"/>
            </w:tcBorders>
            <w:vAlign w:val="center"/>
          </w:tcPr>
          <w:p w:rsidR="00751F58" w:rsidRPr="0000296F" w:rsidRDefault="00751F58" w:rsidP="0000296F">
            <w:pPr>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751F58" w:rsidRPr="0000296F" w:rsidRDefault="00751F58" w:rsidP="0000296F">
            <w:pPr>
              <w:tabs>
                <w:tab w:val="center" w:pos="4677"/>
                <w:tab w:val="right" w:pos="9355"/>
              </w:tabs>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751F58" w:rsidRPr="0000296F" w:rsidRDefault="00751F58" w:rsidP="0000296F">
            <w:pPr>
              <w:spacing w:line="240" w:lineRule="auto"/>
              <w:rPr>
                <w:rFonts w:ascii="Times New Roman" w:hAnsi="Times New Roman"/>
                <w:b/>
                <w:color w:val="000000"/>
                <w:sz w:val="16"/>
                <w:szCs w:val="16"/>
              </w:rPr>
            </w:pPr>
          </w:p>
        </w:tc>
        <w:tc>
          <w:tcPr>
            <w:tcW w:w="3544" w:type="dxa"/>
            <w:vMerge/>
            <w:vAlign w:val="center"/>
          </w:tcPr>
          <w:p w:rsidR="00751F58" w:rsidRPr="0000296F" w:rsidRDefault="00751F58" w:rsidP="0000296F">
            <w:pPr>
              <w:spacing w:line="240" w:lineRule="auto"/>
              <w:rPr>
                <w:rFonts w:ascii="Times New Roman" w:hAnsi="Times New Roman"/>
                <w:b/>
                <w:color w:val="000000"/>
                <w:sz w:val="16"/>
                <w:szCs w:val="16"/>
              </w:rPr>
            </w:pPr>
          </w:p>
        </w:tc>
      </w:tr>
      <w:tr w:rsidR="00FC75AB" w:rsidRPr="0000296F" w:rsidTr="00751F58">
        <w:trPr>
          <w:trHeight w:val="995"/>
        </w:trPr>
        <w:tc>
          <w:tcPr>
            <w:tcW w:w="817" w:type="dxa"/>
            <w:tcBorders>
              <w:top w:val="single" w:sz="4" w:space="0" w:color="auto"/>
              <w:bottom w:val="single" w:sz="4" w:space="0" w:color="auto"/>
              <w:right w:val="single" w:sz="4" w:space="0" w:color="auto"/>
            </w:tcBorders>
          </w:tcPr>
          <w:p w:rsidR="00FC75AB" w:rsidRPr="0000296F" w:rsidRDefault="00FC75AB" w:rsidP="0000296F">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7.2</w:t>
            </w:r>
          </w:p>
        </w:tc>
        <w:tc>
          <w:tcPr>
            <w:tcW w:w="1843" w:type="dxa"/>
            <w:tcBorders>
              <w:top w:val="single" w:sz="4" w:space="0" w:color="auto"/>
              <w:left w:val="single" w:sz="4" w:space="0" w:color="auto"/>
              <w:bottom w:val="single" w:sz="4" w:space="0" w:color="auto"/>
              <w:right w:val="single" w:sz="4" w:space="0" w:color="auto"/>
            </w:tcBorders>
          </w:tcPr>
          <w:p w:rsidR="00FC75AB" w:rsidRPr="0000296F" w:rsidRDefault="00FC75AB" w:rsidP="0000296F">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Автомобильный транспорт</w:t>
            </w:r>
          </w:p>
        </w:tc>
        <w:tc>
          <w:tcPr>
            <w:tcW w:w="3402" w:type="dxa"/>
            <w:tcBorders>
              <w:top w:val="single" w:sz="4" w:space="0" w:color="auto"/>
              <w:left w:val="single" w:sz="4" w:space="0" w:color="auto"/>
              <w:bottom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FC75AB" w:rsidRPr="0000296F" w:rsidRDefault="00FC75AB" w:rsidP="0000296F">
            <w:pPr>
              <w:spacing w:line="240" w:lineRule="auto"/>
              <w:jc w:val="left"/>
              <w:rPr>
                <w:rFonts w:ascii="Times New Roman" w:hAnsi="Times New Roman"/>
                <w:color w:val="000000"/>
                <w:sz w:val="18"/>
                <w:szCs w:val="18"/>
                <w:shd w:val="clear" w:color="auto" w:fill="FFFFFF"/>
              </w:rPr>
            </w:pPr>
          </w:p>
        </w:tc>
        <w:tc>
          <w:tcPr>
            <w:tcW w:w="3544" w:type="dxa"/>
            <w:tcBorders>
              <w:top w:val="single" w:sz="4" w:space="0" w:color="auto"/>
              <w:bottom w:val="single" w:sz="4" w:space="0" w:color="auto"/>
            </w:tcBorders>
          </w:tcPr>
          <w:p w:rsidR="00FC75AB" w:rsidRPr="0000296F" w:rsidRDefault="00751F58" w:rsidP="0000296F">
            <w:pPr>
              <w:spacing w:line="240" w:lineRule="auto"/>
              <w:jc w:val="left"/>
              <w:rPr>
                <w:rFonts w:ascii="Times New Roman" w:hAnsi="Times New Roman"/>
                <w:color w:val="000000" w:themeColor="text1"/>
                <w:sz w:val="18"/>
                <w:szCs w:val="18"/>
              </w:rPr>
            </w:pPr>
            <w:r w:rsidRPr="0000296F">
              <w:rPr>
                <w:rFonts w:ascii="Times New Roman" w:eastAsia="Times New Roman" w:hAnsi="Times New Roman"/>
                <w:sz w:val="18"/>
                <w:szCs w:val="18"/>
                <w:lang w:eastAsia="zh-CN"/>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 СП 116.13330.2012. «Инженерная защита территорий, зданий и сооружений от опасных геологических процессов. Основные положения».</w:t>
            </w:r>
          </w:p>
        </w:tc>
      </w:tr>
    </w:tbl>
    <w:p w:rsidR="00751F58" w:rsidRPr="0000296F" w:rsidRDefault="00751F58" w:rsidP="0000296F">
      <w:pPr>
        <w:spacing w:line="240" w:lineRule="auto"/>
        <w:ind w:firstLine="426"/>
        <w:jc w:val="left"/>
        <w:rPr>
          <w:rFonts w:ascii="Times New Roman" w:hAnsi="Times New Roman"/>
          <w:b/>
          <w:sz w:val="20"/>
          <w:szCs w:val="20"/>
          <w:lang w:eastAsia="zh-CN"/>
        </w:rPr>
      </w:pPr>
    </w:p>
    <w:p w:rsidR="00FC75AB" w:rsidRPr="0000296F" w:rsidRDefault="00FC75AB" w:rsidP="0000296F">
      <w:pPr>
        <w:spacing w:line="240" w:lineRule="auto"/>
        <w:ind w:firstLine="426"/>
        <w:jc w:val="left"/>
        <w:rPr>
          <w:rFonts w:ascii="Times New Roman" w:eastAsia="Times New Roman" w:hAnsi="Times New Roman"/>
          <w:b/>
          <w:sz w:val="20"/>
          <w:szCs w:val="20"/>
          <w:lang w:eastAsia="zh-CN"/>
        </w:rPr>
      </w:pPr>
      <w:r w:rsidRPr="0000296F">
        <w:rPr>
          <w:rFonts w:ascii="Times New Roman" w:hAnsi="Times New Roman"/>
          <w:b/>
          <w:sz w:val="20"/>
          <w:szCs w:val="20"/>
          <w:lang w:eastAsia="zh-CN"/>
        </w:rPr>
        <w:t>6.1.2</w:t>
      </w:r>
      <w:r w:rsidRPr="0000296F">
        <w:rPr>
          <w:rFonts w:ascii="Times New Roman" w:eastAsia="Times New Roman" w:hAnsi="Times New Roman"/>
          <w:b/>
          <w:sz w:val="20"/>
          <w:szCs w:val="20"/>
          <w:lang w:eastAsia="zh-CN"/>
        </w:rPr>
        <w:t xml:space="preserve"> УСЛОВНО РАЗРЕШЁННЫЕ ВИДЫ И ПАРАМЕТРЫ ИСПОЛЬЗОВАНИЯ ЗЕМЕЛЬНЫХ УЧАСТКОВ И ОБЪЕКТОВ КАПИТАЛЬНОГО СТРОИТЕЛЬСТВА: не установлены</w:t>
      </w:r>
      <w:r w:rsidRPr="0000296F">
        <w:rPr>
          <w:rFonts w:ascii="Times New Roman" w:hAnsi="Times New Roman"/>
          <w:b/>
          <w:sz w:val="20"/>
          <w:szCs w:val="20"/>
          <w:lang w:eastAsia="zh-CN"/>
        </w:rPr>
        <w:t>.</w:t>
      </w:r>
    </w:p>
    <w:p w:rsidR="00FC75AB" w:rsidRPr="0000296F" w:rsidRDefault="00FC75AB" w:rsidP="0000296F">
      <w:pPr>
        <w:spacing w:line="240" w:lineRule="auto"/>
        <w:ind w:firstLine="426"/>
        <w:jc w:val="left"/>
        <w:rPr>
          <w:rFonts w:ascii="Times New Roman" w:eastAsia="Times New Roman" w:hAnsi="Times New Roman"/>
          <w:b/>
          <w:sz w:val="20"/>
          <w:szCs w:val="20"/>
          <w:lang w:eastAsia="zh-CN"/>
        </w:rPr>
      </w:pPr>
    </w:p>
    <w:p w:rsidR="00FC75AB" w:rsidRPr="0000296F" w:rsidRDefault="00FC75AB" w:rsidP="0000296F">
      <w:pPr>
        <w:spacing w:line="240" w:lineRule="auto"/>
        <w:ind w:firstLine="426"/>
        <w:jc w:val="both"/>
        <w:rPr>
          <w:rFonts w:ascii="Times New Roman" w:hAnsi="Times New Roman"/>
          <w:sz w:val="20"/>
          <w:szCs w:val="20"/>
          <w:lang w:eastAsia="ar-SA"/>
        </w:rPr>
      </w:pPr>
      <w:r w:rsidRPr="0000296F">
        <w:rPr>
          <w:rFonts w:ascii="Times New Roman" w:hAnsi="Times New Roman"/>
          <w:b/>
          <w:sz w:val="20"/>
          <w:szCs w:val="20"/>
          <w:lang w:eastAsia="zh-CN"/>
        </w:rPr>
        <w:t xml:space="preserve">6.1.3 </w:t>
      </w:r>
      <w:r w:rsidRPr="0000296F">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r w:rsidR="0000296F">
        <w:rPr>
          <w:rFonts w:ascii="Times New Roman" w:eastAsia="Times New Roman" w:hAnsi="Times New Roman"/>
          <w:b/>
          <w:sz w:val="20"/>
          <w:szCs w:val="20"/>
          <w:lang w:eastAsia="zh-CN"/>
        </w:rPr>
        <w:t>.</w:t>
      </w:r>
    </w:p>
    <w:p w:rsidR="00D66597" w:rsidRPr="0000296F" w:rsidRDefault="00D66597" w:rsidP="0000296F">
      <w:pPr>
        <w:pStyle w:val="3"/>
        <w:ind w:firstLine="709"/>
        <w:jc w:val="both"/>
        <w:rPr>
          <w:b w:val="0"/>
          <w:i/>
          <w:szCs w:val="24"/>
          <w:lang w:eastAsia="ar-SA"/>
        </w:rPr>
      </w:pPr>
      <w:bookmarkStart w:id="286" w:name="_Toc127299548"/>
      <w:r w:rsidRPr="0000296F">
        <w:rPr>
          <w:b w:val="0"/>
          <w:i/>
          <w:szCs w:val="24"/>
          <w:lang w:eastAsia="ar-SA"/>
        </w:rPr>
        <w:t>Статья 3</w:t>
      </w:r>
      <w:r w:rsidR="00E94F2C">
        <w:rPr>
          <w:b w:val="0"/>
          <w:i/>
          <w:szCs w:val="24"/>
          <w:lang w:eastAsia="ar-SA"/>
        </w:rPr>
        <w:t>1</w:t>
      </w:r>
      <w:r w:rsidRPr="0000296F">
        <w:rPr>
          <w:b w:val="0"/>
          <w:i/>
          <w:szCs w:val="24"/>
          <w:lang w:eastAsia="ar-SA"/>
        </w:rPr>
        <w:t>. Градостроительный регламент зоны обслуживания</w:t>
      </w:r>
      <w:r w:rsidR="00CD1CD1" w:rsidRPr="0000296F">
        <w:rPr>
          <w:b w:val="0"/>
          <w:i/>
          <w:szCs w:val="24"/>
          <w:lang w:eastAsia="ar-SA"/>
        </w:rPr>
        <w:t xml:space="preserve"> автомобильного транспорта</w:t>
      </w:r>
      <w:bookmarkEnd w:id="286"/>
    </w:p>
    <w:p w:rsidR="00D66597" w:rsidRPr="0000296F" w:rsidRDefault="00D66597" w:rsidP="0000296F">
      <w:pPr>
        <w:spacing w:line="240" w:lineRule="auto"/>
        <w:jc w:val="left"/>
        <w:rPr>
          <w:rFonts w:ascii="Times New Roman" w:hAnsi="Times New Roman"/>
          <w:b/>
          <w:color w:val="000000"/>
          <w:sz w:val="24"/>
          <w:szCs w:val="24"/>
        </w:rPr>
      </w:pPr>
      <w:r w:rsidRPr="0000296F">
        <w:rPr>
          <w:rFonts w:ascii="Times New Roman" w:hAnsi="Times New Roman"/>
          <w:b/>
          <w:color w:val="000000"/>
          <w:sz w:val="24"/>
          <w:szCs w:val="24"/>
        </w:rPr>
        <w:t xml:space="preserve">7.1 Зона обслуживания автомобильного транспорта </w:t>
      </w:r>
      <w:r w:rsidR="00671FC7">
        <w:rPr>
          <w:rFonts w:ascii="Times New Roman" w:hAnsi="Times New Roman"/>
          <w:b/>
          <w:color w:val="000000"/>
          <w:sz w:val="24"/>
          <w:szCs w:val="24"/>
        </w:rPr>
        <w:t>(</w:t>
      </w:r>
      <w:r w:rsidRPr="0000296F">
        <w:rPr>
          <w:rFonts w:ascii="Times New Roman" w:hAnsi="Times New Roman"/>
          <w:b/>
          <w:color w:val="000000"/>
          <w:sz w:val="24"/>
          <w:szCs w:val="24"/>
          <w:lang w:val="en-US"/>
        </w:rPr>
        <w:t>T</w:t>
      </w:r>
      <w:r w:rsidR="0000296F" w:rsidRPr="0000296F">
        <w:rPr>
          <w:rFonts w:ascii="Times New Roman" w:hAnsi="Times New Roman"/>
          <w:b/>
          <w:color w:val="000000"/>
          <w:sz w:val="24"/>
          <w:szCs w:val="24"/>
        </w:rPr>
        <w:t>2</w:t>
      </w:r>
      <w:r w:rsidR="00671FC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D66597" w:rsidRPr="0000296F" w:rsidTr="00CD1CD1">
        <w:trPr>
          <w:trHeight w:val="378"/>
        </w:trPr>
        <w:tc>
          <w:tcPr>
            <w:tcW w:w="9606" w:type="dxa"/>
            <w:gridSpan w:val="4"/>
            <w:tcBorders>
              <w:bottom w:val="single" w:sz="4" w:space="0" w:color="auto"/>
            </w:tcBorders>
            <w:vAlign w:val="center"/>
          </w:tcPr>
          <w:p w:rsidR="00751F58" w:rsidRPr="0000296F" w:rsidRDefault="00D66597" w:rsidP="0000296F">
            <w:pPr>
              <w:spacing w:line="240" w:lineRule="auto"/>
              <w:jc w:val="left"/>
              <w:rPr>
                <w:rFonts w:ascii="Times New Roman" w:hAnsi="Times New Roman"/>
                <w:color w:val="000000"/>
              </w:rPr>
            </w:pPr>
            <w:r w:rsidRPr="0000296F">
              <w:rPr>
                <w:rFonts w:ascii="Times New Roman" w:hAnsi="Times New Roman"/>
                <w:b/>
                <w:color w:val="000000"/>
                <w:sz w:val="20"/>
                <w:szCs w:val="20"/>
              </w:rPr>
              <w:t xml:space="preserve">7.1.1 </w:t>
            </w:r>
            <w:r w:rsidR="00751F58" w:rsidRPr="0000296F">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r w:rsidR="00751F58" w:rsidRPr="0000296F">
              <w:rPr>
                <w:rFonts w:ascii="Times New Roman" w:hAnsi="Times New Roman"/>
                <w:color w:val="000000"/>
              </w:rPr>
              <w:t xml:space="preserve"> </w:t>
            </w:r>
          </w:p>
          <w:p w:rsidR="00D66597" w:rsidRPr="0000296F" w:rsidRDefault="00D66597" w:rsidP="0000296F">
            <w:pPr>
              <w:spacing w:line="240" w:lineRule="auto"/>
              <w:jc w:val="left"/>
              <w:rPr>
                <w:rFonts w:ascii="Times New Roman" w:hAnsi="Times New Roman"/>
                <w:b/>
                <w:color w:val="000000"/>
                <w:sz w:val="20"/>
                <w:szCs w:val="20"/>
              </w:rPr>
            </w:pPr>
            <w:r w:rsidRPr="0000296F">
              <w:rPr>
                <w:rFonts w:ascii="Times New Roman" w:hAnsi="Times New Roman"/>
                <w:color w:val="000000"/>
                <w:sz w:val="20"/>
                <w:szCs w:val="20"/>
              </w:rPr>
              <w:t xml:space="preserve">Зона обслуживания автомобильного транспорта </w:t>
            </w:r>
            <w:r w:rsidR="00671FC7">
              <w:rPr>
                <w:rFonts w:ascii="Times New Roman" w:hAnsi="Times New Roman"/>
                <w:color w:val="000000"/>
                <w:sz w:val="20"/>
                <w:szCs w:val="20"/>
              </w:rPr>
              <w:t>(</w:t>
            </w:r>
            <w:r w:rsidRPr="0000296F">
              <w:rPr>
                <w:rFonts w:ascii="Times New Roman" w:hAnsi="Times New Roman"/>
                <w:color w:val="000000"/>
                <w:sz w:val="20"/>
                <w:szCs w:val="20"/>
                <w:lang w:val="en-US"/>
              </w:rPr>
              <w:t>T</w:t>
            </w:r>
            <w:r w:rsidR="0000296F" w:rsidRPr="0000296F">
              <w:rPr>
                <w:rFonts w:ascii="Times New Roman" w:hAnsi="Times New Roman"/>
                <w:color w:val="000000"/>
                <w:sz w:val="20"/>
                <w:szCs w:val="20"/>
              </w:rPr>
              <w:t>2</w:t>
            </w:r>
            <w:r w:rsidR="00671FC7">
              <w:rPr>
                <w:rFonts w:ascii="Times New Roman" w:hAnsi="Times New Roman"/>
                <w:color w:val="000000"/>
                <w:sz w:val="20"/>
                <w:szCs w:val="20"/>
              </w:rPr>
              <w:t>)</w:t>
            </w:r>
          </w:p>
        </w:tc>
      </w:tr>
      <w:tr w:rsidR="00751F58" w:rsidRPr="0000296F" w:rsidTr="00751F58">
        <w:trPr>
          <w:trHeight w:val="378"/>
        </w:trPr>
        <w:tc>
          <w:tcPr>
            <w:tcW w:w="2660" w:type="dxa"/>
            <w:gridSpan w:val="2"/>
            <w:tcBorders>
              <w:bottom w:val="single" w:sz="4" w:space="0" w:color="auto"/>
              <w:right w:val="single" w:sz="4" w:space="0" w:color="auto"/>
            </w:tcBorders>
            <w:vAlign w:val="center"/>
          </w:tcPr>
          <w:p w:rsidR="00751F58" w:rsidRPr="0000296F" w:rsidRDefault="00751F58"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 xml:space="preserve">ВИДЫ РАЗРЕШЕННОГО </w:t>
            </w:r>
          </w:p>
          <w:p w:rsidR="00751F58" w:rsidRPr="0000296F" w:rsidRDefault="00751F58" w:rsidP="0000296F">
            <w:pPr>
              <w:spacing w:line="240" w:lineRule="auto"/>
              <w:rPr>
                <w:rFonts w:ascii="Times New Roman" w:eastAsia="Times New Roman" w:hAnsi="Times New Roman"/>
                <w:b/>
                <w:sz w:val="20"/>
                <w:szCs w:val="20"/>
                <w:lang w:eastAsia="zh-CN"/>
              </w:rPr>
            </w:pPr>
            <w:r w:rsidRPr="0000296F">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751F58" w:rsidRPr="0000296F" w:rsidRDefault="00751F58"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751F58" w:rsidRPr="0000296F" w:rsidRDefault="00751F58"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751F58" w:rsidRPr="00FB1EE4" w:rsidTr="00751F58">
        <w:trPr>
          <w:trHeight w:val="621"/>
        </w:trPr>
        <w:tc>
          <w:tcPr>
            <w:tcW w:w="817" w:type="dxa"/>
            <w:tcBorders>
              <w:top w:val="single" w:sz="4" w:space="0" w:color="auto"/>
              <w:bottom w:val="single" w:sz="4" w:space="0" w:color="auto"/>
              <w:right w:val="single" w:sz="4" w:space="0" w:color="auto"/>
            </w:tcBorders>
            <w:vAlign w:val="center"/>
          </w:tcPr>
          <w:p w:rsidR="00751F58" w:rsidRPr="0000296F" w:rsidRDefault="00751F58" w:rsidP="0000296F">
            <w:pPr>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751F58" w:rsidRPr="0000296F" w:rsidRDefault="00751F58" w:rsidP="0000296F">
            <w:pPr>
              <w:tabs>
                <w:tab w:val="center" w:pos="4677"/>
                <w:tab w:val="right" w:pos="9355"/>
              </w:tabs>
              <w:spacing w:line="240" w:lineRule="auto"/>
              <w:rPr>
                <w:rFonts w:ascii="Times New Roman" w:hAnsi="Times New Roman"/>
                <w:b/>
                <w:color w:val="000000"/>
                <w:sz w:val="20"/>
                <w:szCs w:val="20"/>
              </w:rPr>
            </w:pPr>
            <w:r w:rsidRPr="0000296F">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751F58" w:rsidRPr="00FB1EE4" w:rsidRDefault="00751F58" w:rsidP="0000296F">
            <w:pPr>
              <w:spacing w:line="240" w:lineRule="auto"/>
              <w:rPr>
                <w:rFonts w:ascii="Times New Roman" w:hAnsi="Times New Roman"/>
                <w:b/>
                <w:color w:val="000000"/>
                <w:sz w:val="16"/>
                <w:szCs w:val="16"/>
                <w:highlight w:val="yellow"/>
              </w:rPr>
            </w:pPr>
          </w:p>
        </w:tc>
        <w:tc>
          <w:tcPr>
            <w:tcW w:w="3544" w:type="dxa"/>
            <w:vMerge/>
            <w:vAlign w:val="center"/>
          </w:tcPr>
          <w:p w:rsidR="00751F58" w:rsidRPr="00FB1EE4" w:rsidRDefault="00751F58" w:rsidP="0000296F">
            <w:pPr>
              <w:spacing w:line="240" w:lineRule="auto"/>
              <w:rPr>
                <w:rFonts w:ascii="Times New Roman" w:hAnsi="Times New Roman"/>
                <w:b/>
                <w:color w:val="000000"/>
                <w:sz w:val="16"/>
                <w:szCs w:val="16"/>
                <w:highlight w:val="yellow"/>
              </w:rPr>
            </w:pPr>
          </w:p>
        </w:tc>
      </w:tr>
      <w:tr w:rsidR="005834E2" w:rsidRPr="00FB1EE4" w:rsidTr="00751F58">
        <w:trPr>
          <w:trHeight w:val="395"/>
        </w:trPr>
        <w:tc>
          <w:tcPr>
            <w:tcW w:w="817" w:type="dxa"/>
            <w:tcBorders>
              <w:top w:val="single" w:sz="4" w:space="0" w:color="auto"/>
              <w:right w:val="single" w:sz="4" w:space="0" w:color="auto"/>
            </w:tcBorders>
          </w:tcPr>
          <w:p w:rsidR="005834E2" w:rsidRPr="0000296F" w:rsidRDefault="005834E2" w:rsidP="0000296F">
            <w:pPr>
              <w:spacing w:line="240" w:lineRule="auto"/>
              <w:jc w:val="left"/>
              <w:rPr>
                <w:rFonts w:ascii="Times New Roman" w:hAnsi="Times New Roman"/>
                <w:b/>
                <w:color w:val="000000"/>
                <w:sz w:val="18"/>
                <w:szCs w:val="18"/>
              </w:rPr>
            </w:pPr>
            <w:r w:rsidRPr="0000296F">
              <w:rPr>
                <w:rFonts w:ascii="Times New Roman" w:hAnsi="Times New Roman"/>
                <w:color w:val="000000"/>
                <w:sz w:val="18"/>
                <w:szCs w:val="18"/>
              </w:rPr>
              <w:t>4.9.1</w:t>
            </w:r>
          </w:p>
        </w:tc>
        <w:tc>
          <w:tcPr>
            <w:tcW w:w="1843" w:type="dxa"/>
            <w:tcBorders>
              <w:top w:val="single" w:sz="4" w:space="0" w:color="auto"/>
              <w:left w:val="single" w:sz="4" w:space="0" w:color="auto"/>
              <w:right w:val="single" w:sz="4" w:space="0" w:color="auto"/>
            </w:tcBorders>
          </w:tcPr>
          <w:p w:rsidR="005834E2" w:rsidRPr="0000296F" w:rsidRDefault="005834E2" w:rsidP="0000296F">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Объекты дорожного сервиса</w:t>
            </w:r>
          </w:p>
        </w:tc>
        <w:tc>
          <w:tcPr>
            <w:tcW w:w="3402" w:type="dxa"/>
            <w:vMerge w:val="restart"/>
            <w:tcBorders>
              <w:top w:val="single" w:sz="4" w:space="0" w:color="auto"/>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5834E2" w:rsidRPr="0000296F" w:rsidRDefault="005834E2" w:rsidP="0000296F">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(в соответствии с санитарно-гигиеническими, противопожарными требованиями);</w:t>
            </w:r>
          </w:p>
          <w:p w:rsidR="005834E2" w:rsidRPr="0000296F" w:rsidRDefault="005834E2" w:rsidP="0000296F">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Предельное количество этажей – </w:t>
            </w:r>
            <w:r w:rsidRPr="0000296F">
              <w:rPr>
                <w:rFonts w:ascii="Times New Roman" w:eastAsia="Times New Roman" w:hAnsi="Times New Roman"/>
                <w:b/>
                <w:color w:val="000000" w:themeColor="text1"/>
                <w:sz w:val="18"/>
                <w:szCs w:val="18"/>
                <w:lang w:eastAsia="zh-CN"/>
              </w:rPr>
              <w:t>2;</w:t>
            </w:r>
          </w:p>
          <w:p w:rsidR="005834E2" w:rsidRPr="0000296F" w:rsidRDefault="005834E2" w:rsidP="0000296F">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color w:val="000000" w:themeColor="text1"/>
                <w:sz w:val="18"/>
                <w:szCs w:val="18"/>
                <w:lang w:eastAsia="zh-CN"/>
              </w:rPr>
              <w:t xml:space="preserve">- Максимальный процент застройки в границах земельного участка – </w:t>
            </w:r>
            <w:r w:rsidRPr="0000296F">
              <w:rPr>
                <w:rFonts w:ascii="Times New Roman" w:eastAsia="Times New Roman" w:hAnsi="Times New Roman"/>
                <w:b/>
                <w:color w:val="000000" w:themeColor="text1"/>
                <w:sz w:val="18"/>
                <w:szCs w:val="18"/>
                <w:lang w:eastAsia="zh-CN"/>
              </w:rPr>
              <w:t>55.</w:t>
            </w:r>
          </w:p>
        </w:tc>
        <w:tc>
          <w:tcPr>
            <w:tcW w:w="3544" w:type="dxa"/>
            <w:vMerge w:val="restart"/>
            <w:tcBorders>
              <w:top w:val="single" w:sz="4" w:space="0" w:color="auto"/>
            </w:tcBorders>
          </w:tcPr>
          <w:p w:rsidR="005834E2" w:rsidRPr="0000296F" w:rsidRDefault="005834E2" w:rsidP="0000296F">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 xml:space="preserve">- Размещение ОКС для хранения и обслуживания служебных автомобилей и специальной техники возможно с учетом зонирования производственной территории согласно проекту планировки. </w:t>
            </w:r>
          </w:p>
          <w:p w:rsidR="005834E2" w:rsidRPr="0000296F" w:rsidRDefault="005834E2" w:rsidP="0000296F">
            <w:pPr>
              <w:spacing w:line="240" w:lineRule="auto"/>
              <w:jc w:val="left"/>
              <w:rPr>
                <w:rFonts w:ascii="Times New Roman" w:hAnsi="Times New Roman"/>
                <w:color w:val="000000"/>
                <w:sz w:val="18"/>
                <w:szCs w:val="18"/>
              </w:rPr>
            </w:pPr>
            <w:r w:rsidRPr="0000296F">
              <w:rPr>
                <w:rFonts w:ascii="Times New Roman" w:eastAsia="Times New Roman" w:hAnsi="Times New Roman"/>
                <w:sz w:val="18"/>
                <w:szCs w:val="18"/>
                <w:lang w:eastAsia="zh-CN"/>
              </w:rPr>
              <w:t>-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w:t>
            </w:r>
          </w:p>
          <w:p w:rsidR="005834E2" w:rsidRPr="0000296F" w:rsidRDefault="005834E2" w:rsidP="0000296F">
            <w:pPr>
              <w:spacing w:line="240" w:lineRule="auto"/>
              <w:jc w:val="left"/>
              <w:rPr>
                <w:rFonts w:ascii="Times New Roman" w:hAnsi="Times New Roman"/>
                <w:color w:val="000000"/>
                <w:sz w:val="18"/>
                <w:szCs w:val="18"/>
              </w:rPr>
            </w:pPr>
          </w:p>
        </w:tc>
      </w:tr>
      <w:tr w:rsidR="005834E2" w:rsidRPr="00FB1EE4" w:rsidTr="005834E2">
        <w:trPr>
          <w:trHeight w:val="521"/>
        </w:trPr>
        <w:tc>
          <w:tcPr>
            <w:tcW w:w="817" w:type="dxa"/>
            <w:tcBorders>
              <w:top w:val="single" w:sz="4" w:space="0" w:color="auto"/>
              <w:bottom w:val="single" w:sz="4" w:space="0" w:color="auto"/>
              <w:right w:val="single" w:sz="4" w:space="0" w:color="auto"/>
            </w:tcBorders>
          </w:tcPr>
          <w:p w:rsidR="005834E2" w:rsidRPr="0000296F" w:rsidRDefault="005834E2" w:rsidP="0000296F">
            <w:pPr>
              <w:spacing w:line="240" w:lineRule="auto"/>
              <w:jc w:val="left"/>
              <w:rPr>
                <w:rFonts w:ascii="Times New Roman" w:hAnsi="Times New Roman"/>
                <w:sz w:val="18"/>
                <w:szCs w:val="18"/>
              </w:rPr>
            </w:pPr>
            <w:r w:rsidRPr="0000296F">
              <w:rPr>
                <w:rFonts w:ascii="Times New Roman" w:hAnsi="Times New Roman"/>
                <w:sz w:val="18"/>
                <w:szCs w:val="18"/>
              </w:rPr>
              <w:t>4.9</w:t>
            </w:r>
          </w:p>
        </w:tc>
        <w:tc>
          <w:tcPr>
            <w:tcW w:w="1843" w:type="dxa"/>
            <w:tcBorders>
              <w:top w:val="single" w:sz="4" w:space="0" w:color="auto"/>
              <w:left w:val="single" w:sz="4" w:space="0" w:color="auto"/>
              <w:bottom w:val="single" w:sz="4" w:space="0" w:color="auto"/>
              <w:right w:val="single" w:sz="4" w:space="0" w:color="auto"/>
            </w:tcBorders>
          </w:tcPr>
          <w:p w:rsidR="005834E2" w:rsidRPr="0000296F" w:rsidRDefault="005834E2" w:rsidP="0000296F">
            <w:pPr>
              <w:spacing w:line="240" w:lineRule="auto"/>
              <w:jc w:val="left"/>
              <w:rPr>
                <w:rFonts w:ascii="Times New Roman" w:hAnsi="Times New Roman"/>
                <w:sz w:val="18"/>
                <w:szCs w:val="18"/>
              </w:rPr>
            </w:pPr>
            <w:r w:rsidRPr="0000296F">
              <w:rPr>
                <w:rFonts w:ascii="Times New Roman" w:hAnsi="Times New Roman"/>
                <w:sz w:val="18"/>
                <w:szCs w:val="18"/>
              </w:rPr>
              <w:t>Служебные гаражи</w:t>
            </w:r>
          </w:p>
          <w:p w:rsidR="005834E2" w:rsidRPr="0000296F" w:rsidRDefault="005834E2" w:rsidP="0000296F">
            <w:pPr>
              <w:spacing w:line="240" w:lineRule="auto"/>
              <w:jc w:val="left"/>
              <w:rPr>
                <w:rFonts w:ascii="Times New Roman" w:hAnsi="Times New Roman"/>
                <w:sz w:val="18"/>
                <w:szCs w:val="18"/>
              </w:rPr>
            </w:pPr>
          </w:p>
        </w:tc>
        <w:tc>
          <w:tcPr>
            <w:tcW w:w="3402" w:type="dxa"/>
            <w:vMerge/>
            <w:tcBorders>
              <w:left w:val="single" w:sz="4" w:space="0" w:color="auto"/>
            </w:tcBorders>
          </w:tcPr>
          <w:p w:rsidR="005834E2" w:rsidRPr="0000296F" w:rsidRDefault="005834E2" w:rsidP="0000296F">
            <w:pPr>
              <w:spacing w:line="240" w:lineRule="auto"/>
              <w:jc w:val="left"/>
              <w:rPr>
                <w:rFonts w:ascii="Times New Roman" w:hAnsi="Times New Roman"/>
                <w:sz w:val="18"/>
                <w:szCs w:val="18"/>
              </w:rPr>
            </w:pPr>
          </w:p>
        </w:tc>
        <w:tc>
          <w:tcPr>
            <w:tcW w:w="3544" w:type="dxa"/>
            <w:vMerge/>
          </w:tcPr>
          <w:p w:rsidR="005834E2" w:rsidRPr="0000296F" w:rsidRDefault="005834E2" w:rsidP="0000296F">
            <w:pPr>
              <w:spacing w:line="240" w:lineRule="auto"/>
              <w:jc w:val="left"/>
              <w:rPr>
                <w:rFonts w:ascii="Times New Roman" w:hAnsi="Times New Roman"/>
                <w:sz w:val="18"/>
                <w:szCs w:val="18"/>
              </w:rPr>
            </w:pPr>
          </w:p>
        </w:tc>
      </w:tr>
      <w:tr w:rsidR="005834E2" w:rsidRPr="00FB1EE4" w:rsidTr="005834E2">
        <w:trPr>
          <w:trHeight w:val="703"/>
        </w:trPr>
        <w:tc>
          <w:tcPr>
            <w:tcW w:w="817" w:type="dxa"/>
            <w:tcBorders>
              <w:top w:val="single" w:sz="4" w:space="0" w:color="auto"/>
              <w:bottom w:val="single" w:sz="4" w:space="0" w:color="auto"/>
              <w:right w:val="single" w:sz="4" w:space="0" w:color="auto"/>
            </w:tcBorders>
          </w:tcPr>
          <w:p w:rsidR="005834E2" w:rsidRPr="0000296F" w:rsidRDefault="005834E2" w:rsidP="0000296F">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4.9.2</w:t>
            </w:r>
          </w:p>
        </w:tc>
        <w:tc>
          <w:tcPr>
            <w:tcW w:w="1843" w:type="dxa"/>
            <w:tcBorders>
              <w:top w:val="single" w:sz="4" w:space="0" w:color="auto"/>
              <w:left w:val="single" w:sz="4" w:space="0" w:color="auto"/>
              <w:bottom w:val="single" w:sz="4" w:space="0" w:color="auto"/>
              <w:right w:val="single" w:sz="4" w:space="0" w:color="auto"/>
            </w:tcBorders>
          </w:tcPr>
          <w:p w:rsidR="005834E2" w:rsidRPr="0000296F" w:rsidRDefault="005834E2" w:rsidP="0000296F">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Стоянка</w:t>
            </w:r>
          </w:p>
          <w:p w:rsidR="005834E2" w:rsidRPr="0000296F" w:rsidRDefault="005834E2" w:rsidP="0000296F">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транспортных</w:t>
            </w:r>
          </w:p>
          <w:p w:rsidR="005834E2" w:rsidRPr="0000296F" w:rsidRDefault="005834E2" w:rsidP="0000296F">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средств</w:t>
            </w:r>
          </w:p>
        </w:tc>
        <w:tc>
          <w:tcPr>
            <w:tcW w:w="3402" w:type="dxa"/>
            <w:vMerge/>
            <w:tcBorders>
              <w:left w:val="single" w:sz="4" w:space="0" w:color="auto"/>
              <w:bottom w:val="single" w:sz="4" w:space="0" w:color="auto"/>
            </w:tcBorders>
          </w:tcPr>
          <w:p w:rsidR="005834E2" w:rsidRPr="0000296F" w:rsidRDefault="005834E2" w:rsidP="0000296F">
            <w:pPr>
              <w:spacing w:line="240" w:lineRule="auto"/>
              <w:jc w:val="left"/>
              <w:rPr>
                <w:rFonts w:ascii="Times New Roman" w:hAnsi="Times New Roman"/>
                <w:sz w:val="18"/>
                <w:szCs w:val="18"/>
              </w:rPr>
            </w:pPr>
          </w:p>
        </w:tc>
        <w:tc>
          <w:tcPr>
            <w:tcW w:w="3544" w:type="dxa"/>
            <w:vMerge/>
            <w:tcBorders>
              <w:bottom w:val="single" w:sz="4" w:space="0" w:color="auto"/>
            </w:tcBorders>
          </w:tcPr>
          <w:p w:rsidR="005834E2" w:rsidRPr="0000296F" w:rsidRDefault="005834E2" w:rsidP="0000296F">
            <w:pPr>
              <w:spacing w:line="240" w:lineRule="auto"/>
              <w:jc w:val="left"/>
              <w:rPr>
                <w:rFonts w:ascii="Times New Roman" w:hAnsi="Times New Roman"/>
                <w:sz w:val="18"/>
                <w:szCs w:val="18"/>
              </w:rPr>
            </w:pPr>
          </w:p>
        </w:tc>
      </w:tr>
      <w:tr w:rsidR="005834E2" w:rsidRPr="00FB1EE4" w:rsidTr="00CD1CD1">
        <w:trPr>
          <w:trHeight w:val="547"/>
        </w:trPr>
        <w:tc>
          <w:tcPr>
            <w:tcW w:w="9606" w:type="dxa"/>
            <w:gridSpan w:val="4"/>
            <w:tcBorders>
              <w:top w:val="single" w:sz="4" w:space="0" w:color="auto"/>
              <w:bottom w:val="single" w:sz="4" w:space="0" w:color="auto"/>
            </w:tcBorders>
          </w:tcPr>
          <w:p w:rsidR="005834E2" w:rsidRPr="0000296F" w:rsidRDefault="005834E2" w:rsidP="0000296F">
            <w:pPr>
              <w:spacing w:line="240" w:lineRule="auto"/>
              <w:jc w:val="left"/>
              <w:rPr>
                <w:rFonts w:ascii="Times New Roman" w:hAnsi="Times New Roman"/>
                <w:b/>
                <w:color w:val="000000"/>
                <w:sz w:val="20"/>
                <w:szCs w:val="20"/>
              </w:rPr>
            </w:pPr>
            <w:r w:rsidRPr="0000296F">
              <w:rPr>
                <w:rFonts w:ascii="Times New Roman" w:hAnsi="Times New Roman"/>
                <w:b/>
                <w:color w:val="000000"/>
                <w:sz w:val="20"/>
                <w:szCs w:val="20"/>
              </w:rPr>
              <w:t xml:space="preserve">7.1.2 </w:t>
            </w:r>
            <w:r w:rsidRPr="0000296F">
              <w:rPr>
                <w:rFonts w:ascii="Times New Roman" w:eastAsia="Times New Roman" w:hAnsi="Times New Roman"/>
                <w:b/>
                <w:sz w:val="20"/>
                <w:szCs w:val="20"/>
                <w:lang w:eastAsia="zh-CN"/>
              </w:rPr>
              <w:t>УСЛОВНО РАЗРЕШЁННЫЕ ВИДЫ И ПАРАМЕТРЫ ИСПОЛЬЗОВАНИЯ ЗЕМЕЛЬНЫХ УЧАСТКОВ И ОБЪЕКТОВ КАПИТАЛЬНОГО СТРОИТЕЛЬСТВА</w:t>
            </w:r>
          </w:p>
          <w:p w:rsidR="005834E2" w:rsidRPr="0000296F" w:rsidRDefault="005834E2" w:rsidP="0000296F">
            <w:pPr>
              <w:spacing w:line="240" w:lineRule="auto"/>
              <w:jc w:val="left"/>
              <w:rPr>
                <w:rFonts w:ascii="Times New Roman" w:hAnsi="Times New Roman"/>
                <w:sz w:val="20"/>
                <w:szCs w:val="20"/>
              </w:rPr>
            </w:pPr>
            <w:r w:rsidRPr="0000296F">
              <w:rPr>
                <w:rFonts w:ascii="Times New Roman" w:hAnsi="Times New Roman"/>
                <w:color w:val="000000"/>
                <w:sz w:val="20"/>
                <w:szCs w:val="20"/>
              </w:rPr>
              <w:t xml:space="preserve">Зона обслуживания автомобильного транспорта </w:t>
            </w:r>
            <w:r w:rsidR="00671FC7">
              <w:rPr>
                <w:rFonts w:ascii="Times New Roman" w:hAnsi="Times New Roman"/>
                <w:color w:val="000000"/>
                <w:sz w:val="20"/>
                <w:szCs w:val="20"/>
              </w:rPr>
              <w:t>(</w:t>
            </w:r>
            <w:r w:rsidRPr="0000296F">
              <w:rPr>
                <w:rFonts w:ascii="Times New Roman" w:hAnsi="Times New Roman"/>
                <w:color w:val="000000"/>
                <w:sz w:val="20"/>
                <w:szCs w:val="20"/>
              </w:rPr>
              <w:t>Т</w:t>
            </w:r>
            <w:r w:rsidR="0000296F" w:rsidRPr="0000296F">
              <w:rPr>
                <w:rFonts w:ascii="Times New Roman" w:hAnsi="Times New Roman"/>
                <w:color w:val="000000"/>
                <w:sz w:val="20"/>
                <w:szCs w:val="20"/>
              </w:rPr>
              <w:t>2</w:t>
            </w:r>
            <w:r w:rsidR="00671FC7">
              <w:rPr>
                <w:rFonts w:ascii="Times New Roman" w:hAnsi="Times New Roman"/>
                <w:color w:val="000000"/>
                <w:sz w:val="20"/>
                <w:szCs w:val="20"/>
              </w:rPr>
              <w:t>)</w:t>
            </w:r>
          </w:p>
        </w:tc>
      </w:tr>
      <w:tr w:rsidR="005834E2" w:rsidRPr="00FB1EE4" w:rsidTr="00FB1EE4">
        <w:trPr>
          <w:trHeight w:val="569"/>
        </w:trPr>
        <w:tc>
          <w:tcPr>
            <w:tcW w:w="2660" w:type="dxa"/>
            <w:gridSpan w:val="2"/>
            <w:tcBorders>
              <w:top w:val="single" w:sz="4" w:space="0" w:color="auto"/>
              <w:bottom w:val="single" w:sz="4" w:space="0" w:color="auto"/>
              <w:right w:val="single" w:sz="4" w:space="0" w:color="auto"/>
            </w:tcBorders>
            <w:vAlign w:val="center"/>
          </w:tcPr>
          <w:p w:rsidR="005834E2" w:rsidRPr="0000296F" w:rsidRDefault="005834E2"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 xml:space="preserve">ВИДЫ РАЗРЕШЕННОГО </w:t>
            </w:r>
          </w:p>
          <w:p w:rsidR="005834E2" w:rsidRPr="0000296F" w:rsidRDefault="005834E2" w:rsidP="0000296F">
            <w:pPr>
              <w:spacing w:line="240" w:lineRule="auto"/>
              <w:rPr>
                <w:rFonts w:ascii="Times New Roman" w:eastAsia="Times New Roman" w:hAnsi="Times New Roman"/>
                <w:b/>
                <w:sz w:val="20"/>
                <w:szCs w:val="20"/>
                <w:lang w:eastAsia="zh-CN"/>
              </w:rPr>
            </w:pPr>
            <w:r w:rsidRPr="0000296F">
              <w:rPr>
                <w:rFonts w:ascii="Times New Roman" w:eastAsia="Times New Roman" w:hAnsi="Times New Roman"/>
                <w:b/>
                <w:sz w:val="16"/>
                <w:szCs w:val="16"/>
                <w:lang w:eastAsia="zh-CN"/>
              </w:rPr>
              <w:t>ИСПОЛЬЗОВАНИЯ</w:t>
            </w:r>
          </w:p>
        </w:tc>
        <w:tc>
          <w:tcPr>
            <w:tcW w:w="3402" w:type="dxa"/>
            <w:vMerge w:val="restart"/>
            <w:tcBorders>
              <w:top w:val="single" w:sz="4" w:space="0" w:color="auto"/>
              <w:left w:val="single" w:sz="4" w:space="0" w:color="auto"/>
            </w:tcBorders>
            <w:vAlign w:val="center"/>
          </w:tcPr>
          <w:p w:rsidR="005834E2" w:rsidRPr="0000296F" w:rsidRDefault="005834E2"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ПАРАМЕТРЫ РАЗРЕШЕННОГО ИСПОЛЬЗОВАНИЯ</w:t>
            </w:r>
          </w:p>
        </w:tc>
        <w:tc>
          <w:tcPr>
            <w:tcW w:w="3544" w:type="dxa"/>
            <w:vMerge w:val="restart"/>
            <w:tcBorders>
              <w:top w:val="single" w:sz="4" w:space="0" w:color="auto"/>
            </w:tcBorders>
            <w:vAlign w:val="center"/>
          </w:tcPr>
          <w:p w:rsidR="005834E2" w:rsidRPr="0000296F" w:rsidRDefault="005834E2" w:rsidP="0000296F">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5834E2" w:rsidRPr="00FB1EE4" w:rsidTr="005834E2">
        <w:trPr>
          <w:trHeight w:val="451"/>
        </w:trPr>
        <w:tc>
          <w:tcPr>
            <w:tcW w:w="817" w:type="dxa"/>
            <w:tcBorders>
              <w:top w:val="single" w:sz="4" w:space="0" w:color="auto"/>
              <w:bottom w:val="single" w:sz="4" w:space="0" w:color="auto"/>
              <w:right w:val="single" w:sz="4" w:space="0" w:color="auto"/>
            </w:tcBorders>
            <w:vAlign w:val="center"/>
          </w:tcPr>
          <w:p w:rsidR="005834E2" w:rsidRPr="0000296F" w:rsidRDefault="005834E2" w:rsidP="0000296F">
            <w:pPr>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bottom w:val="single" w:sz="4" w:space="0" w:color="auto"/>
              <w:right w:val="single" w:sz="4" w:space="0" w:color="auto"/>
            </w:tcBorders>
            <w:vAlign w:val="center"/>
          </w:tcPr>
          <w:p w:rsidR="005834E2" w:rsidRPr="0000296F" w:rsidRDefault="005834E2" w:rsidP="0000296F">
            <w:pPr>
              <w:tabs>
                <w:tab w:val="center" w:pos="4677"/>
                <w:tab w:val="right" w:pos="9355"/>
              </w:tabs>
              <w:spacing w:line="240" w:lineRule="auto"/>
              <w:rPr>
                <w:rFonts w:ascii="Times New Roman" w:hAnsi="Times New Roman"/>
                <w:b/>
                <w:color w:val="000000"/>
                <w:sz w:val="20"/>
                <w:szCs w:val="20"/>
              </w:rPr>
            </w:pPr>
            <w:r w:rsidRPr="0000296F">
              <w:rPr>
                <w:rFonts w:ascii="Times New Roman" w:eastAsia="Times New Roman" w:hAnsi="Times New Roman"/>
                <w:b/>
                <w:sz w:val="16"/>
                <w:szCs w:val="16"/>
                <w:lang w:eastAsia="zh-CN"/>
              </w:rPr>
              <w:t>НАИМЕНОВАНИЕ</w:t>
            </w:r>
          </w:p>
        </w:tc>
        <w:tc>
          <w:tcPr>
            <w:tcW w:w="3402" w:type="dxa"/>
            <w:vMerge/>
            <w:tcBorders>
              <w:left w:val="single" w:sz="4" w:space="0" w:color="auto"/>
              <w:bottom w:val="single" w:sz="4" w:space="0" w:color="auto"/>
            </w:tcBorders>
            <w:vAlign w:val="center"/>
          </w:tcPr>
          <w:p w:rsidR="005834E2" w:rsidRPr="00FB1EE4" w:rsidRDefault="005834E2" w:rsidP="0000296F">
            <w:pPr>
              <w:spacing w:line="240" w:lineRule="auto"/>
              <w:rPr>
                <w:rFonts w:ascii="Times New Roman" w:hAnsi="Times New Roman"/>
                <w:b/>
                <w:color w:val="000000"/>
                <w:sz w:val="16"/>
                <w:szCs w:val="16"/>
                <w:highlight w:val="yellow"/>
              </w:rPr>
            </w:pPr>
          </w:p>
        </w:tc>
        <w:tc>
          <w:tcPr>
            <w:tcW w:w="3544" w:type="dxa"/>
            <w:vMerge/>
            <w:tcBorders>
              <w:bottom w:val="single" w:sz="4" w:space="0" w:color="auto"/>
            </w:tcBorders>
            <w:vAlign w:val="center"/>
          </w:tcPr>
          <w:p w:rsidR="005834E2" w:rsidRPr="00FB1EE4" w:rsidRDefault="005834E2" w:rsidP="0000296F">
            <w:pPr>
              <w:spacing w:line="240" w:lineRule="auto"/>
              <w:rPr>
                <w:rFonts w:ascii="Times New Roman" w:hAnsi="Times New Roman"/>
                <w:sz w:val="20"/>
                <w:szCs w:val="20"/>
                <w:highlight w:val="yellow"/>
              </w:rPr>
            </w:pPr>
          </w:p>
        </w:tc>
      </w:tr>
      <w:tr w:rsidR="005834E2" w:rsidRPr="0000296F" w:rsidTr="0000296F">
        <w:trPr>
          <w:trHeight w:val="859"/>
        </w:trPr>
        <w:tc>
          <w:tcPr>
            <w:tcW w:w="817" w:type="dxa"/>
            <w:tcBorders>
              <w:top w:val="single" w:sz="4" w:space="0" w:color="auto"/>
              <w:bottom w:val="single" w:sz="4" w:space="0" w:color="auto"/>
              <w:right w:val="single" w:sz="4" w:space="0" w:color="auto"/>
            </w:tcBorders>
          </w:tcPr>
          <w:p w:rsidR="005834E2" w:rsidRPr="0000296F" w:rsidRDefault="005834E2" w:rsidP="0000296F">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lastRenderedPageBreak/>
              <w:t>12.0</w:t>
            </w:r>
          </w:p>
        </w:tc>
        <w:tc>
          <w:tcPr>
            <w:tcW w:w="1843" w:type="dxa"/>
            <w:tcBorders>
              <w:top w:val="single" w:sz="4" w:space="0" w:color="auto"/>
              <w:left w:val="single" w:sz="4" w:space="0" w:color="auto"/>
              <w:bottom w:val="single" w:sz="4" w:space="0" w:color="auto"/>
              <w:right w:val="single" w:sz="4" w:space="0" w:color="auto"/>
            </w:tcBorders>
          </w:tcPr>
          <w:p w:rsidR="005834E2" w:rsidRPr="0000296F" w:rsidRDefault="005834E2" w:rsidP="0000296F">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Земельные участки (территории) общего пользования</w:t>
            </w:r>
          </w:p>
        </w:tc>
        <w:tc>
          <w:tcPr>
            <w:tcW w:w="3402" w:type="dxa"/>
            <w:tcBorders>
              <w:top w:val="single" w:sz="4" w:space="0" w:color="auto"/>
              <w:left w:val="single" w:sz="4" w:space="0" w:color="auto"/>
              <w:bottom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5834E2" w:rsidRP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tc>
        <w:tc>
          <w:tcPr>
            <w:tcW w:w="3544" w:type="dxa"/>
            <w:tcBorders>
              <w:top w:val="single" w:sz="4" w:space="0" w:color="auto"/>
              <w:bottom w:val="single" w:sz="4" w:space="0" w:color="auto"/>
            </w:tcBorders>
          </w:tcPr>
          <w:p w:rsidR="005834E2" w:rsidRPr="0000296F" w:rsidRDefault="005834E2" w:rsidP="0000296F">
            <w:pPr>
              <w:spacing w:line="240" w:lineRule="auto"/>
              <w:jc w:val="left"/>
              <w:rPr>
                <w:rFonts w:ascii="Times New Roman" w:hAnsi="Times New Roman"/>
                <w:color w:val="000000" w:themeColor="text1"/>
                <w:sz w:val="18"/>
                <w:szCs w:val="18"/>
              </w:rPr>
            </w:pPr>
          </w:p>
        </w:tc>
      </w:tr>
      <w:tr w:rsidR="005834E2" w:rsidRPr="0000296F" w:rsidTr="005834E2">
        <w:trPr>
          <w:trHeight w:val="698"/>
        </w:trPr>
        <w:tc>
          <w:tcPr>
            <w:tcW w:w="817" w:type="dxa"/>
            <w:tcBorders>
              <w:top w:val="single" w:sz="4" w:space="0" w:color="auto"/>
              <w:bottom w:val="single" w:sz="4" w:space="0" w:color="auto"/>
              <w:right w:val="single" w:sz="4" w:space="0" w:color="auto"/>
            </w:tcBorders>
          </w:tcPr>
          <w:p w:rsidR="005834E2" w:rsidRPr="0000296F" w:rsidRDefault="005834E2" w:rsidP="0000296F">
            <w:pPr>
              <w:spacing w:line="240" w:lineRule="auto"/>
              <w:jc w:val="left"/>
              <w:rPr>
                <w:rFonts w:ascii="Times New Roman" w:hAnsi="Times New Roman"/>
                <w:sz w:val="18"/>
                <w:szCs w:val="18"/>
              </w:rPr>
            </w:pPr>
            <w:r w:rsidRPr="0000296F">
              <w:rPr>
                <w:rFonts w:ascii="Times New Roman" w:hAnsi="Times New Roman"/>
                <w:sz w:val="18"/>
                <w:szCs w:val="18"/>
              </w:rPr>
              <w:t>3.1.1</w:t>
            </w:r>
          </w:p>
        </w:tc>
        <w:tc>
          <w:tcPr>
            <w:tcW w:w="1843" w:type="dxa"/>
            <w:tcBorders>
              <w:top w:val="single" w:sz="4" w:space="0" w:color="auto"/>
              <w:left w:val="single" w:sz="4" w:space="0" w:color="auto"/>
              <w:bottom w:val="single" w:sz="4" w:space="0" w:color="auto"/>
            </w:tcBorders>
          </w:tcPr>
          <w:p w:rsidR="005834E2" w:rsidRPr="0000296F" w:rsidRDefault="005834E2" w:rsidP="0000296F">
            <w:pPr>
              <w:spacing w:line="240" w:lineRule="auto"/>
              <w:jc w:val="left"/>
              <w:rPr>
                <w:rFonts w:ascii="Times New Roman" w:hAnsi="Times New Roman"/>
                <w:sz w:val="18"/>
                <w:szCs w:val="18"/>
              </w:rPr>
            </w:pPr>
            <w:r w:rsidRPr="0000296F">
              <w:rPr>
                <w:rFonts w:ascii="Times New Roman" w:hAnsi="Times New Roman"/>
                <w:sz w:val="18"/>
                <w:szCs w:val="18"/>
                <w:shd w:val="clear" w:color="auto" w:fill="FFFFFF"/>
              </w:rPr>
              <w:t>Предоставление коммунальных услуг</w:t>
            </w:r>
          </w:p>
        </w:tc>
        <w:tc>
          <w:tcPr>
            <w:tcW w:w="3402" w:type="dxa"/>
            <w:tcBorders>
              <w:top w:val="single" w:sz="4" w:space="0" w:color="auto"/>
              <w:bottom w:val="single" w:sz="4" w:space="0" w:color="auto"/>
            </w:tcBorders>
          </w:tcPr>
          <w:p w:rsidR="005834E2" w:rsidRPr="0000296F" w:rsidRDefault="005834E2" w:rsidP="0000296F">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color w:val="000000" w:themeColor="text1"/>
                <w:sz w:val="18"/>
                <w:szCs w:val="18"/>
                <w:lang w:eastAsia="zh-CN"/>
              </w:rPr>
              <w:t xml:space="preserve">Предельное количество этажей – </w:t>
            </w:r>
            <w:r w:rsidRPr="0000296F">
              <w:rPr>
                <w:rFonts w:ascii="Times New Roman" w:eastAsia="Times New Roman" w:hAnsi="Times New Roman"/>
                <w:b/>
                <w:color w:val="000000" w:themeColor="text1"/>
                <w:sz w:val="18"/>
                <w:szCs w:val="18"/>
                <w:lang w:eastAsia="zh-CN"/>
              </w:rPr>
              <w:t>1;</w:t>
            </w:r>
          </w:p>
          <w:p w:rsidR="005834E2" w:rsidRPr="0000296F" w:rsidRDefault="005834E2" w:rsidP="0000296F">
            <w:pPr>
              <w:spacing w:line="240" w:lineRule="auto"/>
              <w:jc w:val="left"/>
              <w:rPr>
                <w:rFonts w:ascii="Times New Roman" w:eastAsia="Times New Roman" w:hAnsi="Times New Roman"/>
                <w:bCs/>
                <w:color w:val="000000" w:themeColor="text1"/>
                <w:sz w:val="18"/>
                <w:szCs w:val="18"/>
                <w:lang w:eastAsia="zh-CN"/>
              </w:rPr>
            </w:pPr>
            <w:r w:rsidRPr="0000296F">
              <w:rPr>
                <w:rFonts w:ascii="Times New Roman" w:eastAsia="Times New Roman" w:hAnsi="Times New Roman"/>
                <w:color w:val="000000" w:themeColor="text1"/>
                <w:sz w:val="18"/>
                <w:szCs w:val="1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 а принимается в соответствии с санитарно-гигиеническими, противопожарными требованиями.</w:t>
            </w:r>
          </w:p>
          <w:p w:rsidR="005834E2" w:rsidRPr="0000296F" w:rsidRDefault="005834E2" w:rsidP="0000296F">
            <w:pPr>
              <w:spacing w:line="240" w:lineRule="auto"/>
              <w:jc w:val="left"/>
              <w:rPr>
                <w:rFonts w:ascii="Times New Roman" w:eastAsia="Times New Roman" w:hAnsi="Times New Roman"/>
                <w:color w:val="000000" w:themeColor="text1"/>
                <w:sz w:val="18"/>
                <w:szCs w:val="18"/>
                <w:lang w:eastAsia="zh-CN"/>
              </w:rPr>
            </w:pPr>
            <w:r w:rsidRPr="0000296F">
              <w:rPr>
                <w:rFonts w:ascii="Times New Roman" w:eastAsia="Times New Roman" w:hAnsi="Times New Roman"/>
                <w:bCs/>
                <w:color w:val="000000" w:themeColor="text1"/>
                <w:sz w:val="18"/>
                <w:szCs w:val="18"/>
                <w:lang w:eastAsia="zh-CN"/>
              </w:rPr>
              <w:t xml:space="preserve">Расстояние между ОКС на соседних земельных участках принимается с учетом противопожарных требований согласно </w:t>
            </w:r>
            <w:proofErr w:type="gramStart"/>
            <w:r w:rsidRPr="0000296F">
              <w:rPr>
                <w:rFonts w:ascii="Times New Roman" w:eastAsia="Times New Roman" w:hAnsi="Times New Roman"/>
                <w:color w:val="000000" w:themeColor="text1"/>
                <w:sz w:val="18"/>
                <w:szCs w:val="18"/>
                <w:lang w:eastAsia="zh-CN"/>
              </w:rPr>
              <w:t>требованиям</w:t>
            </w:r>
            <w:proofErr w:type="gramEnd"/>
            <w:r w:rsidRPr="0000296F">
              <w:rPr>
                <w:rFonts w:ascii="Times New Roman" w:eastAsia="Times New Roman" w:hAnsi="Times New Roman"/>
                <w:color w:val="000000" w:themeColor="text1"/>
                <w:sz w:val="18"/>
                <w:szCs w:val="18"/>
                <w:lang w:eastAsia="zh-CN"/>
              </w:rPr>
              <w:t xml:space="preserve"> </w:t>
            </w:r>
            <w:r w:rsidRPr="0000296F">
              <w:rPr>
                <w:rStyle w:val="a8"/>
                <w:rFonts w:ascii="Times New Roman" w:eastAsia="Times New Roman" w:hAnsi="Times New Roman"/>
                <w:color w:val="000000" w:themeColor="text1"/>
                <w:sz w:val="18"/>
                <w:szCs w:val="18"/>
                <w:u w:val="none"/>
                <w:lang w:eastAsia="zh-CN"/>
              </w:rPr>
              <w:t>СНиП 2.01.02-85</w:t>
            </w:r>
            <w:r w:rsidRPr="0000296F">
              <w:rPr>
                <w:rFonts w:ascii="Times New Roman" w:eastAsia="Times New Roman" w:hAnsi="Times New Roman"/>
                <w:color w:val="000000" w:themeColor="text1"/>
                <w:sz w:val="18"/>
                <w:szCs w:val="18"/>
                <w:vertAlign w:val="superscript"/>
                <w:lang w:eastAsia="zh-CN"/>
              </w:rPr>
              <w:t>*</w:t>
            </w:r>
            <w:r w:rsidRPr="0000296F">
              <w:rPr>
                <w:rFonts w:ascii="Times New Roman" w:eastAsia="Times New Roman" w:hAnsi="Times New Roman"/>
                <w:color w:val="000000" w:themeColor="text1"/>
                <w:sz w:val="18"/>
                <w:szCs w:val="18"/>
                <w:lang w:eastAsia="zh-CN"/>
              </w:rPr>
              <w:t xml:space="preserve"> «Противопожарные нормы».</w:t>
            </w:r>
          </w:p>
          <w:p w:rsidR="005834E2" w:rsidRPr="0000296F" w:rsidRDefault="005834E2" w:rsidP="0000296F">
            <w:pPr>
              <w:spacing w:line="240" w:lineRule="auto"/>
              <w:jc w:val="left"/>
              <w:rPr>
                <w:rFonts w:ascii="Times New Roman" w:hAnsi="Times New Roman"/>
                <w:sz w:val="18"/>
                <w:szCs w:val="18"/>
              </w:rPr>
            </w:pPr>
            <w:r w:rsidRPr="0000296F">
              <w:rPr>
                <w:rFonts w:ascii="Times New Roman" w:eastAsia="Times New Roman" w:hAnsi="Times New Roman"/>
                <w:color w:val="000000" w:themeColor="text1"/>
                <w:sz w:val="18"/>
                <w:szCs w:val="18"/>
                <w:lang w:eastAsia="zh-CN"/>
              </w:rPr>
              <w:t>Размещение сетей и объектов инженерной инфраструктуры относительно других коммуникаций и ОКС определяются  согласно установленным техническим регламентам  в  соответствии с нормативной документацией</w:t>
            </w:r>
            <w:r w:rsidRPr="0000296F">
              <w:rPr>
                <w:rFonts w:ascii="Times New Roman" w:hAnsi="Times New Roman"/>
                <w:color w:val="000000" w:themeColor="text1"/>
                <w:sz w:val="18"/>
                <w:szCs w:val="18"/>
                <w:lang w:eastAsia="zh-CN"/>
              </w:rPr>
              <w:t>.</w:t>
            </w:r>
          </w:p>
        </w:tc>
        <w:tc>
          <w:tcPr>
            <w:tcW w:w="3544" w:type="dxa"/>
            <w:tcBorders>
              <w:top w:val="single" w:sz="4" w:space="0" w:color="auto"/>
              <w:bottom w:val="single" w:sz="4" w:space="0" w:color="auto"/>
            </w:tcBorders>
          </w:tcPr>
          <w:p w:rsidR="008F0279" w:rsidRPr="0000296F" w:rsidRDefault="005834E2" w:rsidP="0000296F">
            <w:pPr>
              <w:spacing w:line="240" w:lineRule="auto"/>
              <w:ind w:firstLine="26"/>
              <w:jc w:val="left"/>
              <w:rPr>
                <w:rFonts w:ascii="Times New Roman" w:eastAsia="Times New Roman" w:hAnsi="Times New Roman"/>
                <w:sz w:val="18"/>
                <w:szCs w:val="18"/>
                <w:lang w:eastAsia="zh-CN"/>
              </w:rPr>
            </w:pPr>
            <w:r w:rsidRPr="0000296F">
              <w:rPr>
                <w:rFonts w:ascii="Times New Roman" w:hAnsi="Times New Roman"/>
                <w:sz w:val="18"/>
                <w:szCs w:val="18"/>
              </w:rPr>
              <w:t xml:space="preserve"> </w:t>
            </w:r>
            <w:r w:rsidR="008F0279" w:rsidRPr="0000296F">
              <w:rPr>
                <w:rFonts w:ascii="Times New Roman" w:eastAsia="Times New Roman" w:hAnsi="Times New Roman"/>
                <w:sz w:val="18"/>
                <w:szCs w:val="18"/>
                <w:lang w:eastAsia="zh-CN"/>
              </w:rPr>
              <w:t xml:space="preserve">- Требуется соблюдение режима ограничения ЗСО источников и сетей питьевого водоснабжения согласно нормативным требованиям технических регламентов. </w:t>
            </w:r>
          </w:p>
          <w:p w:rsidR="005834E2" w:rsidRPr="0000296F" w:rsidRDefault="008F0279" w:rsidP="0000296F">
            <w:pPr>
              <w:spacing w:line="240" w:lineRule="auto"/>
              <w:ind w:firstLine="33"/>
              <w:jc w:val="left"/>
              <w:rPr>
                <w:rFonts w:ascii="Times New Roman" w:hAnsi="Times New Roman"/>
                <w:sz w:val="18"/>
                <w:szCs w:val="18"/>
              </w:rPr>
            </w:pPr>
            <w:r w:rsidRPr="0000296F">
              <w:rPr>
                <w:rFonts w:ascii="Times New Roman" w:eastAsia="Times New Roman" w:hAnsi="Times New Roman"/>
                <w:sz w:val="18"/>
                <w:szCs w:val="18"/>
                <w:lang w:eastAsia="zh-CN"/>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 СП 116.13330.2012. «Инженерная защита территорий, зданий и сооружений от опасных геологических процессов. Основные положения».</w:t>
            </w:r>
          </w:p>
        </w:tc>
      </w:tr>
    </w:tbl>
    <w:p w:rsidR="008F0279" w:rsidRPr="0000296F" w:rsidRDefault="008F0279" w:rsidP="0000296F">
      <w:pPr>
        <w:spacing w:line="240" w:lineRule="auto"/>
        <w:rPr>
          <w:rFonts w:ascii="Times New Roman" w:hAnsi="Times New Roman"/>
          <w:b/>
          <w:color w:val="000000"/>
          <w:sz w:val="20"/>
          <w:szCs w:val="20"/>
        </w:rPr>
      </w:pPr>
    </w:p>
    <w:p w:rsidR="00D66597" w:rsidRPr="0000296F" w:rsidRDefault="00D66597" w:rsidP="0000296F">
      <w:pPr>
        <w:spacing w:line="240" w:lineRule="auto"/>
        <w:rPr>
          <w:rFonts w:ascii="Times New Roman" w:eastAsia="Times New Roman" w:hAnsi="Times New Roman"/>
          <w:b/>
          <w:sz w:val="24"/>
          <w:szCs w:val="20"/>
          <w:lang w:eastAsia="zh-CN"/>
        </w:rPr>
      </w:pPr>
      <w:r w:rsidRPr="0000296F">
        <w:rPr>
          <w:rFonts w:ascii="Times New Roman" w:hAnsi="Times New Roman"/>
          <w:b/>
          <w:color w:val="000000"/>
          <w:sz w:val="20"/>
          <w:szCs w:val="20"/>
        </w:rPr>
        <w:t xml:space="preserve">7.1.3 </w:t>
      </w:r>
      <w:r w:rsidRPr="0000296F">
        <w:rPr>
          <w:rFonts w:ascii="Times New Roman" w:eastAsia="Times New Roman" w:hAnsi="Times New Roman"/>
          <w:b/>
          <w:sz w:val="20"/>
          <w:szCs w:val="20"/>
          <w:lang w:eastAsia="zh-CN"/>
        </w:rPr>
        <w:t xml:space="preserve">ВСПОМОГАТЕЛЬНЫЕ ВИДЫ И ПАРАМЕТРЫ РАЗРЕШЕННОГО ИСПОЛЬЗОВАНИЯ ЗЕМЕЛЬНЫХ УЧАСТКОВ И ОБЪЕКТОВ КАПИТАЛЬНОГО СТРОИТЕЛЬСТВА: </w:t>
      </w:r>
      <w:r w:rsidRPr="0000296F">
        <w:rPr>
          <w:rFonts w:ascii="Times New Roman" w:eastAsia="Times New Roman" w:hAnsi="Times New Roman"/>
          <w:b/>
          <w:sz w:val="24"/>
          <w:szCs w:val="20"/>
          <w:lang w:eastAsia="zh-CN"/>
        </w:rPr>
        <w:t>не установлены</w:t>
      </w:r>
      <w:r w:rsidR="00CD1CD1" w:rsidRPr="0000296F">
        <w:rPr>
          <w:rFonts w:ascii="Times New Roman" w:eastAsia="Times New Roman" w:hAnsi="Times New Roman"/>
          <w:b/>
          <w:sz w:val="24"/>
          <w:szCs w:val="20"/>
          <w:lang w:eastAsia="zh-CN"/>
        </w:rPr>
        <w:t>.</w:t>
      </w:r>
    </w:p>
    <w:p w:rsidR="00CD1CD1" w:rsidRPr="00E94F2C" w:rsidRDefault="00CD1CD1" w:rsidP="00CD1CD1">
      <w:pPr>
        <w:pStyle w:val="3"/>
        <w:ind w:firstLine="709"/>
        <w:jc w:val="both"/>
        <w:rPr>
          <w:b w:val="0"/>
          <w:i/>
          <w:szCs w:val="24"/>
          <w:lang w:eastAsia="ar-SA"/>
        </w:rPr>
      </w:pPr>
      <w:bookmarkStart w:id="287" w:name="_Toc127299549"/>
      <w:r w:rsidRPr="00E94F2C">
        <w:rPr>
          <w:b w:val="0"/>
          <w:i/>
          <w:szCs w:val="24"/>
          <w:lang w:eastAsia="ar-SA"/>
        </w:rPr>
        <w:t>Статья 3</w:t>
      </w:r>
      <w:r w:rsidR="00E94F2C" w:rsidRPr="00E94F2C">
        <w:rPr>
          <w:b w:val="0"/>
          <w:i/>
          <w:szCs w:val="24"/>
          <w:lang w:eastAsia="ar-SA"/>
        </w:rPr>
        <w:t>2</w:t>
      </w:r>
      <w:r w:rsidRPr="00E94F2C">
        <w:rPr>
          <w:b w:val="0"/>
          <w:i/>
          <w:szCs w:val="24"/>
          <w:lang w:eastAsia="ar-SA"/>
        </w:rPr>
        <w:t>. Градостроительный регламент зоны инженерной инфраструктуры</w:t>
      </w:r>
      <w:bookmarkEnd w:id="287"/>
    </w:p>
    <w:p w:rsidR="00CD1CD1" w:rsidRPr="0000296F" w:rsidRDefault="00CD1CD1" w:rsidP="00CD1CD1">
      <w:pPr>
        <w:spacing w:line="240" w:lineRule="auto"/>
        <w:jc w:val="left"/>
        <w:rPr>
          <w:rFonts w:ascii="Times New Roman" w:hAnsi="Times New Roman"/>
          <w:b/>
          <w:color w:val="000000"/>
          <w:sz w:val="24"/>
          <w:szCs w:val="24"/>
        </w:rPr>
      </w:pPr>
      <w:r w:rsidRPr="0000296F">
        <w:rPr>
          <w:rFonts w:ascii="Times New Roman" w:hAnsi="Times New Roman"/>
          <w:b/>
          <w:color w:val="000000"/>
          <w:sz w:val="24"/>
          <w:szCs w:val="24"/>
        </w:rPr>
        <w:t xml:space="preserve">8.1 Зона инженерной инфраструктуры </w:t>
      </w:r>
      <w:r w:rsidR="00671FC7">
        <w:rPr>
          <w:rFonts w:ascii="Times New Roman" w:hAnsi="Times New Roman"/>
          <w:b/>
          <w:color w:val="000000"/>
          <w:sz w:val="24"/>
          <w:szCs w:val="24"/>
        </w:rPr>
        <w:t>(</w:t>
      </w:r>
      <w:r w:rsidRPr="0000296F">
        <w:rPr>
          <w:rFonts w:ascii="Times New Roman" w:hAnsi="Times New Roman"/>
          <w:b/>
          <w:color w:val="000000"/>
          <w:sz w:val="24"/>
          <w:szCs w:val="24"/>
        </w:rPr>
        <w:t>И</w:t>
      </w:r>
      <w:r w:rsidR="00671FC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CD1CD1" w:rsidRPr="0000296F" w:rsidTr="00CD1CD1">
        <w:trPr>
          <w:trHeight w:val="360"/>
        </w:trPr>
        <w:tc>
          <w:tcPr>
            <w:tcW w:w="9606" w:type="dxa"/>
            <w:gridSpan w:val="4"/>
            <w:tcBorders>
              <w:bottom w:val="single" w:sz="4" w:space="0" w:color="auto"/>
            </w:tcBorders>
            <w:vAlign w:val="center"/>
          </w:tcPr>
          <w:p w:rsidR="00794D41" w:rsidRPr="0000296F" w:rsidRDefault="00CD1CD1" w:rsidP="00CD1CD1">
            <w:pPr>
              <w:spacing w:line="240" w:lineRule="auto"/>
              <w:jc w:val="left"/>
              <w:rPr>
                <w:rFonts w:ascii="Times New Roman" w:hAnsi="Times New Roman"/>
                <w:color w:val="000000"/>
              </w:rPr>
            </w:pPr>
            <w:r w:rsidRPr="0000296F">
              <w:rPr>
                <w:rFonts w:ascii="Times New Roman" w:hAnsi="Times New Roman"/>
                <w:b/>
                <w:color w:val="000000"/>
                <w:sz w:val="20"/>
                <w:szCs w:val="20"/>
              </w:rPr>
              <w:t xml:space="preserve">8.1.1 </w:t>
            </w:r>
            <w:r w:rsidR="00794D41" w:rsidRPr="0000296F">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r w:rsidR="00794D41" w:rsidRPr="0000296F">
              <w:rPr>
                <w:rFonts w:ascii="Times New Roman" w:hAnsi="Times New Roman"/>
                <w:color w:val="000000"/>
              </w:rPr>
              <w:t xml:space="preserve"> </w:t>
            </w:r>
          </w:p>
          <w:p w:rsidR="00CD1CD1" w:rsidRPr="0000296F" w:rsidRDefault="00CD1CD1" w:rsidP="0000296F">
            <w:pPr>
              <w:spacing w:line="240" w:lineRule="auto"/>
              <w:jc w:val="left"/>
              <w:rPr>
                <w:rFonts w:ascii="Times New Roman" w:hAnsi="Times New Roman"/>
                <w:b/>
                <w:color w:val="000000"/>
                <w:sz w:val="20"/>
                <w:szCs w:val="20"/>
              </w:rPr>
            </w:pPr>
            <w:r w:rsidRPr="0000296F">
              <w:rPr>
                <w:rFonts w:ascii="Times New Roman" w:hAnsi="Times New Roman"/>
                <w:color w:val="000000"/>
                <w:sz w:val="20"/>
                <w:szCs w:val="20"/>
              </w:rPr>
              <w:t xml:space="preserve">Зона инженерной инфраструктуры </w:t>
            </w:r>
            <w:r w:rsidR="00671FC7">
              <w:rPr>
                <w:rFonts w:ascii="Times New Roman" w:hAnsi="Times New Roman"/>
                <w:color w:val="000000"/>
                <w:sz w:val="20"/>
                <w:szCs w:val="20"/>
              </w:rPr>
              <w:t>(</w:t>
            </w:r>
            <w:r w:rsidRPr="0000296F">
              <w:rPr>
                <w:rFonts w:ascii="Times New Roman" w:hAnsi="Times New Roman"/>
                <w:color w:val="000000"/>
                <w:sz w:val="20"/>
                <w:szCs w:val="20"/>
              </w:rPr>
              <w:t>И</w:t>
            </w:r>
            <w:r w:rsidR="00671FC7">
              <w:rPr>
                <w:rFonts w:ascii="Times New Roman" w:hAnsi="Times New Roman"/>
                <w:color w:val="000000"/>
                <w:sz w:val="20"/>
                <w:szCs w:val="20"/>
              </w:rPr>
              <w:t>)</w:t>
            </w:r>
          </w:p>
        </w:tc>
      </w:tr>
      <w:tr w:rsidR="00794D41" w:rsidRPr="0000296F" w:rsidTr="00FB1EE4">
        <w:trPr>
          <w:trHeight w:val="360"/>
        </w:trPr>
        <w:tc>
          <w:tcPr>
            <w:tcW w:w="2660" w:type="dxa"/>
            <w:gridSpan w:val="2"/>
            <w:tcBorders>
              <w:bottom w:val="single" w:sz="4" w:space="0" w:color="auto"/>
              <w:right w:val="single" w:sz="4" w:space="0" w:color="auto"/>
            </w:tcBorders>
            <w:vAlign w:val="center"/>
          </w:tcPr>
          <w:p w:rsidR="00794D41" w:rsidRPr="0000296F" w:rsidRDefault="00794D41" w:rsidP="00FB1EE4">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 xml:space="preserve">ВИДЫ РАЗРЕШЕННОГО </w:t>
            </w:r>
          </w:p>
          <w:p w:rsidR="00794D41" w:rsidRPr="0000296F" w:rsidRDefault="00794D41" w:rsidP="00FB1EE4">
            <w:pPr>
              <w:spacing w:line="240" w:lineRule="auto"/>
              <w:rPr>
                <w:rFonts w:ascii="Times New Roman" w:eastAsia="Times New Roman" w:hAnsi="Times New Roman"/>
                <w:b/>
                <w:sz w:val="20"/>
                <w:szCs w:val="20"/>
                <w:lang w:eastAsia="zh-CN"/>
              </w:rPr>
            </w:pPr>
            <w:r w:rsidRPr="0000296F">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794D41" w:rsidRPr="0000296F" w:rsidRDefault="00794D41" w:rsidP="00FB1EE4">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794D41" w:rsidRPr="0000296F" w:rsidRDefault="00794D41" w:rsidP="00794D41">
            <w:pPr>
              <w:spacing w:line="240" w:lineRule="auto"/>
              <w:rPr>
                <w:rFonts w:ascii="Times New Roman" w:eastAsia="Times New Roman" w:hAnsi="Times New Roman"/>
                <w:b/>
                <w:sz w:val="16"/>
                <w:szCs w:val="16"/>
                <w:lang w:eastAsia="zh-CN"/>
              </w:rPr>
            </w:pPr>
            <w:r w:rsidRPr="0000296F">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794D41" w:rsidRPr="0000296F" w:rsidTr="00794D41">
        <w:trPr>
          <w:trHeight w:val="357"/>
        </w:trPr>
        <w:tc>
          <w:tcPr>
            <w:tcW w:w="817" w:type="dxa"/>
            <w:tcBorders>
              <w:top w:val="single" w:sz="4" w:space="0" w:color="auto"/>
              <w:right w:val="single" w:sz="4" w:space="0" w:color="auto"/>
            </w:tcBorders>
            <w:vAlign w:val="center"/>
          </w:tcPr>
          <w:p w:rsidR="00794D41" w:rsidRPr="0000296F" w:rsidRDefault="00794D41" w:rsidP="00CD1CD1">
            <w:pPr>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bottom w:val="single" w:sz="4" w:space="0" w:color="auto"/>
              <w:right w:val="single" w:sz="4" w:space="0" w:color="auto"/>
            </w:tcBorders>
            <w:vAlign w:val="center"/>
          </w:tcPr>
          <w:p w:rsidR="00794D41" w:rsidRPr="0000296F" w:rsidRDefault="00794D41" w:rsidP="00CD1CD1">
            <w:pPr>
              <w:tabs>
                <w:tab w:val="center" w:pos="4677"/>
                <w:tab w:val="right" w:pos="9355"/>
              </w:tabs>
              <w:spacing w:line="240" w:lineRule="auto"/>
              <w:rPr>
                <w:rFonts w:ascii="Times New Roman" w:hAnsi="Times New Roman"/>
                <w:b/>
                <w:color w:val="000000"/>
                <w:sz w:val="16"/>
                <w:szCs w:val="16"/>
              </w:rPr>
            </w:pPr>
            <w:r w:rsidRPr="0000296F">
              <w:rPr>
                <w:rFonts w:ascii="Times New Roman" w:eastAsia="Times New Roman" w:hAnsi="Times New Roman"/>
                <w:b/>
                <w:sz w:val="16"/>
                <w:szCs w:val="16"/>
                <w:lang w:eastAsia="zh-CN"/>
              </w:rPr>
              <w:t>НАИМЕНОВАНИЕ</w:t>
            </w:r>
          </w:p>
        </w:tc>
        <w:tc>
          <w:tcPr>
            <w:tcW w:w="3402" w:type="dxa"/>
            <w:vMerge/>
            <w:tcBorders>
              <w:left w:val="single" w:sz="4" w:space="0" w:color="auto"/>
              <w:bottom w:val="single" w:sz="4" w:space="0" w:color="auto"/>
            </w:tcBorders>
            <w:vAlign w:val="center"/>
          </w:tcPr>
          <w:p w:rsidR="00794D41" w:rsidRPr="0000296F" w:rsidRDefault="00794D41" w:rsidP="00CD1CD1">
            <w:pPr>
              <w:spacing w:line="240" w:lineRule="auto"/>
              <w:rPr>
                <w:rFonts w:ascii="Times New Roman" w:hAnsi="Times New Roman"/>
                <w:b/>
                <w:color w:val="000000"/>
                <w:sz w:val="16"/>
                <w:szCs w:val="16"/>
              </w:rPr>
            </w:pPr>
          </w:p>
        </w:tc>
        <w:tc>
          <w:tcPr>
            <w:tcW w:w="3544" w:type="dxa"/>
            <w:vMerge/>
            <w:vAlign w:val="center"/>
          </w:tcPr>
          <w:p w:rsidR="00794D41" w:rsidRPr="0000296F" w:rsidRDefault="00794D41" w:rsidP="00CD1CD1">
            <w:pPr>
              <w:spacing w:line="240" w:lineRule="auto"/>
              <w:rPr>
                <w:rFonts w:ascii="Times New Roman" w:hAnsi="Times New Roman"/>
                <w:b/>
                <w:color w:val="000000"/>
                <w:sz w:val="16"/>
                <w:szCs w:val="16"/>
              </w:rPr>
            </w:pPr>
          </w:p>
        </w:tc>
      </w:tr>
      <w:tr w:rsidR="00794D41" w:rsidRPr="0000296F" w:rsidTr="00671FC7">
        <w:trPr>
          <w:trHeight w:val="2124"/>
        </w:trPr>
        <w:tc>
          <w:tcPr>
            <w:tcW w:w="817" w:type="dxa"/>
            <w:tcBorders>
              <w:bottom w:val="single" w:sz="4" w:space="0" w:color="auto"/>
              <w:right w:val="single" w:sz="4" w:space="0" w:color="auto"/>
            </w:tcBorders>
          </w:tcPr>
          <w:p w:rsidR="00794D41" w:rsidRPr="0000296F" w:rsidRDefault="00794D41" w:rsidP="00CD1CD1">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3.1</w:t>
            </w:r>
          </w:p>
        </w:tc>
        <w:tc>
          <w:tcPr>
            <w:tcW w:w="1843" w:type="dxa"/>
            <w:tcBorders>
              <w:left w:val="single" w:sz="4" w:space="0" w:color="auto"/>
              <w:bottom w:val="single" w:sz="4" w:space="0" w:color="auto"/>
              <w:right w:val="single" w:sz="4" w:space="0" w:color="auto"/>
            </w:tcBorders>
          </w:tcPr>
          <w:p w:rsidR="00794D41" w:rsidRPr="0000296F" w:rsidRDefault="00794D41" w:rsidP="00CD1CD1">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Коммунальное обслуживание</w:t>
            </w:r>
          </w:p>
        </w:tc>
        <w:tc>
          <w:tcPr>
            <w:tcW w:w="3402" w:type="dxa"/>
            <w:vMerge w:val="restart"/>
            <w:tcBorders>
              <w:left w:val="single" w:sz="4" w:space="0" w:color="auto"/>
            </w:tcBorders>
          </w:tcPr>
          <w:p w:rsidR="00794D41" w:rsidRPr="0000296F" w:rsidRDefault="00794D41" w:rsidP="00794D41">
            <w:pPr>
              <w:spacing w:line="240" w:lineRule="auto"/>
              <w:jc w:val="left"/>
              <w:rPr>
                <w:rFonts w:ascii="Times New Roman" w:eastAsia="Times New Roman" w:hAnsi="Times New Roman"/>
                <w:color w:val="000000" w:themeColor="text1"/>
                <w:sz w:val="18"/>
                <w:szCs w:val="18"/>
                <w:lang w:eastAsia="ru-RU"/>
              </w:rPr>
            </w:pPr>
            <w:r w:rsidRPr="0000296F">
              <w:rPr>
                <w:rFonts w:ascii="Times New Roman" w:eastAsia="Times New Roman" w:hAnsi="Times New Roman"/>
                <w:color w:val="000000" w:themeColor="text1"/>
                <w:sz w:val="18"/>
                <w:szCs w:val="18"/>
                <w:lang w:eastAsia="ru-RU"/>
              </w:rPr>
              <w:t>- Высота – по технологическим требованиям;</w:t>
            </w:r>
          </w:p>
          <w:p w:rsidR="00794D41" w:rsidRPr="0000296F" w:rsidRDefault="00794D41" w:rsidP="00794D41">
            <w:pPr>
              <w:spacing w:line="240" w:lineRule="auto"/>
              <w:jc w:val="left"/>
              <w:rPr>
                <w:rFonts w:ascii="Times New Roman" w:eastAsia="Times New Roman" w:hAnsi="Times New Roman"/>
                <w:color w:val="000000" w:themeColor="text1"/>
                <w:sz w:val="18"/>
                <w:szCs w:val="18"/>
                <w:lang w:eastAsia="ru-RU"/>
              </w:rPr>
            </w:pPr>
            <w:r w:rsidRPr="00913B97">
              <w:rPr>
                <w:rFonts w:ascii="Times New Roman" w:eastAsia="Times New Roman" w:hAnsi="Times New Roman"/>
                <w:color w:val="000000" w:themeColor="text1"/>
                <w:sz w:val="18"/>
                <w:szCs w:val="18"/>
                <w:lang w:eastAsia="zh-CN"/>
              </w:rPr>
              <w:t xml:space="preserve">Предельные (минимальные и (или) максимальные) размеры земельных участков, в том числе и их </w:t>
            </w:r>
            <w:proofErr w:type="gramStart"/>
            <w:r w:rsidRPr="00913B97">
              <w:rPr>
                <w:rFonts w:ascii="Times New Roman" w:eastAsia="Times New Roman" w:hAnsi="Times New Roman"/>
                <w:color w:val="000000" w:themeColor="text1"/>
                <w:sz w:val="18"/>
                <w:szCs w:val="18"/>
                <w:lang w:eastAsia="zh-CN"/>
              </w:rPr>
              <w:t>площадь,  предельные</w:t>
            </w:r>
            <w:proofErr w:type="gramEnd"/>
            <w:r w:rsidRPr="00913B97">
              <w:rPr>
                <w:rFonts w:ascii="Times New Roman" w:eastAsia="Times New Roman" w:hAnsi="Times New Roman"/>
                <w:color w:val="000000" w:themeColor="text1"/>
                <w:sz w:val="18"/>
                <w:szCs w:val="18"/>
                <w:lang w:eastAsia="zh-CN"/>
              </w:rPr>
              <w:t xml:space="preserve"> параметры разрешенного строительства, реконструкции объектов капитального строительства не подлежат установлению,</w:t>
            </w:r>
            <w:r w:rsidRPr="00913B97">
              <w:rPr>
                <w:rFonts w:ascii="Times New Roman" w:eastAsia="Times New Roman" w:hAnsi="Times New Roman"/>
                <w:color w:val="000000" w:themeColor="text1"/>
                <w:sz w:val="18"/>
                <w:szCs w:val="18"/>
                <w:lang w:eastAsia="ru-RU"/>
              </w:rPr>
              <w:t xml:space="preserve"> а определяются в соответствии с градостроительной документацией, Нормативами градостроительного проектирования Алтайского края, СП 42.13330.2016 "Градостроительство. Планировка и застройка городских и сельских поселений", СанПиН 2.2.1/2.1.1.1200-03 "Санитарно-защитные зоны и санитарная классификация предприятий, сооружений и   иных объектов", СНиП 2.04.07-86 "Тепловые сети", СНиП 2.04.08-87 "Газоснабжение", СНиП 3.06.03-85 "Автомобильные дороги" и ведомственными нормами, и правилами, с учетом реально сложившейся </w:t>
            </w:r>
            <w:r w:rsidRPr="00913B97">
              <w:rPr>
                <w:rFonts w:ascii="Times New Roman" w:eastAsia="Times New Roman" w:hAnsi="Times New Roman"/>
                <w:color w:val="000000" w:themeColor="text1"/>
                <w:sz w:val="18"/>
                <w:szCs w:val="18"/>
                <w:lang w:eastAsia="ru-RU"/>
              </w:rPr>
              <w:lastRenderedPageBreak/>
              <w:t>застройки и архитектурно-планировочным решением объекта.</w:t>
            </w:r>
          </w:p>
          <w:p w:rsidR="00794D41" w:rsidRPr="0000296F" w:rsidRDefault="00794D41" w:rsidP="00794D41">
            <w:pPr>
              <w:spacing w:line="240" w:lineRule="auto"/>
              <w:jc w:val="left"/>
              <w:rPr>
                <w:rFonts w:ascii="Times New Roman" w:hAnsi="Times New Roman"/>
                <w:color w:val="000000"/>
                <w:sz w:val="18"/>
                <w:szCs w:val="18"/>
              </w:rPr>
            </w:pPr>
            <w:r w:rsidRPr="0000296F">
              <w:rPr>
                <w:rFonts w:ascii="Times New Roman" w:eastAsia="Times New Roman" w:hAnsi="Times New Roman"/>
                <w:color w:val="000000" w:themeColor="text1"/>
                <w:sz w:val="18"/>
                <w:szCs w:val="18"/>
                <w:lang w:eastAsia="ru-RU"/>
              </w:rPr>
              <w:t>Инженерные коммуникации (линии электропередачи, линии связи, трубопроводы и другие подобные сооружения) на территории муниципального образования должны размещаться в пределах поперечных профилей улиц и дорог под тротуарами, за исключением случаев, если отсутствует техническая возможность такого размещения.</w:t>
            </w:r>
          </w:p>
        </w:tc>
        <w:tc>
          <w:tcPr>
            <w:tcW w:w="3544" w:type="dxa"/>
            <w:vMerge w:val="restart"/>
          </w:tcPr>
          <w:p w:rsidR="00794D41" w:rsidRPr="0000296F" w:rsidRDefault="00794D41" w:rsidP="00794D41">
            <w:pPr>
              <w:spacing w:line="240" w:lineRule="auto"/>
              <w:ind w:firstLine="26"/>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lastRenderedPageBreak/>
              <w:t xml:space="preserve">- Требуется соблюдение режима ограничения ЗСО источников и сетей питьевого водоснабжения согласно нормативным требованиям технических регламентов. </w:t>
            </w:r>
          </w:p>
          <w:p w:rsidR="00794D41" w:rsidRPr="0000296F" w:rsidRDefault="00794D41" w:rsidP="00794D41">
            <w:pPr>
              <w:spacing w:line="240" w:lineRule="auto"/>
              <w:jc w:val="left"/>
              <w:rPr>
                <w:rFonts w:ascii="Times New Roman" w:hAnsi="Times New Roman"/>
                <w:color w:val="000000"/>
                <w:sz w:val="18"/>
                <w:szCs w:val="18"/>
              </w:rPr>
            </w:pPr>
            <w:r w:rsidRPr="0000296F">
              <w:rPr>
                <w:rFonts w:ascii="Times New Roman" w:eastAsia="Times New Roman" w:hAnsi="Times New Roman"/>
                <w:sz w:val="18"/>
                <w:szCs w:val="18"/>
                <w:lang w:eastAsia="zh-CN"/>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 СП 116.13330.2012. «Инженерная защита территорий, зданий и сооружений от опасных геологических процессов. Основные положения».</w:t>
            </w:r>
          </w:p>
          <w:p w:rsidR="00794D41" w:rsidRPr="0000296F" w:rsidRDefault="00794D41" w:rsidP="00CD1CD1">
            <w:pPr>
              <w:spacing w:line="240" w:lineRule="auto"/>
              <w:jc w:val="left"/>
              <w:rPr>
                <w:rFonts w:ascii="Times New Roman" w:hAnsi="Times New Roman"/>
                <w:color w:val="000000"/>
                <w:sz w:val="18"/>
                <w:szCs w:val="18"/>
              </w:rPr>
            </w:pPr>
          </w:p>
        </w:tc>
      </w:tr>
      <w:tr w:rsidR="00794D41" w:rsidRPr="0000296F" w:rsidTr="00794D41">
        <w:trPr>
          <w:trHeight w:val="333"/>
        </w:trPr>
        <w:tc>
          <w:tcPr>
            <w:tcW w:w="817" w:type="dxa"/>
            <w:tcBorders>
              <w:top w:val="single" w:sz="4" w:space="0" w:color="auto"/>
              <w:bottom w:val="single" w:sz="4" w:space="0" w:color="auto"/>
              <w:right w:val="single" w:sz="4" w:space="0" w:color="auto"/>
            </w:tcBorders>
          </w:tcPr>
          <w:p w:rsidR="00794D41" w:rsidRPr="0000296F" w:rsidRDefault="00794D41" w:rsidP="00CD1CD1">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6.7</w:t>
            </w:r>
          </w:p>
        </w:tc>
        <w:tc>
          <w:tcPr>
            <w:tcW w:w="1843" w:type="dxa"/>
            <w:tcBorders>
              <w:top w:val="single" w:sz="4" w:space="0" w:color="auto"/>
              <w:left w:val="single" w:sz="4" w:space="0" w:color="auto"/>
              <w:bottom w:val="single" w:sz="4" w:space="0" w:color="auto"/>
              <w:right w:val="single" w:sz="4" w:space="0" w:color="auto"/>
            </w:tcBorders>
          </w:tcPr>
          <w:p w:rsidR="00794D41" w:rsidRPr="0000296F" w:rsidRDefault="00794D41" w:rsidP="00CD1CD1">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Энергетика</w:t>
            </w:r>
          </w:p>
        </w:tc>
        <w:tc>
          <w:tcPr>
            <w:tcW w:w="3402" w:type="dxa"/>
            <w:vMerge/>
            <w:tcBorders>
              <w:left w:val="single" w:sz="4" w:space="0" w:color="auto"/>
            </w:tcBorders>
          </w:tcPr>
          <w:p w:rsidR="00794D41" w:rsidRPr="0000296F" w:rsidRDefault="00794D41" w:rsidP="00CD1CD1">
            <w:pPr>
              <w:spacing w:line="240" w:lineRule="auto"/>
              <w:jc w:val="left"/>
              <w:rPr>
                <w:rFonts w:ascii="Times New Roman" w:hAnsi="Times New Roman"/>
                <w:color w:val="000000" w:themeColor="text1"/>
                <w:sz w:val="18"/>
                <w:szCs w:val="18"/>
                <w:shd w:val="clear" w:color="auto" w:fill="FFFFFF"/>
              </w:rPr>
            </w:pPr>
          </w:p>
        </w:tc>
        <w:tc>
          <w:tcPr>
            <w:tcW w:w="3544" w:type="dxa"/>
            <w:vMerge/>
          </w:tcPr>
          <w:p w:rsidR="00794D41" w:rsidRPr="0000296F" w:rsidRDefault="00794D41" w:rsidP="00CD1CD1">
            <w:pPr>
              <w:spacing w:line="240" w:lineRule="auto"/>
              <w:jc w:val="left"/>
              <w:rPr>
                <w:rFonts w:ascii="Times New Roman" w:hAnsi="Times New Roman"/>
                <w:sz w:val="20"/>
                <w:szCs w:val="20"/>
              </w:rPr>
            </w:pPr>
          </w:p>
        </w:tc>
      </w:tr>
      <w:tr w:rsidR="00794D41" w:rsidRPr="0000296F" w:rsidTr="00FB1EE4">
        <w:trPr>
          <w:trHeight w:val="2805"/>
        </w:trPr>
        <w:tc>
          <w:tcPr>
            <w:tcW w:w="817" w:type="dxa"/>
            <w:tcBorders>
              <w:top w:val="single" w:sz="4" w:space="0" w:color="auto"/>
              <w:right w:val="single" w:sz="4" w:space="0" w:color="auto"/>
            </w:tcBorders>
          </w:tcPr>
          <w:p w:rsidR="00794D41" w:rsidRPr="0000296F" w:rsidRDefault="00794D41" w:rsidP="00CD1CD1">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6.8</w:t>
            </w:r>
          </w:p>
        </w:tc>
        <w:tc>
          <w:tcPr>
            <w:tcW w:w="1843" w:type="dxa"/>
            <w:tcBorders>
              <w:top w:val="single" w:sz="4" w:space="0" w:color="auto"/>
              <w:left w:val="single" w:sz="4" w:space="0" w:color="auto"/>
              <w:right w:val="single" w:sz="4" w:space="0" w:color="auto"/>
            </w:tcBorders>
          </w:tcPr>
          <w:p w:rsidR="00794D41" w:rsidRPr="0000296F" w:rsidRDefault="00794D41" w:rsidP="00CD1CD1">
            <w:pPr>
              <w:spacing w:line="240" w:lineRule="auto"/>
              <w:jc w:val="left"/>
              <w:rPr>
                <w:rFonts w:ascii="Times New Roman" w:hAnsi="Times New Roman"/>
                <w:color w:val="000000"/>
                <w:sz w:val="18"/>
                <w:szCs w:val="18"/>
              </w:rPr>
            </w:pPr>
            <w:r w:rsidRPr="0000296F">
              <w:rPr>
                <w:rFonts w:ascii="Times New Roman" w:hAnsi="Times New Roman"/>
                <w:color w:val="000000"/>
                <w:sz w:val="18"/>
                <w:szCs w:val="18"/>
              </w:rPr>
              <w:t>Связь</w:t>
            </w:r>
          </w:p>
        </w:tc>
        <w:tc>
          <w:tcPr>
            <w:tcW w:w="3402" w:type="dxa"/>
            <w:vMerge/>
            <w:tcBorders>
              <w:left w:val="single" w:sz="4" w:space="0" w:color="auto"/>
            </w:tcBorders>
          </w:tcPr>
          <w:p w:rsidR="00794D41" w:rsidRPr="0000296F" w:rsidRDefault="00794D41" w:rsidP="00CD1CD1">
            <w:pPr>
              <w:spacing w:line="240" w:lineRule="auto"/>
              <w:jc w:val="left"/>
              <w:rPr>
                <w:rFonts w:ascii="Times New Roman" w:hAnsi="Times New Roman"/>
                <w:color w:val="000000" w:themeColor="text1"/>
                <w:sz w:val="18"/>
                <w:szCs w:val="18"/>
                <w:shd w:val="clear" w:color="auto" w:fill="FFFFFF"/>
              </w:rPr>
            </w:pPr>
          </w:p>
        </w:tc>
        <w:tc>
          <w:tcPr>
            <w:tcW w:w="3544" w:type="dxa"/>
            <w:vMerge/>
          </w:tcPr>
          <w:p w:rsidR="00794D41" w:rsidRPr="0000296F" w:rsidRDefault="00794D41" w:rsidP="00CD1CD1">
            <w:pPr>
              <w:spacing w:line="240" w:lineRule="auto"/>
              <w:jc w:val="left"/>
              <w:rPr>
                <w:rFonts w:ascii="Times New Roman" w:hAnsi="Times New Roman"/>
                <w:sz w:val="20"/>
                <w:szCs w:val="20"/>
              </w:rPr>
            </w:pPr>
          </w:p>
        </w:tc>
      </w:tr>
      <w:tr w:rsidR="00794D41" w:rsidRPr="0000296F" w:rsidTr="00794D41">
        <w:tc>
          <w:tcPr>
            <w:tcW w:w="817" w:type="dxa"/>
            <w:tcBorders>
              <w:right w:val="single" w:sz="4" w:space="0" w:color="auto"/>
            </w:tcBorders>
          </w:tcPr>
          <w:p w:rsidR="00794D41" w:rsidRPr="0000296F" w:rsidRDefault="00794D41" w:rsidP="00CD1CD1">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lastRenderedPageBreak/>
              <w:t>12.0.1</w:t>
            </w:r>
          </w:p>
        </w:tc>
        <w:tc>
          <w:tcPr>
            <w:tcW w:w="1843" w:type="dxa"/>
            <w:tcBorders>
              <w:left w:val="single" w:sz="4" w:space="0" w:color="auto"/>
            </w:tcBorders>
          </w:tcPr>
          <w:p w:rsidR="00794D41" w:rsidRPr="0000296F" w:rsidRDefault="00794D41" w:rsidP="00CD1CD1">
            <w:pPr>
              <w:spacing w:line="240" w:lineRule="auto"/>
              <w:jc w:val="left"/>
              <w:rPr>
                <w:rFonts w:ascii="Times New Roman" w:eastAsia="Times New Roman" w:hAnsi="Times New Roman"/>
                <w:sz w:val="18"/>
                <w:szCs w:val="18"/>
                <w:lang w:eastAsia="zh-CN"/>
              </w:rPr>
            </w:pPr>
            <w:r w:rsidRPr="0000296F">
              <w:rPr>
                <w:rFonts w:ascii="Times New Roman" w:eastAsia="Times New Roman" w:hAnsi="Times New Roman"/>
                <w:sz w:val="18"/>
                <w:szCs w:val="18"/>
                <w:lang w:eastAsia="zh-CN"/>
              </w:rPr>
              <w:t>Улично-дорожная сеть</w:t>
            </w:r>
          </w:p>
        </w:tc>
        <w:tc>
          <w:tcPr>
            <w:tcW w:w="3402" w:type="dxa"/>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794D41" w:rsidRP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tc>
        <w:tc>
          <w:tcPr>
            <w:tcW w:w="3544" w:type="dxa"/>
            <w:vMerge/>
          </w:tcPr>
          <w:p w:rsidR="00794D41" w:rsidRPr="0000296F" w:rsidRDefault="00794D41" w:rsidP="00CD1CD1">
            <w:pPr>
              <w:spacing w:line="240" w:lineRule="auto"/>
              <w:jc w:val="left"/>
              <w:rPr>
                <w:rFonts w:ascii="Times New Roman" w:hAnsi="Times New Roman"/>
                <w:color w:val="000000" w:themeColor="text1"/>
                <w:sz w:val="20"/>
                <w:szCs w:val="20"/>
              </w:rPr>
            </w:pPr>
          </w:p>
        </w:tc>
      </w:tr>
    </w:tbl>
    <w:p w:rsidR="00CD1CD1" w:rsidRPr="0000296F" w:rsidRDefault="00CD1CD1" w:rsidP="00CD1CD1">
      <w:pPr>
        <w:spacing w:line="240" w:lineRule="auto"/>
        <w:rPr>
          <w:rFonts w:ascii="Times New Roman" w:hAnsi="Times New Roman"/>
          <w:b/>
          <w:sz w:val="20"/>
          <w:szCs w:val="20"/>
          <w:lang w:eastAsia="zh-CN"/>
        </w:rPr>
      </w:pPr>
      <w:r w:rsidRPr="0000296F">
        <w:rPr>
          <w:rFonts w:ascii="Times New Roman" w:hAnsi="Times New Roman"/>
          <w:b/>
          <w:color w:val="000000"/>
          <w:sz w:val="20"/>
          <w:szCs w:val="20"/>
        </w:rPr>
        <w:t xml:space="preserve">8.1.2 </w:t>
      </w:r>
      <w:r w:rsidRPr="0000296F">
        <w:rPr>
          <w:rFonts w:ascii="Times New Roman" w:hAnsi="Times New Roman"/>
          <w:b/>
          <w:sz w:val="20"/>
          <w:szCs w:val="20"/>
          <w:lang w:eastAsia="zh-CN"/>
        </w:rPr>
        <w:t>УСЛОВНО-РАЗРЕШЕННЫЕ</w:t>
      </w:r>
      <w:r w:rsidRPr="0000296F">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 не установлены.</w:t>
      </w:r>
    </w:p>
    <w:p w:rsidR="00CD1CD1" w:rsidRPr="0000296F" w:rsidRDefault="00CD1CD1" w:rsidP="00CD1CD1">
      <w:pPr>
        <w:spacing w:line="240" w:lineRule="auto"/>
        <w:rPr>
          <w:rFonts w:ascii="Times New Roman" w:hAnsi="Times New Roman"/>
          <w:b/>
          <w:color w:val="000000"/>
          <w:sz w:val="20"/>
          <w:szCs w:val="20"/>
        </w:rPr>
      </w:pPr>
    </w:p>
    <w:p w:rsidR="00CD1CD1" w:rsidRPr="0000296F" w:rsidRDefault="00CD1CD1" w:rsidP="003C286E">
      <w:pPr>
        <w:spacing w:line="240" w:lineRule="auto"/>
        <w:ind w:firstLine="284"/>
        <w:jc w:val="both"/>
        <w:rPr>
          <w:rFonts w:ascii="Times New Roman" w:hAnsi="Times New Roman"/>
          <w:color w:val="000000"/>
          <w:sz w:val="20"/>
          <w:szCs w:val="20"/>
        </w:rPr>
      </w:pPr>
      <w:r w:rsidRPr="0000296F">
        <w:rPr>
          <w:rFonts w:ascii="Times New Roman" w:hAnsi="Times New Roman"/>
          <w:b/>
          <w:color w:val="000000"/>
          <w:sz w:val="20"/>
          <w:szCs w:val="20"/>
        </w:rPr>
        <w:t xml:space="preserve">8.1.3 </w:t>
      </w:r>
      <w:r w:rsidRPr="0000296F">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712176" w:rsidRPr="00E94F2C" w:rsidRDefault="00712176" w:rsidP="00A7186A">
      <w:pPr>
        <w:pStyle w:val="3"/>
        <w:ind w:firstLine="709"/>
        <w:jc w:val="both"/>
        <w:rPr>
          <w:b w:val="0"/>
          <w:i/>
          <w:szCs w:val="24"/>
          <w:lang w:eastAsia="ar-SA"/>
        </w:rPr>
      </w:pPr>
      <w:bookmarkStart w:id="288" w:name="_Toc127299551"/>
      <w:r w:rsidRPr="00E94F2C">
        <w:rPr>
          <w:b w:val="0"/>
          <w:i/>
          <w:szCs w:val="24"/>
          <w:lang w:eastAsia="ar-SA"/>
        </w:rPr>
        <w:t xml:space="preserve">Статья </w:t>
      </w:r>
      <w:r w:rsidR="001951CB" w:rsidRPr="00E94F2C">
        <w:rPr>
          <w:b w:val="0"/>
          <w:i/>
          <w:szCs w:val="24"/>
          <w:lang w:eastAsia="ar-SA"/>
        </w:rPr>
        <w:t>3</w:t>
      </w:r>
      <w:r w:rsidR="00E94F2C" w:rsidRPr="00E94F2C">
        <w:rPr>
          <w:b w:val="0"/>
          <w:i/>
          <w:szCs w:val="24"/>
          <w:lang w:eastAsia="ar-SA"/>
        </w:rPr>
        <w:t>3</w:t>
      </w:r>
      <w:r w:rsidRPr="00E94F2C">
        <w:rPr>
          <w:b w:val="0"/>
          <w:i/>
          <w:szCs w:val="24"/>
          <w:lang w:eastAsia="ar-SA"/>
        </w:rPr>
        <w:t>. Градостроительный регламент зон</w:t>
      </w:r>
      <w:r w:rsidR="00CC5253" w:rsidRPr="00E94F2C">
        <w:rPr>
          <w:b w:val="0"/>
          <w:i/>
          <w:szCs w:val="24"/>
          <w:lang w:eastAsia="ar-SA"/>
        </w:rPr>
        <w:t>ы садоводческих и огороднических некоммерческих</w:t>
      </w:r>
      <w:r w:rsidR="00373D6B" w:rsidRPr="00E94F2C">
        <w:rPr>
          <w:b w:val="0"/>
          <w:i/>
          <w:szCs w:val="24"/>
          <w:lang w:eastAsia="ar-SA"/>
        </w:rPr>
        <w:t xml:space="preserve"> товариществ</w:t>
      </w:r>
      <w:bookmarkEnd w:id="288"/>
    </w:p>
    <w:p w:rsidR="00CC5253" w:rsidRPr="00E94F2C" w:rsidRDefault="00E94F2C" w:rsidP="00CC5253">
      <w:pPr>
        <w:keepNext/>
        <w:keepLines/>
        <w:shd w:val="clear" w:color="auto" w:fill="FFFFFF"/>
        <w:tabs>
          <w:tab w:val="left" w:pos="-142"/>
        </w:tabs>
        <w:snapToGrid w:val="0"/>
        <w:spacing w:line="240" w:lineRule="auto"/>
        <w:jc w:val="both"/>
        <w:outlineLvl w:val="2"/>
        <w:rPr>
          <w:rFonts w:ascii="Times New Roman" w:hAnsi="Times New Roman"/>
          <w:b/>
          <w:color w:val="000000"/>
          <w:sz w:val="24"/>
          <w:szCs w:val="24"/>
        </w:rPr>
      </w:pPr>
      <w:bookmarkStart w:id="289" w:name="_Toc127299552"/>
      <w:r w:rsidRPr="00E94F2C">
        <w:rPr>
          <w:rFonts w:ascii="Times New Roman" w:hAnsi="Times New Roman"/>
          <w:b/>
          <w:color w:val="000000"/>
          <w:sz w:val="24"/>
          <w:szCs w:val="24"/>
        </w:rPr>
        <w:t>9</w:t>
      </w:r>
      <w:r w:rsidR="00CC5253" w:rsidRPr="00E94F2C">
        <w:rPr>
          <w:rFonts w:ascii="Times New Roman" w:hAnsi="Times New Roman"/>
          <w:b/>
          <w:color w:val="000000"/>
          <w:sz w:val="24"/>
          <w:szCs w:val="24"/>
        </w:rPr>
        <w:t xml:space="preserve">.1 Зона садоводческих или огороднических некоммерческих товариществ </w:t>
      </w:r>
      <w:r w:rsidR="00671FC7">
        <w:rPr>
          <w:rFonts w:ascii="Times New Roman" w:hAnsi="Times New Roman"/>
          <w:b/>
          <w:color w:val="000000"/>
          <w:sz w:val="24"/>
          <w:szCs w:val="24"/>
        </w:rPr>
        <w:t>(</w:t>
      </w:r>
      <w:r w:rsidR="00CC5253" w:rsidRPr="00E94F2C">
        <w:rPr>
          <w:rFonts w:ascii="Times New Roman" w:hAnsi="Times New Roman"/>
          <w:b/>
          <w:color w:val="000000"/>
          <w:sz w:val="24"/>
          <w:szCs w:val="24"/>
        </w:rPr>
        <w:t>СХ</w:t>
      </w:r>
      <w:bookmarkEnd w:id="289"/>
      <w:r w:rsidRPr="00E94F2C">
        <w:rPr>
          <w:rFonts w:ascii="Times New Roman" w:hAnsi="Times New Roman"/>
          <w:b/>
          <w:color w:val="000000"/>
          <w:sz w:val="24"/>
          <w:szCs w:val="24"/>
        </w:rPr>
        <w:t>1</w:t>
      </w:r>
      <w:r w:rsidR="00671FC7">
        <w:rPr>
          <w:rFonts w:ascii="Times New Roman" w:hAnsi="Times New Roman"/>
          <w:b/>
          <w:color w:val="000000"/>
          <w:sz w:val="24"/>
          <w:szCs w:val="24"/>
        </w:rPr>
        <w:t>)</w:t>
      </w:r>
    </w:p>
    <w:tbl>
      <w:tblPr>
        <w:tblW w:w="964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51"/>
        <w:gridCol w:w="1843"/>
        <w:gridCol w:w="3402"/>
        <w:gridCol w:w="3544"/>
      </w:tblGrid>
      <w:tr w:rsidR="00CC5253" w:rsidRPr="00E94F2C" w:rsidTr="00B24434">
        <w:trPr>
          <w:trHeight w:val="410"/>
        </w:trPr>
        <w:tc>
          <w:tcPr>
            <w:tcW w:w="9640" w:type="dxa"/>
            <w:gridSpan w:val="4"/>
            <w:tcBorders>
              <w:bottom w:val="single" w:sz="4" w:space="0" w:color="auto"/>
            </w:tcBorders>
            <w:vAlign w:val="center"/>
          </w:tcPr>
          <w:p w:rsidR="00CC5253" w:rsidRPr="00E94F2C" w:rsidRDefault="00E94F2C" w:rsidP="00CC5253">
            <w:pPr>
              <w:spacing w:line="240" w:lineRule="auto"/>
              <w:jc w:val="left"/>
              <w:rPr>
                <w:rFonts w:ascii="Times New Roman" w:hAnsi="Times New Roman"/>
                <w:b/>
                <w:color w:val="000000"/>
                <w:sz w:val="20"/>
                <w:szCs w:val="20"/>
              </w:rPr>
            </w:pPr>
            <w:r w:rsidRPr="00E94F2C">
              <w:rPr>
                <w:rFonts w:ascii="Times New Roman" w:hAnsi="Times New Roman"/>
                <w:b/>
                <w:color w:val="000000"/>
                <w:sz w:val="20"/>
                <w:szCs w:val="20"/>
              </w:rPr>
              <w:t>9</w:t>
            </w:r>
            <w:r w:rsidR="00CC5253" w:rsidRPr="00E94F2C">
              <w:rPr>
                <w:rFonts w:ascii="Times New Roman" w:hAnsi="Times New Roman"/>
                <w:b/>
                <w:color w:val="000000"/>
                <w:sz w:val="20"/>
                <w:szCs w:val="20"/>
              </w:rPr>
              <w:t xml:space="preserve">.1.1 </w:t>
            </w:r>
            <w:r w:rsidR="00794D41" w:rsidRPr="00E94F2C">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CC5253" w:rsidRPr="00E94F2C" w:rsidRDefault="00CC5253" w:rsidP="00E94F2C">
            <w:pPr>
              <w:spacing w:line="240" w:lineRule="auto"/>
              <w:jc w:val="left"/>
              <w:rPr>
                <w:rFonts w:ascii="Times New Roman" w:hAnsi="Times New Roman"/>
                <w:color w:val="000000"/>
                <w:sz w:val="20"/>
                <w:szCs w:val="20"/>
              </w:rPr>
            </w:pPr>
            <w:r w:rsidRPr="00E94F2C">
              <w:rPr>
                <w:rFonts w:ascii="Times New Roman" w:hAnsi="Times New Roman"/>
                <w:color w:val="000000"/>
                <w:sz w:val="20"/>
                <w:szCs w:val="20"/>
              </w:rPr>
              <w:t xml:space="preserve">Зона садоводческих или огороднических некоммерческих товариществ </w:t>
            </w:r>
            <w:r w:rsidR="00671FC7">
              <w:rPr>
                <w:rFonts w:ascii="Times New Roman" w:hAnsi="Times New Roman"/>
                <w:color w:val="000000"/>
                <w:sz w:val="20"/>
                <w:szCs w:val="20"/>
              </w:rPr>
              <w:t>(</w:t>
            </w:r>
            <w:r w:rsidRPr="00E94F2C">
              <w:rPr>
                <w:rFonts w:ascii="Times New Roman" w:hAnsi="Times New Roman"/>
                <w:color w:val="000000"/>
                <w:sz w:val="20"/>
                <w:szCs w:val="20"/>
              </w:rPr>
              <w:t>СХ</w:t>
            </w:r>
            <w:r w:rsidR="00E94F2C" w:rsidRPr="00E94F2C">
              <w:rPr>
                <w:rFonts w:ascii="Times New Roman" w:hAnsi="Times New Roman"/>
                <w:color w:val="000000"/>
                <w:sz w:val="20"/>
                <w:szCs w:val="20"/>
              </w:rPr>
              <w:t>1</w:t>
            </w:r>
            <w:r w:rsidR="00671FC7">
              <w:rPr>
                <w:rFonts w:ascii="Times New Roman" w:hAnsi="Times New Roman"/>
                <w:color w:val="000000"/>
                <w:sz w:val="20"/>
                <w:szCs w:val="20"/>
              </w:rPr>
              <w:t>)</w:t>
            </w:r>
          </w:p>
        </w:tc>
      </w:tr>
      <w:tr w:rsidR="00D5610C" w:rsidRPr="00FB1EE4" w:rsidTr="00D5610C">
        <w:trPr>
          <w:trHeight w:val="410"/>
        </w:trPr>
        <w:tc>
          <w:tcPr>
            <w:tcW w:w="2694" w:type="dxa"/>
            <w:gridSpan w:val="2"/>
            <w:tcBorders>
              <w:bottom w:val="single" w:sz="4" w:space="0" w:color="auto"/>
              <w:right w:val="single" w:sz="4" w:space="0" w:color="auto"/>
            </w:tcBorders>
            <w:vAlign w:val="center"/>
          </w:tcPr>
          <w:p w:rsidR="00D5610C" w:rsidRPr="00E94F2C" w:rsidRDefault="00D5610C" w:rsidP="00FB1EE4">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 xml:space="preserve">ВИДЫ РАЗРЕШЕННОГО </w:t>
            </w:r>
          </w:p>
          <w:p w:rsidR="00D5610C" w:rsidRPr="00E94F2C" w:rsidRDefault="00D5610C" w:rsidP="00FB1EE4">
            <w:pPr>
              <w:spacing w:line="240" w:lineRule="auto"/>
              <w:rPr>
                <w:rFonts w:ascii="Times New Roman" w:eastAsia="Times New Roman" w:hAnsi="Times New Roman"/>
                <w:b/>
                <w:sz w:val="20"/>
                <w:szCs w:val="20"/>
                <w:lang w:eastAsia="zh-CN"/>
              </w:rPr>
            </w:pPr>
            <w:r w:rsidRPr="00E94F2C">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D5610C" w:rsidRPr="00E94F2C" w:rsidRDefault="00D5610C" w:rsidP="00FB1EE4">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D5610C" w:rsidRPr="00E94F2C" w:rsidRDefault="00D5610C" w:rsidP="00D5610C">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D5610C" w:rsidRPr="00FB1EE4" w:rsidTr="00D5610C">
        <w:trPr>
          <w:trHeight w:val="215"/>
        </w:trPr>
        <w:tc>
          <w:tcPr>
            <w:tcW w:w="851" w:type="dxa"/>
            <w:tcBorders>
              <w:top w:val="single" w:sz="4" w:space="0" w:color="auto"/>
              <w:right w:val="single" w:sz="4" w:space="0" w:color="auto"/>
            </w:tcBorders>
            <w:vAlign w:val="center"/>
          </w:tcPr>
          <w:p w:rsidR="00D5610C" w:rsidRPr="00E94F2C" w:rsidRDefault="00D5610C" w:rsidP="00CC5253">
            <w:pPr>
              <w:spacing w:line="240" w:lineRule="auto"/>
              <w:rPr>
                <w:rFonts w:ascii="Times New Roman" w:hAnsi="Times New Roman"/>
                <w:b/>
                <w:sz w:val="16"/>
                <w:szCs w:val="16"/>
              </w:rPr>
            </w:pPr>
            <w:r w:rsidRPr="00E94F2C">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D5610C" w:rsidRPr="00E94F2C" w:rsidRDefault="00D5610C" w:rsidP="00CC5253">
            <w:pPr>
              <w:tabs>
                <w:tab w:val="center" w:pos="4677"/>
                <w:tab w:val="right" w:pos="9355"/>
              </w:tabs>
              <w:spacing w:line="240" w:lineRule="auto"/>
              <w:rPr>
                <w:rFonts w:ascii="Times New Roman" w:hAnsi="Times New Roman"/>
                <w:b/>
                <w:sz w:val="16"/>
                <w:szCs w:val="16"/>
              </w:rPr>
            </w:pPr>
            <w:r w:rsidRPr="00E94F2C">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D5610C" w:rsidRPr="00FB1EE4" w:rsidRDefault="00D5610C" w:rsidP="00CC5253">
            <w:pPr>
              <w:spacing w:line="240" w:lineRule="auto"/>
              <w:rPr>
                <w:rFonts w:ascii="Times New Roman" w:hAnsi="Times New Roman"/>
                <w:b/>
                <w:sz w:val="16"/>
                <w:szCs w:val="16"/>
                <w:highlight w:val="yellow"/>
              </w:rPr>
            </w:pPr>
          </w:p>
        </w:tc>
        <w:tc>
          <w:tcPr>
            <w:tcW w:w="3544" w:type="dxa"/>
            <w:vMerge/>
            <w:vAlign w:val="center"/>
          </w:tcPr>
          <w:p w:rsidR="00D5610C" w:rsidRPr="00FB1EE4" w:rsidRDefault="00D5610C" w:rsidP="00CC5253">
            <w:pPr>
              <w:spacing w:line="240" w:lineRule="auto"/>
              <w:rPr>
                <w:rFonts w:ascii="Times New Roman" w:hAnsi="Times New Roman"/>
                <w:b/>
                <w:sz w:val="16"/>
                <w:szCs w:val="16"/>
                <w:highlight w:val="yellow"/>
              </w:rPr>
            </w:pPr>
          </w:p>
        </w:tc>
      </w:tr>
      <w:tr w:rsidR="00D5610C" w:rsidRPr="00FB1EE4" w:rsidTr="00D5610C">
        <w:trPr>
          <w:trHeight w:val="174"/>
        </w:trPr>
        <w:tc>
          <w:tcPr>
            <w:tcW w:w="851" w:type="dxa"/>
            <w:tcBorders>
              <w:right w:val="single" w:sz="4" w:space="0" w:color="auto"/>
            </w:tcBorders>
          </w:tcPr>
          <w:p w:rsidR="00D5610C" w:rsidRPr="00E94F2C" w:rsidRDefault="00D5610C" w:rsidP="00CC5253">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13.1</w:t>
            </w:r>
          </w:p>
        </w:tc>
        <w:tc>
          <w:tcPr>
            <w:tcW w:w="1843" w:type="dxa"/>
            <w:tcBorders>
              <w:left w:val="single" w:sz="4" w:space="0" w:color="auto"/>
              <w:right w:val="single" w:sz="4" w:space="0" w:color="auto"/>
            </w:tcBorders>
          </w:tcPr>
          <w:p w:rsidR="00D5610C" w:rsidRPr="007A2D37" w:rsidRDefault="00D5610C" w:rsidP="00CC5253">
            <w:pPr>
              <w:spacing w:line="240" w:lineRule="auto"/>
              <w:jc w:val="left"/>
              <w:rPr>
                <w:rFonts w:ascii="Times New Roman" w:hAnsi="Times New Roman"/>
                <w:color w:val="000000"/>
                <w:sz w:val="18"/>
                <w:szCs w:val="18"/>
              </w:rPr>
            </w:pPr>
            <w:r w:rsidRPr="007A2D37">
              <w:rPr>
                <w:rFonts w:ascii="Times New Roman" w:hAnsi="Times New Roman"/>
                <w:color w:val="000000"/>
                <w:sz w:val="18"/>
                <w:szCs w:val="18"/>
              </w:rPr>
              <w:t>Ведение огородничества</w:t>
            </w:r>
          </w:p>
        </w:tc>
        <w:tc>
          <w:tcPr>
            <w:tcW w:w="3402" w:type="dxa"/>
            <w:vMerge w:val="restart"/>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D5610C"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tc>
        <w:tc>
          <w:tcPr>
            <w:tcW w:w="3544" w:type="dxa"/>
            <w:vMerge w:val="restart"/>
          </w:tcPr>
          <w:p w:rsidR="00D5610C" w:rsidRPr="00E94F2C" w:rsidRDefault="00D5610C" w:rsidP="00D5610C">
            <w:pPr>
              <w:spacing w:line="240" w:lineRule="auto"/>
              <w:jc w:val="left"/>
              <w:rPr>
                <w:rFonts w:ascii="Times New Roman" w:eastAsia="Times New Roman" w:hAnsi="Times New Roman"/>
                <w:sz w:val="18"/>
                <w:szCs w:val="18"/>
                <w:lang w:eastAsia="zh-CN"/>
              </w:rPr>
            </w:pPr>
            <w:r w:rsidRPr="00E94F2C">
              <w:rPr>
                <w:rFonts w:ascii="Times New Roman" w:eastAsia="Times New Roman" w:hAnsi="Times New Roman"/>
                <w:sz w:val="18"/>
                <w:szCs w:val="18"/>
                <w:lang w:eastAsia="zh-CN"/>
              </w:rPr>
              <w:t>В случае, если ЗУ (его часть)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(его части) и ОКС осуществляется с учетом ограничений, установленных законодательством Российской Федерации.</w:t>
            </w:r>
          </w:p>
          <w:p w:rsidR="00D5610C" w:rsidRPr="00E94F2C" w:rsidRDefault="00D5610C" w:rsidP="00D5610C">
            <w:pPr>
              <w:spacing w:line="240" w:lineRule="auto"/>
              <w:jc w:val="left"/>
              <w:rPr>
                <w:rFonts w:ascii="Times New Roman" w:eastAsia="Times New Roman" w:hAnsi="Times New Roman"/>
                <w:sz w:val="18"/>
                <w:szCs w:val="18"/>
                <w:lang w:eastAsia="zh-CN"/>
              </w:rPr>
            </w:pPr>
            <w:r w:rsidRPr="00E94F2C">
              <w:rPr>
                <w:rFonts w:ascii="Times New Roman" w:eastAsia="Times New Roman" w:hAnsi="Times New Roman"/>
                <w:sz w:val="18"/>
                <w:szCs w:val="18"/>
                <w:lang w:eastAsia="zh-CN"/>
              </w:rPr>
              <w:t>Дополнительные ограничения:</w:t>
            </w:r>
          </w:p>
          <w:p w:rsidR="00D5610C" w:rsidRPr="00E94F2C" w:rsidRDefault="00D5610C" w:rsidP="00D5610C">
            <w:pPr>
              <w:spacing w:line="240" w:lineRule="auto"/>
              <w:jc w:val="left"/>
              <w:rPr>
                <w:rFonts w:ascii="Times New Roman" w:hAnsi="Times New Roman"/>
                <w:color w:val="000000"/>
                <w:sz w:val="18"/>
                <w:szCs w:val="18"/>
              </w:rPr>
            </w:pPr>
            <w:r w:rsidRPr="00E94F2C">
              <w:rPr>
                <w:rFonts w:ascii="Times New Roman" w:eastAsia="Times New Roman" w:hAnsi="Times New Roman"/>
                <w:sz w:val="18"/>
                <w:szCs w:val="18"/>
                <w:lang w:eastAsia="zh-CN"/>
              </w:rPr>
              <w:t>без права возведения ОКС.</w:t>
            </w:r>
          </w:p>
        </w:tc>
      </w:tr>
      <w:tr w:rsidR="00D5610C" w:rsidRPr="00FB1EE4" w:rsidTr="00D5610C">
        <w:trPr>
          <w:trHeight w:val="174"/>
        </w:trPr>
        <w:tc>
          <w:tcPr>
            <w:tcW w:w="851" w:type="dxa"/>
            <w:tcBorders>
              <w:right w:val="single" w:sz="4" w:space="0" w:color="auto"/>
            </w:tcBorders>
          </w:tcPr>
          <w:p w:rsidR="00D5610C" w:rsidRPr="00E94F2C" w:rsidRDefault="00D5610C" w:rsidP="00CC5253">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1.5</w:t>
            </w:r>
          </w:p>
        </w:tc>
        <w:tc>
          <w:tcPr>
            <w:tcW w:w="1843" w:type="dxa"/>
            <w:tcBorders>
              <w:left w:val="single" w:sz="4" w:space="0" w:color="auto"/>
              <w:right w:val="single" w:sz="4" w:space="0" w:color="auto"/>
            </w:tcBorders>
          </w:tcPr>
          <w:p w:rsidR="00D5610C" w:rsidRPr="00E94F2C" w:rsidRDefault="00D5610C" w:rsidP="00CC5253">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Садоводство</w:t>
            </w:r>
          </w:p>
        </w:tc>
        <w:tc>
          <w:tcPr>
            <w:tcW w:w="3402" w:type="dxa"/>
            <w:vMerge/>
            <w:tcBorders>
              <w:left w:val="single" w:sz="4" w:space="0" w:color="auto"/>
            </w:tcBorders>
          </w:tcPr>
          <w:p w:rsidR="00D5610C" w:rsidRPr="00E94F2C" w:rsidRDefault="00D5610C" w:rsidP="00CC5253">
            <w:pPr>
              <w:pStyle w:val="s1"/>
              <w:shd w:val="clear" w:color="auto" w:fill="FFFFFF"/>
              <w:spacing w:after="0"/>
              <w:ind w:firstLine="33"/>
              <w:rPr>
                <w:color w:val="000000"/>
                <w:sz w:val="18"/>
                <w:szCs w:val="18"/>
              </w:rPr>
            </w:pPr>
          </w:p>
        </w:tc>
        <w:tc>
          <w:tcPr>
            <w:tcW w:w="3544" w:type="dxa"/>
            <w:vMerge/>
          </w:tcPr>
          <w:p w:rsidR="00D5610C" w:rsidRPr="00E94F2C" w:rsidRDefault="00D5610C" w:rsidP="00CC5253">
            <w:pPr>
              <w:spacing w:line="240" w:lineRule="auto"/>
              <w:jc w:val="left"/>
              <w:rPr>
                <w:rFonts w:ascii="Times New Roman" w:hAnsi="Times New Roman"/>
                <w:color w:val="000000"/>
                <w:sz w:val="18"/>
                <w:szCs w:val="18"/>
              </w:rPr>
            </w:pPr>
          </w:p>
        </w:tc>
      </w:tr>
      <w:tr w:rsidR="00D5610C" w:rsidRPr="00FB1EE4" w:rsidTr="00D5610C">
        <w:trPr>
          <w:trHeight w:val="174"/>
        </w:trPr>
        <w:tc>
          <w:tcPr>
            <w:tcW w:w="851" w:type="dxa"/>
            <w:tcBorders>
              <w:right w:val="single" w:sz="4" w:space="0" w:color="auto"/>
            </w:tcBorders>
          </w:tcPr>
          <w:p w:rsidR="00D5610C" w:rsidRPr="00E94F2C" w:rsidRDefault="00D5610C" w:rsidP="00CC5253">
            <w:pPr>
              <w:spacing w:line="240" w:lineRule="auto"/>
              <w:jc w:val="left"/>
              <w:rPr>
                <w:rFonts w:ascii="Times New Roman" w:hAnsi="Times New Roman"/>
                <w:sz w:val="18"/>
                <w:szCs w:val="18"/>
              </w:rPr>
            </w:pPr>
            <w:r w:rsidRPr="00E94F2C">
              <w:rPr>
                <w:rFonts w:ascii="Times New Roman" w:hAnsi="Times New Roman"/>
                <w:sz w:val="18"/>
                <w:szCs w:val="18"/>
              </w:rPr>
              <w:t>12.0.1</w:t>
            </w:r>
          </w:p>
        </w:tc>
        <w:tc>
          <w:tcPr>
            <w:tcW w:w="1843" w:type="dxa"/>
            <w:tcBorders>
              <w:left w:val="single" w:sz="4" w:space="0" w:color="auto"/>
              <w:right w:val="single" w:sz="4" w:space="0" w:color="auto"/>
            </w:tcBorders>
          </w:tcPr>
          <w:p w:rsidR="00D5610C" w:rsidRPr="00E94F2C" w:rsidRDefault="00D5610C" w:rsidP="00CC5253">
            <w:pPr>
              <w:spacing w:line="240" w:lineRule="auto"/>
              <w:jc w:val="left"/>
              <w:rPr>
                <w:rFonts w:ascii="Times New Roman" w:hAnsi="Times New Roman"/>
                <w:sz w:val="18"/>
                <w:szCs w:val="18"/>
              </w:rPr>
            </w:pPr>
            <w:r w:rsidRPr="00E94F2C">
              <w:rPr>
                <w:rFonts w:ascii="Times New Roman" w:eastAsia="Times New Roman" w:hAnsi="Times New Roman"/>
                <w:sz w:val="18"/>
                <w:szCs w:val="18"/>
                <w:lang w:eastAsia="zh-CN"/>
              </w:rPr>
              <w:t>Улично-дорожная сеть</w:t>
            </w:r>
          </w:p>
        </w:tc>
        <w:tc>
          <w:tcPr>
            <w:tcW w:w="3402" w:type="dxa"/>
            <w:vMerge/>
            <w:tcBorders>
              <w:left w:val="single" w:sz="4" w:space="0" w:color="auto"/>
            </w:tcBorders>
          </w:tcPr>
          <w:p w:rsidR="00D5610C" w:rsidRPr="00E94F2C" w:rsidRDefault="00D5610C" w:rsidP="00CC5253">
            <w:pPr>
              <w:pStyle w:val="s1"/>
              <w:shd w:val="clear" w:color="auto" w:fill="FFFFFF"/>
              <w:spacing w:before="0" w:beforeAutospacing="0" w:after="0" w:afterAutospacing="0"/>
              <w:ind w:firstLine="33"/>
              <w:rPr>
                <w:sz w:val="18"/>
                <w:szCs w:val="18"/>
              </w:rPr>
            </w:pPr>
          </w:p>
        </w:tc>
        <w:tc>
          <w:tcPr>
            <w:tcW w:w="3544" w:type="dxa"/>
            <w:vMerge/>
          </w:tcPr>
          <w:p w:rsidR="00D5610C" w:rsidRPr="00E94F2C" w:rsidRDefault="00D5610C" w:rsidP="00CC5253">
            <w:pPr>
              <w:spacing w:line="240" w:lineRule="auto"/>
              <w:jc w:val="left"/>
              <w:rPr>
                <w:rFonts w:ascii="Times New Roman" w:hAnsi="Times New Roman"/>
                <w:color w:val="000000" w:themeColor="text1"/>
                <w:sz w:val="18"/>
                <w:szCs w:val="18"/>
              </w:rPr>
            </w:pPr>
          </w:p>
        </w:tc>
      </w:tr>
      <w:tr w:rsidR="00CC5253" w:rsidRPr="00FB1EE4" w:rsidTr="00B24434">
        <w:trPr>
          <w:trHeight w:val="324"/>
        </w:trPr>
        <w:tc>
          <w:tcPr>
            <w:tcW w:w="9640" w:type="dxa"/>
            <w:gridSpan w:val="4"/>
            <w:tcBorders>
              <w:bottom w:val="single" w:sz="4" w:space="0" w:color="auto"/>
            </w:tcBorders>
            <w:vAlign w:val="center"/>
          </w:tcPr>
          <w:p w:rsidR="00CC5253" w:rsidRPr="00E94F2C" w:rsidRDefault="00E94F2C" w:rsidP="00CC5253">
            <w:pPr>
              <w:spacing w:line="240" w:lineRule="auto"/>
              <w:jc w:val="left"/>
              <w:rPr>
                <w:rFonts w:ascii="Times New Roman" w:hAnsi="Times New Roman"/>
                <w:b/>
                <w:color w:val="000000"/>
                <w:sz w:val="20"/>
                <w:szCs w:val="20"/>
              </w:rPr>
            </w:pPr>
            <w:r w:rsidRPr="00E94F2C">
              <w:rPr>
                <w:rFonts w:ascii="Times New Roman" w:hAnsi="Times New Roman"/>
                <w:b/>
                <w:color w:val="000000"/>
                <w:sz w:val="20"/>
                <w:szCs w:val="20"/>
              </w:rPr>
              <w:t>9</w:t>
            </w:r>
            <w:r w:rsidR="00CC5253" w:rsidRPr="00E94F2C">
              <w:rPr>
                <w:rFonts w:ascii="Times New Roman" w:hAnsi="Times New Roman"/>
                <w:b/>
                <w:color w:val="000000"/>
                <w:sz w:val="20"/>
                <w:szCs w:val="20"/>
              </w:rPr>
              <w:t xml:space="preserve">.1.2 </w:t>
            </w:r>
            <w:r w:rsidR="00D5610C" w:rsidRPr="00E94F2C">
              <w:rPr>
                <w:rFonts w:ascii="Times New Roman" w:hAnsi="Times New Roman"/>
                <w:b/>
                <w:sz w:val="20"/>
                <w:szCs w:val="20"/>
                <w:lang w:eastAsia="zh-CN"/>
              </w:rPr>
              <w:t>УСЛОВНО-РАЗРЕШЕННЫЕ</w:t>
            </w:r>
            <w:r w:rsidR="00D5610C" w:rsidRPr="00E94F2C">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w:t>
            </w:r>
          </w:p>
          <w:p w:rsidR="00CC5253" w:rsidRPr="00E94F2C" w:rsidRDefault="00CC5253" w:rsidP="00E94F2C">
            <w:pPr>
              <w:spacing w:line="240" w:lineRule="auto"/>
              <w:jc w:val="left"/>
              <w:rPr>
                <w:rFonts w:ascii="Times New Roman" w:hAnsi="Times New Roman"/>
                <w:b/>
                <w:color w:val="000000"/>
                <w:sz w:val="20"/>
                <w:szCs w:val="20"/>
              </w:rPr>
            </w:pPr>
            <w:r w:rsidRPr="00E94F2C">
              <w:rPr>
                <w:rFonts w:ascii="Times New Roman" w:hAnsi="Times New Roman"/>
                <w:color w:val="000000"/>
                <w:sz w:val="20"/>
                <w:szCs w:val="20"/>
              </w:rPr>
              <w:t xml:space="preserve">Зона садоводческих или огороднических некоммерческих товариществ </w:t>
            </w:r>
            <w:r w:rsidR="00671FC7">
              <w:rPr>
                <w:rFonts w:ascii="Times New Roman" w:hAnsi="Times New Roman"/>
                <w:color w:val="000000"/>
                <w:sz w:val="20"/>
                <w:szCs w:val="20"/>
              </w:rPr>
              <w:t>(</w:t>
            </w:r>
            <w:r w:rsidRPr="00E94F2C">
              <w:rPr>
                <w:rFonts w:ascii="Times New Roman" w:hAnsi="Times New Roman"/>
                <w:color w:val="000000"/>
                <w:sz w:val="20"/>
                <w:szCs w:val="20"/>
              </w:rPr>
              <w:t>СХ</w:t>
            </w:r>
            <w:r w:rsidR="00E94F2C" w:rsidRPr="00E94F2C">
              <w:rPr>
                <w:rFonts w:ascii="Times New Roman" w:hAnsi="Times New Roman"/>
                <w:color w:val="000000"/>
                <w:sz w:val="20"/>
                <w:szCs w:val="20"/>
              </w:rPr>
              <w:t>1</w:t>
            </w:r>
            <w:r w:rsidR="00671FC7">
              <w:rPr>
                <w:rFonts w:ascii="Times New Roman" w:hAnsi="Times New Roman"/>
                <w:color w:val="000000"/>
                <w:sz w:val="20"/>
                <w:szCs w:val="20"/>
              </w:rPr>
              <w:t>)</w:t>
            </w:r>
          </w:p>
        </w:tc>
      </w:tr>
      <w:tr w:rsidR="00D5610C" w:rsidRPr="00FB1EE4" w:rsidTr="00FB1EE4">
        <w:trPr>
          <w:trHeight w:val="324"/>
        </w:trPr>
        <w:tc>
          <w:tcPr>
            <w:tcW w:w="2694" w:type="dxa"/>
            <w:gridSpan w:val="2"/>
            <w:tcBorders>
              <w:bottom w:val="single" w:sz="4" w:space="0" w:color="auto"/>
              <w:right w:val="single" w:sz="4" w:space="0" w:color="auto"/>
            </w:tcBorders>
            <w:vAlign w:val="center"/>
          </w:tcPr>
          <w:p w:rsidR="00D5610C" w:rsidRPr="00E94F2C" w:rsidRDefault="00D5610C" w:rsidP="00FB1EE4">
            <w:pPr>
              <w:spacing w:line="240" w:lineRule="auto"/>
              <w:rPr>
                <w:rFonts w:ascii="Times New Roman" w:eastAsia="Times New Roman" w:hAnsi="Times New Roman"/>
                <w:b/>
                <w:sz w:val="20"/>
                <w:szCs w:val="20"/>
                <w:lang w:eastAsia="zh-CN"/>
              </w:rPr>
            </w:pPr>
            <w:r w:rsidRPr="00E94F2C">
              <w:rPr>
                <w:rFonts w:ascii="Times New Roman" w:eastAsia="Times New Roman" w:hAnsi="Times New Roman"/>
                <w:b/>
                <w:sz w:val="16"/>
                <w:szCs w:val="16"/>
                <w:lang w:eastAsia="zh-CN"/>
              </w:rPr>
              <w:t>ВИДЫ РАЗРЕШЕННОГО ИСПОЛЬЗОВАНИЯ</w:t>
            </w:r>
          </w:p>
        </w:tc>
        <w:tc>
          <w:tcPr>
            <w:tcW w:w="3402" w:type="dxa"/>
            <w:vMerge w:val="restart"/>
            <w:tcBorders>
              <w:left w:val="single" w:sz="4" w:space="0" w:color="auto"/>
            </w:tcBorders>
            <w:vAlign w:val="center"/>
          </w:tcPr>
          <w:p w:rsidR="00D5610C" w:rsidRPr="00E94F2C" w:rsidRDefault="00D5610C" w:rsidP="00FB1EE4">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D5610C" w:rsidRPr="00E94F2C" w:rsidRDefault="00D5610C" w:rsidP="00D5610C">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D5610C" w:rsidRPr="00FB1EE4" w:rsidTr="00D5610C">
        <w:trPr>
          <w:trHeight w:val="420"/>
        </w:trPr>
        <w:tc>
          <w:tcPr>
            <w:tcW w:w="851" w:type="dxa"/>
            <w:tcBorders>
              <w:top w:val="single" w:sz="4" w:space="0" w:color="auto"/>
              <w:right w:val="single" w:sz="4" w:space="0" w:color="auto"/>
            </w:tcBorders>
            <w:vAlign w:val="center"/>
          </w:tcPr>
          <w:p w:rsidR="00D5610C" w:rsidRPr="00E94F2C" w:rsidRDefault="00D5610C" w:rsidP="00CC5253">
            <w:pPr>
              <w:spacing w:line="240" w:lineRule="auto"/>
              <w:rPr>
                <w:rFonts w:ascii="Times New Roman" w:hAnsi="Times New Roman"/>
                <w:b/>
                <w:sz w:val="16"/>
                <w:szCs w:val="16"/>
              </w:rPr>
            </w:pPr>
            <w:r w:rsidRPr="00E94F2C">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D5610C" w:rsidRPr="00E94F2C" w:rsidRDefault="00D5610C" w:rsidP="00CC5253">
            <w:pPr>
              <w:tabs>
                <w:tab w:val="center" w:pos="4677"/>
                <w:tab w:val="right" w:pos="9355"/>
              </w:tabs>
              <w:spacing w:line="240" w:lineRule="auto"/>
              <w:rPr>
                <w:rFonts w:ascii="Times New Roman" w:hAnsi="Times New Roman"/>
                <w:b/>
                <w:sz w:val="16"/>
                <w:szCs w:val="16"/>
              </w:rPr>
            </w:pPr>
            <w:r w:rsidRPr="00E94F2C">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D5610C" w:rsidRPr="00E94F2C" w:rsidRDefault="00D5610C" w:rsidP="00CC5253">
            <w:pPr>
              <w:spacing w:line="240" w:lineRule="auto"/>
              <w:rPr>
                <w:rFonts w:ascii="Times New Roman" w:hAnsi="Times New Roman"/>
                <w:b/>
                <w:sz w:val="16"/>
                <w:szCs w:val="16"/>
              </w:rPr>
            </w:pPr>
          </w:p>
        </w:tc>
        <w:tc>
          <w:tcPr>
            <w:tcW w:w="3544" w:type="dxa"/>
            <w:vMerge/>
            <w:vAlign w:val="center"/>
          </w:tcPr>
          <w:p w:rsidR="00D5610C" w:rsidRPr="00E94F2C" w:rsidRDefault="00D5610C" w:rsidP="00CC5253">
            <w:pPr>
              <w:spacing w:line="240" w:lineRule="auto"/>
              <w:rPr>
                <w:rFonts w:ascii="Times New Roman" w:hAnsi="Times New Roman"/>
                <w:b/>
                <w:sz w:val="16"/>
                <w:szCs w:val="16"/>
              </w:rPr>
            </w:pPr>
          </w:p>
        </w:tc>
      </w:tr>
      <w:tr w:rsidR="00D5610C" w:rsidRPr="00FB1EE4" w:rsidTr="00D5610C">
        <w:trPr>
          <w:trHeight w:val="678"/>
        </w:trPr>
        <w:tc>
          <w:tcPr>
            <w:tcW w:w="851" w:type="dxa"/>
            <w:tcBorders>
              <w:right w:val="single" w:sz="4" w:space="0" w:color="auto"/>
            </w:tcBorders>
          </w:tcPr>
          <w:p w:rsidR="00D5610C" w:rsidRPr="00E94F2C" w:rsidRDefault="00D5610C" w:rsidP="00CC5253">
            <w:pPr>
              <w:spacing w:line="240" w:lineRule="auto"/>
              <w:jc w:val="left"/>
              <w:rPr>
                <w:rFonts w:ascii="Times New Roman" w:hAnsi="Times New Roman"/>
                <w:sz w:val="18"/>
                <w:szCs w:val="18"/>
              </w:rPr>
            </w:pPr>
            <w:r w:rsidRPr="00E94F2C">
              <w:rPr>
                <w:rFonts w:ascii="Times New Roman" w:hAnsi="Times New Roman"/>
                <w:sz w:val="18"/>
                <w:szCs w:val="18"/>
              </w:rPr>
              <w:t>3.1.1</w:t>
            </w:r>
          </w:p>
        </w:tc>
        <w:tc>
          <w:tcPr>
            <w:tcW w:w="1843" w:type="dxa"/>
            <w:tcBorders>
              <w:left w:val="single" w:sz="4" w:space="0" w:color="auto"/>
              <w:right w:val="single" w:sz="4" w:space="0" w:color="auto"/>
            </w:tcBorders>
          </w:tcPr>
          <w:p w:rsidR="00D5610C" w:rsidRPr="00E94F2C" w:rsidRDefault="00D5610C" w:rsidP="00CC5253">
            <w:pPr>
              <w:spacing w:line="240" w:lineRule="auto"/>
              <w:jc w:val="left"/>
              <w:rPr>
                <w:rFonts w:ascii="Times New Roman" w:hAnsi="Times New Roman"/>
                <w:sz w:val="18"/>
                <w:szCs w:val="18"/>
              </w:rPr>
            </w:pPr>
            <w:r w:rsidRPr="00E94F2C">
              <w:rPr>
                <w:rFonts w:ascii="Times New Roman" w:hAnsi="Times New Roman"/>
                <w:sz w:val="18"/>
                <w:szCs w:val="18"/>
                <w:shd w:val="clear" w:color="auto" w:fill="FFFFFF"/>
              </w:rPr>
              <w:t>Предоставление коммунальных услуг</w:t>
            </w:r>
          </w:p>
        </w:tc>
        <w:tc>
          <w:tcPr>
            <w:tcW w:w="3402" w:type="dxa"/>
            <w:tcBorders>
              <w:left w:val="single" w:sz="4" w:space="0" w:color="auto"/>
            </w:tcBorders>
          </w:tcPr>
          <w:p w:rsidR="00D5610C" w:rsidRPr="00E94F2C" w:rsidRDefault="00D5610C" w:rsidP="00FB1EE4">
            <w:pPr>
              <w:spacing w:line="240" w:lineRule="auto"/>
              <w:jc w:val="left"/>
              <w:rPr>
                <w:rFonts w:ascii="Times New Roman" w:eastAsia="Times New Roman" w:hAnsi="Times New Roman"/>
                <w:color w:val="000000" w:themeColor="text1"/>
                <w:sz w:val="18"/>
                <w:szCs w:val="18"/>
                <w:lang w:eastAsia="zh-CN"/>
              </w:rPr>
            </w:pPr>
            <w:r w:rsidRPr="00E94F2C">
              <w:rPr>
                <w:rFonts w:ascii="Times New Roman" w:eastAsia="Times New Roman" w:hAnsi="Times New Roman"/>
                <w:color w:val="000000" w:themeColor="text1"/>
                <w:sz w:val="18"/>
                <w:szCs w:val="18"/>
                <w:lang w:eastAsia="zh-CN"/>
              </w:rPr>
              <w:t xml:space="preserve">Предельное количество этажей – </w:t>
            </w:r>
            <w:r w:rsidRPr="00E94F2C">
              <w:rPr>
                <w:rFonts w:ascii="Times New Roman" w:eastAsia="Times New Roman" w:hAnsi="Times New Roman"/>
                <w:b/>
                <w:color w:val="000000" w:themeColor="text1"/>
                <w:sz w:val="18"/>
                <w:szCs w:val="18"/>
                <w:lang w:eastAsia="zh-CN"/>
              </w:rPr>
              <w:t>1;</w:t>
            </w:r>
          </w:p>
          <w:p w:rsidR="00D5610C" w:rsidRPr="00E94F2C" w:rsidRDefault="00D5610C" w:rsidP="00FB1EE4">
            <w:pPr>
              <w:spacing w:line="240" w:lineRule="auto"/>
              <w:jc w:val="left"/>
              <w:rPr>
                <w:rFonts w:ascii="Times New Roman" w:eastAsia="Times New Roman" w:hAnsi="Times New Roman"/>
                <w:bCs/>
                <w:color w:val="000000" w:themeColor="text1"/>
                <w:sz w:val="18"/>
                <w:szCs w:val="18"/>
                <w:lang w:eastAsia="zh-CN"/>
              </w:rPr>
            </w:pPr>
            <w:r w:rsidRPr="00E94F2C">
              <w:rPr>
                <w:rFonts w:ascii="Times New Roman" w:eastAsia="Times New Roman" w:hAnsi="Times New Roman"/>
                <w:color w:val="000000" w:themeColor="text1"/>
                <w:sz w:val="18"/>
                <w:szCs w:val="1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 а принимается в соответствии с санитарно-гигиеническими, противопожарными требованиями.</w:t>
            </w:r>
          </w:p>
          <w:p w:rsidR="00D5610C" w:rsidRPr="00E94F2C" w:rsidRDefault="00D5610C" w:rsidP="00FB1EE4">
            <w:pPr>
              <w:spacing w:line="240" w:lineRule="auto"/>
              <w:jc w:val="left"/>
              <w:rPr>
                <w:rFonts w:ascii="Times New Roman" w:eastAsia="Times New Roman" w:hAnsi="Times New Roman"/>
                <w:color w:val="000000" w:themeColor="text1"/>
                <w:sz w:val="18"/>
                <w:szCs w:val="18"/>
                <w:lang w:eastAsia="zh-CN"/>
              </w:rPr>
            </w:pPr>
            <w:r w:rsidRPr="00E94F2C">
              <w:rPr>
                <w:rFonts w:ascii="Times New Roman" w:eastAsia="Times New Roman" w:hAnsi="Times New Roman"/>
                <w:bCs/>
                <w:color w:val="000000" w:themeColor="text1"/>
                <w:sz w:val="18"/>
                <w:szCs w:val="18"/>
                <w:lang w:eastAsia="zh-CN"/>
              </w:rPr>
              <w:lastRenderedPageBreak/>
              <w:t xml:space="preserve">Расстояние между ОКС на соседних земельных участках принимается с учетом противопожарных требований согласно </w:t>
            </w:r>
            <w:proofErr w:type="gramStart"/>
            <w:r w:rsidRPr="00E94F2C">
              <w:rPr>
                <w:rFonts w:ascii="Times New Roman" w:eastAsia="Times New Roman" w:hAnsi="Times New Roman"/>
                <w:color w:val="000000" w:themeColor="text1"/>
                <w:sz w:val="18"/>
                <w:szCs w:val="18"/>
                <w:lang w:eastAsia="zh-CN"/>
              </w:rPr>
              <w:t>требованиям</w:t>
            </w:r>
            <w:proofErr w:type="gramEnd"/>
            <w:r w:rsidRPr="00E94F2C">
              <w:rPr>
                <w:rFonts w:ascii="Times New Roman" w:eastAsia="Times New Roman" w:hAnsi="Times New Roman"/>
                <w:color w:val="000000" w:themeColor="text1"/>
                <w:sz w:val="18"/>
                <w:szCs w:val="18"/>
                <w:lang w:eastAsia="zh-CN"/>
              </w:rPr>
              <w:t xml:space="preserve"> </w:t>
            </w:r>
            <w:r w:rsidRPr="00E94F2C">
              <w:rPr>
                <w:rStyle w:val="a8"/>
                <w:rFonts w:ascii="Times New Roman" w:eastAsia="Times New Roman" w:hAnsi="Times New Roman"/>
                <w:color w:val="000000" w:themeColor="text1"/>
                <w:sz w:val="18"/>
                <w:szCs w:val="18"/>
                <w:u w:val="none"/>
                <w:lang w:eastAsia="zh-CN"/>
              </w:rPr>
              <w:t>СНиП 2.01.02-85</w:t>
            </w:r>
            <w:r w:rsidRPr="00E94F2C">
              <w:rPr>
                <w:rFonts w:ascii="Times New Roman" w:eastAsia="Times New Roman" w:hAnsi="Times New Roman"/>
                <w:color w:val="000000" w:themeColor="text1"/>
                <w:sz w:val="18"/>
                <w:szCs w:val="18"/>
                <w:vertAlign w:val="superscript"/>
                <w:lang w:eastAsia="zh-CN"/>
              </w:rPr>
              <w:t>*</w:t>
            </w:r>
            <w:r w:rsidRPr="00E94F2C">
              <w:rPr>
                <w:rFonts w:ascii="Times New Roman" w:eastAsia="Times New Roman" w:hAnsi="Times New Roman"/>
                <w:color w:val="000000" w:themeColor="text1"/>
                <w:sz w:val="18"/>
                <w:szCs w:val="18"/>
                <w:lang w:eastAsia="zh-CN"/>
              </w:rPr>
              <w:t xml:space="preserve"> «Противопожарные нормы».</w:t>
            </w:r>
          </w:p>
          <w:p w:rsidR="00D5610C" w:rsidRPr="00E94F2C" w:rsidRDefault="00D5610C" w:rsidP="00FB1EE4">
            <w:pPr>
              <w:spacing w:line="240" w:lineRule="auto"/>
              <w:jc w:val="left"/>
              <w:rPr>
                <w:rFonts w:ascii="Times New Roman" w:hAnsi="Times New Roman"/>
                <w:sz w:val="18"/>
                <w:szCs w:val="18"/>
              </w:rPr>
            </w:pPr>
            <w:r w:rsidRPr="00E94F2C">
              <w:rPr>
                <w:rFonts w:ascii="Times New Roman" w:eastAsia="Times New Roman" w:hAnsi="Times New Roman"/>
                <w:color w:val="000000" w:themeColor="text1"/>
                <w:sz w:val="18"/>
                <w:szCs w:val="18"/>
                <w:lang w:eastAsia="zh-CN"/>
              </w:rPr>
              <w:t>Размещение сетей и объектов инженерной инфраструктуры относительно других коммуникаций и ОКС определяются  согласно установленным техническим регламентам  в  соответствии с нормативной документацией</w:t>
            </w:r>
            <w:r w:rsidRPr="00E94F2C">
              <w:rPr>
                <w:rFonts w:ascii="Times New Roman" w:hAnsi="Times New Roman"/>
                <w:color w:val="000000" w:themeColor="text1"/>
                <w:sz w:val="18"/>
                <w:szCs w:val="18"/>
                <w:lang w:eastAsia="zh-CN"/>
              </w:rPr>
              <w:t>.</w:t>
            </w:r>
          </w:p>
        </w:tc>
        <w:tc>
          <w:tcPr>
            <w:tcW w:w="3544" w:type="dxa"/>
          </w:tcPr>
          <w:p w:rsidR="00D5610C" w:rsidRPr="00E94F2C" w:rsidRDefault="00D5610C" w:rsidP="00FB1EE4">
            <w:pPr>
              <w:spacing w:line="240" w:lineRule="auto"/>
              <w:ind w:firstLine="26"/>
              <w:jc w:val="left"/>
              <w:rPr>
                <w:rFonts w:ascii="Times New Roman" w:eastAsia="Times New Roman" w:hAnsi="Times New Roman"/>
                <w:sz w:val="18"/>
                <w:szCs w:val="18"/>
                <w:lang w:eastAsia="zh-CN"/>
              </w:rPr>
            </w:pPr>
            <w:r w:rsidRPr="00E94F2C">
              <w:rPr>
                <w:rFonts w:ascii="Times New Roman" w:hAnsi="Times New Roman"/>
                <w:sz w:val="18"/>
                <w:szCs w:val="18"/>
              </w:rPr>
              <w:lastRenderedPageBreak/>
              <w:t xml:space="preserve"> </w:t>
            </w:r>
            <w:r w:rsidRPr="00E94F2C">
              <w:rPr>
                <w:rFonts w:ascii="Times New Roman" w:eastAsia="Times New Roman" w:hAnsi="Times New Roman"/>
                <w:sz w:val="18"/>
                <w:szCs w:val="18"/>
                <w:lang w:eastAsia="zh-CN"/>
              </w:rPr>
              <w:t xml:space="preserve">- Требуется соблюдение режима ограничения ЗСО источников и сетей питьевого водоснабжения согласно нормативным требованиям технических регламентов. </w:t>
            </w:r>
          </w:p>
          <w:p w:rsidR="00D5610C" w:rsidRPr="00E94F2C" w:rsidRDefault="00D5610C" w:rsidP="00FB1EE4">
            <w:pPr>
              <w:spacing w:line="240" w:lineRule="auto"/>
              <w:ind w:firstLine="33"/>
              <w:jc w:val="left"/>
              <w:rPr>
                <w:rFonts w:ascii="Times New Roman" w:hAnsi="Times New Roman"/>
                <w:sz w:val="18"/>
                <w:szCs w:val="18"/>
              </w:rPr>
            </w:pPr>
            <w:r w:rsidRPr="00E94F2C">
              <w:rPr>
                <w:rFonts w:ascii="Times New Roman" w:eastAsia="Times New Roman" w:hAnsi="Times New Roman"/>
                <w:sz w:val="18"/>
                <w:szCs w:val="18"/>
                <w:lang w:eastAsia="zh-CN"/>
              </w:rPr>
              <w:t xml:space="preserve">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w:t>
            </w:r>
            <w:r w:rsidRPr="00E94F2C">
              <w:rPr>
                <w:rFonts w:ascii="Times New Roman" w:eastAsia="Times New Roman" w:hAnsi="Times New Roman"/>
                <w:sz w:val="18"/>
                <w:szCs w:val="18"/>
                <w:lang w:eastAsia="zh-CN"/>
              </w:rPr>
              <w:lastRenderedPageBreak/>
              <w:t>проводятся в соответствии с СП 116.13330.2012. «Инженерная защита территорий, зданий и сооружений от опасных геологических процессов. Основные положения».</w:t>
            </w:r>
          </w:p>
        </w:tc>
      </w:tr>
    </w:tbl>
    <w:p w:rsidR="00D5610C" w:rsidRPr="00E94F2C" w:rsidRDefault="00D5610C" w:rsidP="00CC5253">
      <w:pPr>
        <w:spacing w:line="240" w:lineRule="auto"/>
        <w:rPr>
          <w:rFonts w:ascii="Times New Roman" w:hAnsi="Times New Roman"/>
          <w:b/>
          <w:color w:val="000000"/>
          <w:sz w:val="20"/>
          <w:szCs w:val="20"/>
        </w:rPr>
      </w:pPr>
    </w:p>
    <w:p w:rsidR="00CC5253" w:rsidRPr="00E94F2C" w:rsidRDefault="00E94F2C" w:rsidP="00CC5253">
      <w:pPr>
        <w:spacing w:line="240" w:lineRule="auto"/>
        <w:rPr>
          <w:rFonts w:ascii="Times New Roman" w:hAnsi="Times New Roman"/>
          <w:b/>
          <w:color w:val="000000"/>
          <w:sz w:val="20"/>
          <w:szCs w:val="20"/>
        </w:rPr>
      </w:pPr>
      <w:r w:rsidRPr="00E94F2C">
        <w:rPr>
          <w:rFonts w:ascii="Times New Roman" w:hAnsi="Times New Roman"/>
          <w:b/>
          <w:color w:val="000000"/>
          <w:sz w:val="20"/>
          <w:szCs w:val="20"/>
        </w:rPr>
        <w:t>9</w:t>
      </w:r>
      <w:r w:rsidR="00CC5253" w:rsidRPr="00E94F2C">
        <w:rPr>
          <w:rFonts w:ascii="Times New Roman" w:hAnsi="Times New Roman"/>
          <w:b/>
          <w:color w:val="000000"/>
          <w:sz w:val="20"/>
          <w:szCs w:val="20"/>
        </w:rPr>
        <w:t xml:space="preserve">.1.3 </w:t>
      </w:r>
      <w:r w:rsidR="006A1BA7" w:rsidRPr="00E94F2C">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373D6B" w:rsidRPr="00E94F2C" w:rsidRDefault="00373D6B" w:rsidP="00373D6B">
      <w:pPr>
        <w:pStyle w:val="3"/>
        <w:ind w:firstLine="709"/>
        <w:jc w:val="both"/>
        <w:rPr>
          <w:b w:val="0"/>
          <w:i/>
          <w:szCs w:val="24"/>
          <w:lang w:eastAsia="ar-SA"/>
        </w:rPr>
      </w:pPr>
      <w:bookmarkStart w:id="290" w:name="_Toc127299553"/>
      <w:r w:rsidRPr="00E94F2C">
        <w:rPr>
          <w:b w:val="0"/>
          <w:i/>
          <w:szCs w:val="24"/>
          <w:lang w:eastAsia="ar-SA"/>
        </w:rPr>
        <w:t>Статья 3</w:t>
      </w:r>
      <w:r w:rsidR="00E94F2C">
        <w:rPr>
          <w:b w:val="0"/>
          <w:i/>
          <w:szCs w:val="24"/>
          <w:lang w:eastAsia="ar-SA"/>
        </w:rPr>
        <w:t>4</w:t>
      </w:r>
      <w:r w:rsidRPr="00E94F2C">
        <w:rPr>
          <w:b w:val="0"/>
          <w:i/>
          <w:szCs w:val="24"/>
          <w:lang w:eastAsia="ar-SA"/>
        </w:rPr>
        <w:t>. Градостроительный регламент производственной зоны сельскохозяйственных предприятий</w:t>
      </w:r>
      <w:bookmarkEnd w:id="290"/>
    </w:p>
    <w:p w:rsidR="00373D6B" w:rsidRPr="00E94F2C" w:rsidRDefault="00373D6B" w:rsidP="00E94F2C">
      <w:pPr>
        <w:keepNext/>
        <w:keepLines/>
        <w:shd w:val="clear" w:color="auto" w:fill="FFFFFF"/>
        <w:tabs>
          <w:tab w:val="left" w:pos="0"/>
        </w:tabs>
        <w:snapToGrid w:val="0"/>
        <w:spacing w:line="240" w:lineRule="auto"/>
        <w:jc w:val="left"/>
        <w:outlineLvl w:val="2"/>
        <w:rPr>
          <w:rFonts w:ascii="Times New Roman" w:hAnsi="Times New Roman"/>
          <w:b/>
          <w:sz w:val="24"/>
          <w:szCs w:val="24"/>
        </w:rPr>
      </w:pPr>
      <w:bookmarkStart w:id="291" w:name="_Toc127299554"/>
      <w:r w:rsidRPr="00E94F2C">
        <w:rPr>
          <w:rFonts w:ascii="Times New Roman" w:hAnsi="Times New Roman"/>
          <w:b/>
          <w:color w:val="000000"/>
          <w:sz w:val="24"/>
          <w:szCs w:val="24"/>
        </w:rPr>
        <w:t>1</w:t>
      </w:r>
      <w:r w:rsidR="00E94F2C" w:rsidRPr="00E94F2C">
        <w:rPr>
          <w:rFonts w:ascii="Times New Roman" w:hAnsi="Times New Roman"/>
          <w:b/>
          <w:color w:val="000000"/>
          <w:sz w:val="24"/>
          <w:szCs w:val="24"/>
        </w:rPr>
        <w:t>0</w:t>
      </w:r>
      <w:r w:rsidRPr="00E94F2C">
        <w:rPr>
          <w:rFonts w:ascii="Times New Roman" w:hAnsi="Times New Roman"/>
          <w:b/>
          <w:color w:val="000000"/>
          <w:sz w:val="24"/>
          <w:szCs w:val="24"/>
        </w:rPr>
        <w:t xml:space="preserve">.1 Производственная зона сельскохозяйственных предприятий </w:t>
      </w:r>
      <w:r w:rsidR="00671FC7">
        <w:rPr>
          <w:rFonts w:ascii="Times New Roman" w:hAnsi="Times New Roman"/>
          <w:b/>
          <w:color w:val="000000"/>
          <w:sz w:val="24"/>
          <w:szCs w:val="24"/>
        </w:rPr>
        <w:t>(</w:t>
      </w:r>
      <w:r w:rsidRPr="00E94F2C">
        <w:rPr>
          <w:rFonts w:ascii="Times New Roman" w:hAnsi="Times New Roman"/>
          <w:b/>
          <w:color w:val="000000"/>
          <w:sz w:val="24"/>
          <w:szCs w:val="24"/>
        </w:rPr>
        <w:t>СХ</w:t>
      </w:r>
      <w:bookmarkEnd w:id="291"/>
      <w:r w:rsidR="00E94F2C" w:rsidRPr="00E94F2C">
        <w:rPr>
          <w:rFonts w:ascii="Times New Roman" w:hAnsi="Times New Roman"/>
          <w:b/>
          <w:color w:val="000000"/>
          <w:sz w:val="24"/>
          <w:szCs w:val="24"/>
        </w:rPr>
        <w:t>2</w:t>
      </w:r>
      <w:r w:rsidR="00671FC7">
        <w:rPr>
          <w:rFonts w:ascii="Times New Roman" w:hAnsi="Times New Roman"/>
          <w:b/>
          <w:color w:val="000000"/>
          <w:sz w:val="24"/>
          <w:szCs w:val="24"/>
        </w:rPr>
        <w:t>)</w:t>
      </w:r>
    </w:p>
    <w:tbl>
      <w:tblPr>
        <w:tblW w:w="964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51"/>
        <w:gridCol w:w="1843"/>
        <w:gridCol w:w="3402"/>
        <w:gridCol w:w="3544"/>
      </w:tblGrid>
      <w:tr w:rsidR="00373D6B" w:rsidRPr="00E94F2C" w:rsidTr="00B24434">
        <w:trPr>
          <w:trHeight w:val="402"/>
        </w:trPr>
        <w:tc>
          <w:tcPr>
            <w:tcW w:w="9640" w:type="dxa"/>
            <w:gridSpan w:val="4"/>
            <w:tcBorders>
              <w:bottom w:val="single" w:sz="4" w:space="0" w:color="auto"/>
            </w:tcBorders>
            <w:vAlign w:val="center"/>
          </w:tcPr>
          <w:p w:rsidR="00373D6B" w:rsidRPr="00E94F2C" w:rsidRDefault="00373D6B" w:rsidP="00373D6B">
            <w:pPr>
              <w:spacing w:line="240" w:lineRule="auto"/>
              <w:jc w:val="left"/>
              <w:rPr>
                <w:rFonts w:ascii="Times New Roman" w:hAnsi="Times New Roman"/>
                <w:b/>
                <w:color w:val="000000"/>
                <w:sz w:val="20"/>
                <w:szCs w:val="20"/>
              </w:rPr>
            </w:pPr>
            <w:r w:rsidRPr="00E94F2C">
              <w:rPr>
                <w:rFonts w:ascii="Times New Roman" w:hAnsi="Times New Roman"/>
                <w:b/>
                <w:color w:val="000000"/>
                <w:sz w:val="20"/>
                <w:szCs w:val="20"/>
              </w:rPr>
              <w:t xml:space="preserve">11.1.1 </w:t>
            </w:r>
            <w:r w:rsidR="00D5610C" w:rsidRPr="00E94F2C">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373D6B" w:rsidRPr="00E94F2C" w:rsidRDefault="00373D6B" w:rsidP="00E94F2C">
            <w:pPr>
              <w:spacing w:line="240" w:lineRule="auto"/>
              <w:jc w:val="left"/>
              <w:rPr>
                <w:rFonts w:ascii="Times New Roman" w:hAnsi="Times New Roman"/>
                <w:color w:val="000000"/>
                <w:sz w:val="20"/>
                <w:szCs w:val="20"/>
              </w:rPr>
            </w:pPr>
            <w:r w:rsidRPr="00E94F2C">
              <w:rPr>
                <w:rFonts w:ascii="Times New Roman" w:hAnsi="Times New Roman"/>
                <w:color w:val="000000"/>
                <w:sz w:val="20"/>
                <w:szCs w:val="20"/>
              </w:rPr>
              <w:t xml:space="preserve">Производственная зона сельскохозяйственных предприятий </w:t>
            </w:r>
            <w:r w:rsidR="00671FC7">
              <w:rPr>
                <w:rFonts w:ascii="Times New Roman" w:hAnsi="Times New Roman"/>
                <w:color w:val="000000"/>
                <w:sz w:val="20"/>
                <w:szCs w:val="20"/>
              </w:rPr>
              <w:t>(</w:t>
            </w:r>
            <w:r w:rsidRPr="00E94F2C">
              <w:rPr>
                <w:rFonts w:ascii="Times New Roman" w:hAnsi="Times New Roman"/>
                <w:color w:val="000000"/>
                <w:sz w:val="20"/>
                <w:szCs w:val="20"/>
              </w:rPr>
              <w:t>СХ</w:t>
            </w:r>
            <w:r w:rsidR="00E94F2C" w:rsidRPr="00E94F2C">
              <w:rPr>
                <w:rFonts w:ascii="Times New Roman" w:hAnsi="Times New Roman"/>
                <w:color w:val="000000"/>
                <w:sz w:val="20"/>
                <w:szCs w:val="20"/>
              </w:rPr>
              <w:t>2</w:t>
            </w:r>
            <w:r w:rsidR="00671FC7">
              <w:rPr>
                <w:rFonts w:ascii="Times New Roman" w:hAnsi="Times New Roman"/>
                <w:color w:val="000000"/>
                <w:sz w:val="20"/>
                <w:szCs w:val="20"/>
              </w:rPr>
              <w:t>)</w:t>
            </w:r>
          </w:p>
        </w:tc>
      </w:tr>
      <w:tr w:rsidR="00D5610C" w:rsidRPr="00FB1EE4" w:rsidTr="00D5610C">
        <w:trPr>
          <w:trHeight w:val="600"/>
        </w:trPr>
        <w:tc>
          <w:tcPr>
            <w:tcW w:w="2694" w:type="dxa"/>
            <w:gridSpan w:val="2"/>
            <w:tcBorders>
              <w:bottom w:val="single" w:sz="4" w:space="0" w:color="auto"/>
              <w:right w:val="single" w:sz="4" w:space="0" w:color="auto"/>
            </w:tcBorders>
            <w:vAlign w:val="center"/>
          </w:tcPr>
          <w:p w:rsidR="00D5610C" w:rsidRPr="00E94F2C" w:rsidRDefault="00D5610C" w:rsidP="00FB1EE4">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 xml:space="preserve">ВИДЫ РАЗРЕШЕННОГО </w:t>
            </w:r>
          </w:p>
          <w:p w:rsidR="00D5610C" w:rsidRPr="00E94F2C" w:rsidRDefault="00D5610C" w:rsidP="00FB1EE4">
            <w:pPr>
              <w:spacing w:line="240" w:lineRule="auto"/>
              <w:rPr>
                <w:rFonts w:ascii="Times New Roman" w:eastAsia="Times New Roman" w:hAnsi="Times New Roman"/>
                <w:b/>
                <w:sz w:val="20"/>
                <w:szCs w:val="20"/>
                <w:lang w:eastAsia="zh-CN"/>
              </w:rPr>
            </w:pPr>
            <w:r w:rsidRPr="00E94F2C">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D5610C" w:rsidRPr="00E94F2C" w:rsidRDefault="00D5610C" w:rsidP="00FB1EE4">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D5610C" w:rsidRPr="00E94F2C" w:rsidRDefault="00D5610C" w:rsidP="00E03131">
            <w:pPr>
              <w:spacing w:line="240" w:lineRule="auto"/>
              <w:rPr>
                <w:rFonts w:ascii="Times New Roman" w:eastAsia="Times New Roman" w:hAnsi="Times New Roman"/>
                <w:b/>
                <w:sz w:val="16"/>
                <w:szCs w:val="16"/>
                <w:lang w:eastAsia="zh-CN"/>
              </w:rPr>
            </w:pPr>
            <w:r w:rsidRPr="00E94F2C">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D5610C" w:rsidRPr="00FB1EE4" w:rsidTr="00D5610C">
        <w:trPr>
          <w:trHeight w:val="215"/>
        </w:trPr>
        <w:tc>
          <w:tcPr>
            <w:tcW w:w="851" w:type="dxa"/>
            <w:tcBorders>
              <w:top w:val="single" w:sz="4" w:space="0" w:color="auto"/>
              <w:right w:val="single" w:sz="4" w:space="0" w:color="auto"/>
            </w:tcBorders>
            <w:vAlign w:val="center"/>
          </w:tcPr>
          <w:p w:rsidR="00D5610C" w:rsidRPr="00E94F2C" w:rsidRDefault="00D5610C" w:rsidP="00373D6B">
            <w:pPr>
              <w:spacing w:line="240" w:lineRule="auto"/>
              <w:rPr>
                <w:rFonts w:ascii="Times New Roman" w:hAnsi="Times New Roman"/>
                <w:b/>
                <w:sz w:val="16"/>
                <w:szCs w:val="16"/>
              </w:rPr>
            </w:pPr>
            <w:r w:rsidRPr="00E94F2C">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D5610C" w:rsidRPr="00E94F2C" w:rsidRDefault="00D5610C" w:rsidP="00373D6B">
            <w:pPr>
              <w:tabs>
                <w:tab w:val="center" w:pos="4677"/>
                <w:tab w:val="right" w:pos="9355"/>
              </w:tabs>
              <w:spacing w:line="240" w:lineRule="auto"/>
              <w:rPr>
                <w:rFonts w:ascii="Times New Roman" w:hAnsi="Times New Roman"/>
                <w:b/>
                <w:sz w:val="16"/>
                <w:szCs w:val="16"/>
              </w:rPr>
            </w:pPr>
            <w:r w:rsidRPr="00E94F2C">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D5610C" w:rsidRPr="00E94F2C" w:rsidRDefault="00D5610C" w:rsidP="00373D6B">
            <w:pPr>
              <w:spacing w:line="240" w:lineRule="auto"/>
              <w:rPr>
                <w:rFonts w:ascii="Times New Roman" w:hAnsi="Times New Roman"/>
                <w:b/>
                <w:sz w:val="16"/>
                <w:szCs w:val="16"/>
              </w:rPr>
            </w:pPr>
          </w:p>
        </w:tc>
        <w:tc>
          <w:tcPr>
            <w:tcW w:w="3544" w:type="dxa"/>
            <w:vMerge/>
            <w:vAlign w:val="center"/>
          </w:tcPr>
          <w:p w:rsidR="00D5610C" w:rsidRPr="00E94F2C" w:rsidRDefault="00D5610C" w:rsidP="00373D6B">
            <w:pPr>
              <w:spacing w:line="240" w:lineRule="auto"/>
              <w:rPr>
                <w:rFonts w:ascii="Times New Roman" w:hAnsi="Times New Roman"/>
                <w:b/>
                <w:sz w:val="16"/>
                <w:szCs w:val="16"/>
              </w:rPr>
            </w:pPr>
          </w:p>
        </w:tc>
      </w:tr>
      <w:tr w:rsidR="00D5610C" w:rsidRPr="00FB1EE4" w:rsidTr="00D5610C">
        <w:trPr>
          <w:trHeight w:val="1954"/>
        </w:trPr>
        <w:tc>
          <w:tcPr>
            <w:tcW w:w="851" w:type="dxa"/>
            <w:tcBorders>
              <w:right w:val="single" w:sz="4" w:space="0" w:color="auto"/>
            </w:tcBorders>
          </w:tcPr>
          <w:p w:rsidR="00D5610C" w:rsidRPr="00E94F2C" w:rsidRDefault="00D5610C" w:rsidP="00373D6B">
            <w:pPr>
              <w:spacing w:line="240" w:lineRule="auto"/>
              <w:jc w:val="left"/>
              <w:rPr>
                <w:rFonts w:ascii="Times New Roman" w:hAnsi="Times New Roman"/>
                <w:sz w:val="18"/>
                <w:szCs w:val="18"/>
              </w:rPr>
            </w:pPr>
            <w:r w:rsidRPr="00E94F2C">
              <w:rPr>
                <w:rFonts w:ascii="Times New Roman" w:hAnsi="Times New Roman"/>
                <w:sz w:val="18"/>
                <w:szCs w:val="18"/>
              </w:rPr>
              <w:t xml:space="preserve"> 1.0</w:t>
            </w:r>
          </w:p>
        </w:tc>
        <w:tc>
          <w:tcPr>
            <w:tcW w:w="1843" w:type="dxa"/>
            <w:tcBorders>
              <w:left w:val="single" w:sz="4" w:space="0" w:color="auto"/>
              <w:right w:val="single" w:sz="4" w:space="0" w:color="auto"/>
            </w:tcBorders>
          </w:tcPr>
          <w:p w:rsidR="00D5610C" w:rsidRPr="00E94F2C" w:rsidRDefault="00D5610C" w:rsidP="00373D6B">
            <w:pPr>
              <w:spacing w:line="240" w:lineRule="auto"/>
              <w:jc w:val="left"/>
              <w:rPr>
                <w:rFonts w:ascii="Times New Roman" w:hAnsi="Times New Roman"/>
                <w:sz w:val="18"/>
                <w:szCs w:val="18"/>
              </w:rPr>
            </w:pPr>
            <w:r w:rsidRPr="00E94F2C">
              <w:rPr>
                <w:rFonts w:ascii="Times New Roman" w:hAnsi="Times New Roman"/>
                <w:color w:val="000000"/>
                <w:sz w:val="18"/>
                <w:szCs w:val="18"/>
              </w:rPr>
              <w:t>Сельскохозяйственное использование</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D5610C" w:rsidRPr="007A2D37" w:rsidRDefault="00D5610C" w:rsidP="00D5610C">
            <w:pPr>
              <w:spacing w:line="240" w:lineRule="auto"/>
              <w:jc w:val="left"/>
              <w:rPr>
                <w:rFonts w:ascii="Times New Roman" w:hAnsi="Times New Roman"/>
                <w:color w:val="000000" w:themeColor="text1"/>
                <w:sz w:val="18"/>
                <w:szCs w:val="18"/>
              </w:rPr>
            </w:pPr>
            <w:r w:rsidRPr="007A2D37">
              <w:rPr>
                <w:rFonts w:ascii="Times New Roman" w:eastAsia="Times New Roman" w:hAnsi="Times New Roman"/>
                <w:color w:val="000000" w:themeColor="text1"/>
                <w:sz w:val="18"/>
                <w:szCs w:val="18"/>
                <w:lang w:eastAsia="zh-CN"/>
              </w:rPr>
              <w:t>- Размеры земельного участка, предельные параметры разрешенного строительства, реконструкции объектов капитального строительства определяются индивидуально в соответствии с техническими регламентами и утвержденной градостроительной документацией.</w:t>
            </w:r>
          </w:p>
        </w:tc>
        <w:tc>
          <w:tcPr>
            <w:tcW w:w="3544" w:type="dxa"/>
            <w:vMerge w:val="restart"/>
          </w:tcPr>
          <w:p w:rsidR="00D5610C" w:rsidRPr="00E94F2C" w:rsidRDefault="00D5610C" w:rsidP="00E03131">
            <w:pPr>
              <w:spacing w:line="240" w:lineRule="auto"/>
              <w:jc w:val="left"/>
              <w:rPr>
                <w:rFonts w:ascii="Times New Roman" w:eastAsia="Times New Roman" w:hAnsi="Times New Roman"/>
                <w:spacing w:val="-1"/>
                <w:sz w:val="18"/>
                <w:szCs w:val="18"/>
                <w:lang w:eastAsia="zh-CN"/>
              </w:rPr>
            </w:pPr>
            <w:r w:rsidRPr="00E94F2C">
              <w:rPr>
                <w:rFonts w:ascii="Times New Roman" w:eastAsia="Times New Roman" w:hAnsi="Times New Roman"/>
                <w:sz w:val="18"/>
                <w:szCs w:val="18"/>
                <w:lang w:eastAsia="zh-CN"/>
              </w:rPr>
              <w:t xml:space="preserve">- Не допускается размещение данных объектов в границах СЗЗ иных предприятий и объектов согласно требований </w:t>
            </w:r>
            <w:r w:rsidRPr="00E94F2C">
              <w:rPr>
                <w:rFonts w:ascii="Times New Roman" w:eastAsia="Times New Roman" w:hAnsi="Times New Roman"/>
                <w:spacing w:val="-1"/>
                <w:sz w:val="18"/>
                <w:szCs w:val="18"/>
                <w:lang w:eastAsia="zh-CN"/>
              </w:rPr>
              <w:t>СанПиН 2.2.1/2.1.1.1200-03.</w:t>
            </w:r>
          </w:p>
          <w:p w:rsidR="00D5610C" w:rsidRPr="00E94F2C" w:rsidRDefault="00D5610C" w:rsidP="00E03131">
            <w:pPr>
              <w:spacing w:line="240" w:lineRule="auto"/>
              <w:jc w:val="left"/>
              <w:rPr>
                <w:rFonts w:ascii="Times New Roman" w:eastAsia="Times New Roman" w:hAnsi="Times New Roman"/>
                <w:sz w:val="18"/>
                <w:szCs w:val="18"/>
                <w:lang w:eastAsia="zh-CN"/>
              </w:rPr>
            </w:pPr>
            <w:r w:rsidRPr="00E94F2C">
              <w:rPr>
                <w:rFonts w:ascii="Times New Roman" w:eastAsia="Times New Roman" w:hAnsi="Times New Roman"/>
                <w:sz w:val="18"/>
                <w:szCs w:val="18"/>
                <w:lang w:eastAsia="zh-CN"/>
              </w:rPr>
              <w:t>- Не допускается для конкретного земельного участка размещение объектов, требующих установления санитарно-защитных зон большего размера, чем отражено на схеме градостроительного зонирования, если при этом нарушаются нормативные требования санитарного законодательства</w:t>
            </w:r>
          </w:p>
          <w:p w:rsidR="00D5610C" w:rsidRPr="00E94F2C" w:rsidRDefault="00D5610C" w:rsidP="00E03131">
            <w:pPr>
              <w:spacing w:line="240" w:lineRule="auto"/>
              <w:jc w:val="left"/>
              <w:rPr>
                <w:rFonts w:ascii="Times New Roman" w:eastAsia="Times New Roman" w:hAnsi="Times New Roman"/>
                <w:sz w:val="18"/>
                <w:szCs w:val="18"/>
                <w:lang w:eastAsia="zh-CN"/>
              </w:rPr>
            </w:pPr>
            <w:r w:rsidRPr="00E94F2C">
              <w:rPr>
                <w:rFonts w:ascii="Times New Roman" w:eastAsia="Times New Roman" w:hAnsi="Times New Roman"/>
                <w:sz w:val="18"/>
                <w:szCs w:val="18"/>
                <w:lang w:eastAsia="zh-CN"/>
              </w:rPr>
              <w:t>- Исключается глубокая переработка сельскохозяйственной продукции (допускается первичная переработка).</w:t>
            </w:r>
          </w:p>
          <w:p w:rsidR="00D5610C" w:rsidRPr="00E94F2C" w:rsidRDefault="00D5610C" w:rsidP="00E03131">
            <w:pPr>
              <w:spacing w:line="240" w:lineRule="auto"/>
              <w:jc w:val="left"/>
              <w:rPr>
                <w:rFonts w:ascii="Times New Roman" w:eastAsia="Times New Roman" w:hAnsi="Times New Roman"/>
                <w:sz w:val="18"/>
                <w:szCs w:val="18"/>
                <w:lang w:eastAsia="zh-CN"/>
              </w:rPr>
            </w:pPr>
            <w:r w:rsidRPr="00E94F2C">
              <w:rPr>
                <w:rFonts w:ascii="Times New Roman" w:eastAsia="Times New Roman" w:hAnsi="Times New Roman"/>
                <w:sz w:val="18"/>
                <w:szCs w:val="18"/>
                <w:lang w:eastAsia="zh-CN"/>
              </w:rPr>
              <w:t xml:space="preserve">-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 </w:t>
            </w:r>
          </w:p>
          <w:p w:rsidR="00D5610C" w:rsidRPr="00E94F2C" w:rsidRDefault="00D5610C" w:rsidP="00E03131">
            <w:pPr>
              <w:spacing w:line="240" w:lineRule="auto"/>
              <w:jc w:val="left"/>
              <w:rPr>
                <w:rFonts w:ascii="Times New Roman" w:hAnsi="Times New Roman"/>
                <w:i/>
                <w:sz w:val="18"/>
                <w:szCs w:val="18"/>
              </w:rPr>
            </w:pPr>
            <w:r w:rsidRPr="00E94F2C">
              <w:rPr>
                <w:rFonts w:ascii="Times New Roman" w:eastAsia="Times New Roman" w:hAnsi="Times New Roman"/>
                <w:sz w:val="18"/>
                <w:szCs w:val="18"/>
                <w:lang w:eastAsia="zh-CN"/>
              </w:rPr>
              <w:t>- Требуется соблюдение ограничений пользование ЗУ и ОКС в случае осуществлении публичного сервитута.</w:t>
            </w:r>
          </w:p>
        </w:tc>
      </w:tr>
      <w:tr w:rsidR="00D5610C" w:rsidRPr="00FB1EE4" w:rsidTr="00E94F2C">
        <w:trPr>
          <w:trHeight w:val="707"/>
        </w:trPr>
        <w:tc>
          <w:tcPr>
            <w:tcW w:w="851" w:type="dxa"/>
            <w:tcBorders>
              <w:right w:val="single" w:sz="4" w:space="0" w:color="auto"/>
            </w:tcBorders>
          </w:tcPr>
          <w:p w:rsidR="00D5610C" w:rsidRPr="00E94F2C" w:rsidRDefault="00D5610C" w:rsidP="00FB1EE4">
            <w:pPr>
              <w:spacing w:line="240" w:lineRule="auto"/>
              <w:jc w:val="left"/>
              <w:rPr>
                <w:rFonts w:ascii="Times New Roman" w:eastAsia="Times New Roman" w:hAnsi="Times New Roman"/>
                <w:sz w:val="18"/>
                <w:szCs w:val="18"/>
                <w:lang w:eastAsia="zh-CN"/>
              </w:rPr>
            </w:pPr>
            <w:r w:rsidRPr="00E94F2C">
              <w:rPr>
                <w:rFonts w:ascii="Times New Roman" w:eastAsia="Times New Roman" w:hAnsi="Times New Roman"/>
                <w:sz w:val="18"/>
                <w:szCs w:val="18"/>
                <w:lang w:eastAsia="zh-CN"/>
              </w:rPr>
              <w:t>1.15</w:t>
            </w:r>
          </w:p>
        </w:tc>
        <w:tc>
          <w:tcPr>
            <w:tcW w:w="1843" w:type="dxa"/>
            <w:tcBorders>
              <w:left w:val="single" w:sz="4" w:space="0" w:color="auto"/>
              <w:right w:val="single" w:sz="4" w:space="0" w:color="auto"/>
            </w:tcBorders>
          </w:tcPr>
          <w:p w:rsidR="00D5610C" w:rsidRPr="00E94F2C" w:rsidRDefault="00D5610C" w:rsidP="00FB1EE4">
            <w:pPr>
              <w:spacing w:line="240" w:lineRule="auto"/>
              <w:jc w:val="left"/>
              <w:rPr>
                <w:rFonts w:ascii="Times New Roman" w:eastAsia="Times New Roman" w:hAnsi="Times New Roman"/>
                <w:sz w:val="18"/>
                <w:szCs w:val="18"/>
                <w:lang w:eastAsia="zh-CN"/>
              </w:rPr>
            </w:pPr>
            <w:r w:rsidRPr="00E94F2C">
              <w:rPr>
                <w:rFonts w:ascii="Times New Roman" w:eastAsia="Times New Roman" w:hAnsi="Times New Roman"/>
                <w:sz w:val="18"/>
                <w:szCs w:val="18"/>
                <w:lang w:eastAsia="zh-CN"/>
              </w:rPr>
              <w:t>Хранение и переработка сельскохозяйственной продукции</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D5610C" w:rsidRPr="007A2D37" w:rsidRDefault="00D5610C" w:rsidP="00D5610C">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Минимальная плотность застройки –</w:t>
            </w:r>
            <w:r w:rsidRPr="007A2D37">
              <w:rPr>
                <w:rFonts w:ascii="Times New Roman" w:eastAsia="Times New Roman" w:hAnsi="Times New Roman"/>
                <w:b/>
                <w:color w:val="000000" w:themeColor="text1"/>
                <w:sz w:val="18"/>
                <w:szCs w:val="18"/>
                <w:lang w:eastAsia="zh-CN"/>
              </w:rPr>
              <w:t>28%</w:t>
            </w:r>
            <w:r w:rsidRPr="007A2D37">
              <w:rPr>
                <w:rFonts w:ascii="Times New Roman" w:eastAsia="Times New Roman" w:hAnsi="Times New Roman"/>
                <w:color w:val="000000" w:themeColor="text1"/>
                <w:sz w:val="18"/>
                <w:szCs w:val="18"/>
                <w:lang w:eastAsia="zh-CN"/>
              </w:rPr>
              <w:t xml:space="preserve"> предприятий по хранению семян и зерна, </w:t>
            </w:r>
            <w:r w:rsidRPr="007A2D37">
              <w:rPr>
                <w:rFonts w:ascii="Times New Roman" w:eastAsia="Times New Roman" w:hAnsi="Times New Roman"/>
                <w:b/>
                <w:color w:val="000000" w:themeColor="text1"/>
                <w:sz w:val="18"/>
                <w:szCs w:val="18"/>
                <w:lang w:eastAsia="zh-CN"/>
              </w:rPr>
              <w:t>50%</w:t>
            </w:r>
            <w:r w:rsidRPr="007A2D37">
              <w:rPr>
                <w:rFonts w:ascii="Times New Roman" w:eastAsia="Times New Roman" w:hAnsi="Times New Roman"/>
                <w:color w:val="000000" w:themeColor="text1"/>
                <w:sz w:val="18"/>
                <w:szCs w:val="18"/>
                <w:lang w:eastAsia="zh-CN"/>
              </w:rPr>
              <w:t xml:space="preserve"> по переработке и хранению сельскохозяйственной продукции, </w:t>
            </w:r>
            <w:r w:rsidRPr="007A2D37">
              <w:rPr>
                <w:rFonts w:ascii="Times New Roman" w:eastAsia="Times New Roman" w:hAnsi="Times New Roman"/>
                <w:b/>
                <w:color w:val="000000" w:themeColor="text1"/>
                <w:sz w:val="18"/>
                <w:szCs w:val="18"/>
                <w:lang w:eastAsia="zh-CN"/>
              </w:rPr>
              <w:t>27%</w:t>
            </w:r>
            <w:r w:rsidRPr="007A2D37">
              <w:rPr>
                <w:rFonts w:ascii="Times New Roman" w:eastAsia="Times New Roman" w:hAnsi="Times New Roman"/>
                <w:color w:val="000000" w:themeColor="text1"/>
                <w:sz w:val="18"/>
                <w:szCs w:val="18"/>
                <w:lang w:eastAsia="zh-CN"/>
              </w:rPr>
              <w:t xml:space="preserve"> - комбикормовые.</w:t>
            </w:r>
          </w:p>
          <w:p w:rsidR="00D5610C" w:rsidRPr="007A2D37" w:rsidRDefault="00D5610C" w:rsidP="00D5610C">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Параметры ОКС– по заданию на проектирование в соответствии с технологическими требованиями с учетом конструктивных особенностей.</w:t>
            </w:r>
          </w:p>
          <w:p w:rsidR="00D5610C" w:rsidRPr="007A2D37" w:rsidRDefault="00D5610C" w:rsidP="00D5610C">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Требования к параметрам сооружений и границам земельных участков оговорены в СП 19.13330.2019 актуализированная редакция СНиП П-97-76 «Генеральные планы сельскохозяйственных предприятий», СП 56.13330.2021 актуализированная редакция СНиП 31-03-2001 «Производственные здания». </w:t>
            </w:r>
          </w:p>
        </w:tc>
        <w:tc>
          <w:tcPr>
            <w:tcW w:w="3544" w:type="dxa"/>
            <w:vMerge/>
          </w:tcPr>
          <w:p w:rsidR="00D5610C" w:rsidRPr="00E94F2C" w:rsidRDefault="00D5610C" w:rsidP="00373D6B">
            <w:pPr>
              <w:spacing w:line="240" w:lineRule="auto"/>
              <w:jc w:val="left"/>
              <w:rPr>
                <w:rFonts w:ascii="Times New Roman" w:hAnsi="Times New Roman"/>
                <w:i/>
                <w:sz w:val="18"/>
                <w:szCs w:val="18"/>
              </w:rPr>
            </w:pPr>
          </w:p>
        </w:tc>
      </w:tr>
      <w:tr w:rsidR="00E03131" w:rsidRPr="007A2D37" w:rsidTr="00D5610C">
        <w:trPr>
          <w:trHeight w:val="1954"/>
        </w:trPr>
        <w:tc>
          <w:tcPr>
            <w:tcW w:w="851" w:type="dxa"/>
            <w:tcBorders>
              <w:right w:val="single" w:sz="4" w:space="0" w:color="auto"/>
            </w:tcBorders>
          </w:tcPr>
          <w:p w:rsidR="00E03131" w:rsidRPr="007A2D37" w:rsidRDefault="00E03131" w:rsidP="00FB1EE4">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lastRenderedPageBreak/>
              <w:t>1.18</w:t>
            </w:r>
          </w:p>
        </w:tc>
        <w:tc>
          <w:tcPr>
            <w:tcW w:w="1843" w:type="dxa"/>
            <w:tcBorders>
              <w:left w:val="single" w:sz="4" w:space="0" w:color="auto"/>
              <w:right w:val="single" w:sz="4" w:space="0" w:color="auto"/>
            </w:tcBorders>
          </w:tcPr>
          <w:p w:rsidR="00E03131" w:rsidRPr="007A2D37" w:rsidRDefault="00E03131" w:rsidP="00FB1EE4">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 xml:space="preserve">Обеспечение </w:t>
            </w:r>
          </w:p>
          <w:p w:rsidR="00E03131" w:rsidRPr="007A2D37" w:rsidRDefault="00E03131" w:rsidP="00FB1EE4">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сельскохозяйственного производства</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 Минимальная плотность застройки составляет </w:t>
            </w:r>
            <w:r w:rsidRPr="007A2D37">
              <w:rPr>
                <w:rFonts w:ascii="Times New Roman" w:eastAsia="Times New Roman" w:hAnsi="Times New Roman"/>
                <w:b/>
                <w:color w:val="000000" w:themeColor="text1"/>
                <w:sz w:val="18"/>
                <w:szCs w:val="18"/>
                <w:lang w:eastAsia="zh-CN"/>
              </w:rPr>
              <w:t>30%.</w:t>
            </w:r>
          </w:p>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Параметры объекта -  по технологическим нормам с учетом конструктивных особенностей.</w:t>
            </w:r>
          </w:p>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Требования к параметрам сооружений и границам земельных участков оговорены в СП 19.13330.2019 актуализированная редакция СНиП П-97-76 «Генеральные планы сельскохозяйственных предприятий», СП 56.13330.2021 актуализированная редакция СНиП 31-03-2001 «Производственные здания».</w:t>
            </w:r>
          </w:p>
        </w:tc>
        <w:tc>
          <w:tcPr>
            <w:tcW w:w="3544" w:type="dxa"/>
          </w:tcPr>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w:t>
            </w:r>
          </w:p>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Требуется соблюдение ограничений пользование ЗУ и ОКС при осуществлении публичного сервитута.</w:t>
            </w:r>
          </w:p>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p>
        </w:tc>
      </w:tr>
      <w:tr w:rsidR="00E03131" w:rsidRPr="007A2D37" w:rsidTr="00D5610C">
        <w:trPr>
          <w:trHeight w:val="1255"/>
        </w:trPr>
        <w:tc>
          <w:tcPr>
            <w:tcW w:w="851" w:type="dxa"/>
            <w:tcBorders>
              <w:right w:val="single" w:sz="4" w:space="0" w:color="auto"/>
            </w:tcBorders>
          </w:tcPr>
          <w:p w:rsidR="00E03131" w:rsidRPr="007A2D37" w:rsidRDefault="00E03131" w:rsidP="00FB1EE4">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1.7</w:t>
            </w:r>
          </w:p>
        </w:tc>
        <w:tc>
          <w:tcPr>
            <w:tcW w:w="1843" w:type="dxa"/>
            <w:tcBorders>
              <w:left w:val="single" w:sz="4" w:space="0" w:color="auto"/>
              <w:right w:val="single" w:sz="4" w:space="0" w:color="auto"/>
            </w:tcBorders>
          </w:tcPr>
          <w:p w:rsidR="00E03131" w:rsidRPr="007A2D37" w:rsidRDefault="00E03131" w:rsidP="00FB1EE4">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Животноводство</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Размеры земельного участка, предельные параметры разрешенного строительства, реконструкции объектов капитального строительства определяются индивидуально в соответствии с техническими регламентами и утвержденной градостроительной документацией.</w:t>
            </w:r>
          </w:p>
        </w:tc>
        <w:tc>
          <w:tcPr>
            <w:tcW w:w="3544" w:type="dxa"/>
          </w:tcPr>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Возможно перепрофилирование объекта сельскохозяйственного назначения на иной вид животноводческой деятельности того же класса опасности при соблюдении требований санитарного законодательства с учетом имеющегося землепользования </w:t>
            </w:r>
          </w:p>
          <w:p w:rsidR="00E03131" w:rsidRPr="007A2D37" w:rsidRDefault="00E03131" w:rsidP="00E03131">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 Требуется соблюдение режима ограничения в пределах охранных зон объектов инженерной инфраструктуры согласно нормативным требованиям технических регламентов. </w:t>
            </w:r>
          </w:p>
        </w:tc>
      </w:tr>
      <w:tr w:rsidR="00E03131" w:rsidRPr="007A2D37" w:rsidTr="00D5610C">
        <w:trPr>
          <w:trHeight w:val="174"/>
        </w:trPr>
        <w:tc>
          <w:tcPr>
            <w:tcW w:w="851" w:type="dxa"/>
            <w:tcBorders>
              <w:right w:val="single" w:sz="4" w:space="0" w:color="auto"/>
            </w:tcBorders>
          </w:tcPr>
          <w:p w:rsidR="00E03131" w:rsidRPr="007A2D37" w:rsidRDefault="00E03131" w:rsidP="00FB1EE4">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12.0.1</w:t>
            </w:r>
          </w:p>
        </w:tc>
        <w:tc>
          <w:tcPr>
            <w:tcW w:w="1843" w:type="dxa"/>
            <w:tcBorders>
              <w:left w:val="single" w:sz="4" w:space="0" w:color="auto"/>
            </w:tcBorders>
          </w:tcPr>
          <w:p w:rsidR="00E03131" w:rsidRPr="007A2D37" w:rsidRDefault="00E03131" w:rsidP="00FB1EE4">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Улично-дорожная сеть</w:t>
            </w:r>
          </w:p>
        </w:tc>
        <w:tc>
          <w:tcPr>
            <w:tcW w:w="3402" w:type="dxa"/>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E03131"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tc>
        <w:tc>
          <w:tcPr>
            <w:tcW w:w="3544" w:type="dxa"/>
          </w:tcPr>
          <w:p w:rsidR="00E03131" w:rsidRPr="007A2D37" w:rsidRDefault="00E03131" w:rsidP="00E03131">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В случае, если ЗУ (его часть)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(его части) и ОКС осуществляется с учетом ограничений, установленных законодательством Российской Федерации.</w:t>
            </w:r>
          </w:p>
          <w:p w:rsidR="00E03131" w:rsidRPr="007A2D37" w:rsidRDefault="00E03131" w:rsidP="00E03131">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Дополнительные ограничения:</w:t>
            </w:r>
          </w:p>
          <w:p w:rsidR="00E03131" w:rsidRPr="007A2D37" w:rsidRDefault="00E03131" w:rsidP="00E03131">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без права возведения ОКС.</w:t>
            </w:r>
          </w:p>
        </w:tc>
      </w:tr>
      <w:tr w:rsidR="00D5610C" w:rsidRPr="007A2D37" w:rsidTr="00B24434">
        <w:trPr>
          <w:trHeight w:val="315"/>
        </w:trPr>
        <w:tc>
          <w:tcPr>
            <w:tcW w:w="9640" w:type="dxa"/>
            <w:gridSpan w:val="4"/>
            <w:tcBorders>
              <w:bottom w:val="single" w:sz="4" w:space="0" w:color="auto"/>
            </w:tcBorders>
            <w:vAlign w:val="center"/>
          </w:tcPr>
          <w:p w:rsidR="00D5610C" w:rsidRPr="007A2D37" w:rsidRDefault="00D5610C" w:rsidP="00373D6B">
            <w:pPr>
              <w:spacing w:line="240" w:lineRule="auto"/>
              <w:jc w:val="left"/>
              <w:rPr>
                <w:rFonts w:ascii="Times New Roman" w:hAnsi="Times New Roman"/>
                <w:b/>
                <w:color w:val="000000"/>
                <w:sz w:val="20"/>
                <w:szCs w:val="20"/>
              </w:rPr>
            </w:pPr>
            <w:r w:rsidRPr="007A2D37">
              <w:rPr>
                <w:rFonts w:ascii="Times New Roman" w:hAnsi="Times New Roman"/>
                <w:b/>
                <w:color w:val="000000"/>
                <w:sz w:val="20"/>
                <w:szCs w:val="20"/>
              </w:rPr>
              <w:t>1</w:t>
            </w:r>
            <w:r w:rsidR="00E94F2C" w:rsidRPr="007A2D37">
              <w:rPr>
                <w:rFonts w:ascii="Times New Roman" w:hAnsi="Times New Roman"/>
                <w:b/>
                <w:color w:val="000000"/>
                <w:sz w:val="20"/>
                <w:szCs w:val="20"/>
              </w:rPr>
              <w:t>0</w:t>
            </w:r>
            <w:r w:rsidRPr="007A2D37">
              <w:rPr>
                <w:rFonts w:ascii="Times New Roman" w:hAnsi="Times New Roman"/>
                <w:b/>
                <w:color w:val="000000"/>
                <w:sz w:val="20"/>
                <w:szCs w:val="20"/>
              </w:rPr>
              <w:t xml:space="preserve">.1.2 </w:t>
            </w:r>
            <w:r w:rsidR="00E03131" w:rsidRPr="007A2D37">
              <w:rPr>
                <w:rFonts w:ascii="Times New Roman" w:hAnsi="Times New Roman"/>
                <w:b/>
                <w:sz w:val="20"/>
                <w:szCs w:val="20"/>
                <w:lang w:eastAsia="zh-CN"/>
              </w:rPr>
              <w:t>УСЛОВНО-РАЗРЕШЕННЫЕ</w:t>
            </w:r>
            <w:r w:rsidR="00E03131" w:rsidRPr="007A2D37">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w:t>
            </w:r>
          </w:p>
          <w:p w:rsidR="00D5610C" w:rsidRPr="007A2D37" w:rsidRDefault="00D5610C" w:rsidP="00E94F2C">
            <w:pPr>
              <w:spacing w:line="240" w:lineRule="auto"/>
              <w:jc w:val="left"/>
              <w:rPr>
                <w:rFonts w:ascii="Times New Roman" w:hAnsi="Times New Roman"/>
                <w:b/>
                <w:color w:val="000000"/>
                <w:sz w:val="20"/>
                <w:szCs w:val="20"/>
              </w:rPr>
            </w:pPr>
            <w:r w:rsidRPr="007A2D37">
              <w:rPr>
                <w:rFonts w:ascii="Times New Roman" w:hAnsi="Times New Roman"/>
                <w:color w:val="000000"/>
                <w:sz w:val="20"/>
                <w:szCs w:val="20"/>
              </w:rPr>
              <w:t xml:space="preserve">Производственная зона сельскохозяйственных предприятий </w:t>
            </w:r>
            <w:r w:rsidR="00671FC7" w:rsidRPr="007A2D37">
              <w:rPr>
                <w:rFonts w:ascii="Times New Roman" w:hAnsi="Times New Roman"/>
                <w:color w:val="000000"/>
                <w:sz w:val="20"/>
                <w:szCs w:val="20"/>
              </w:rPr>
              <w:t>(</w:t>
            </w:r>
            <w:r w:rsidRPr="007A2D37">
              <w:rPr>
                <w:rFonts w:ascii="Times New Roman" w:hAnsi="Times New Roman"/>
                <w:color w:val="000000"/>
                <w:sz w:val="20"/>
                <w:szCs w:val="20"/>
              </w:rPr>
              <w:t>СХ</w:t>
            </w:r>
            <w:r w:rsidR="00E94F2C" w:rsidRPr="007A2D37">
              <w:rPr>
                <w:rFonts w:ascii="Times New Roman" w:hAnsi="Times New Roman"/>
                <w:color w:val="000000"/>
                <w:sz w:val="20"/>
                <w:szCs w:val="20"/>
              </w:rPr>
              <w:t>2</w:t>
            </w:r>
            <w:r w:rsidR="00671FC7" w:rsidRPr="007A2D37">
              <w:rPr>
                <w:rFonts w:ascii="Times New Roman" w:hAnsi="Times New Roman"/>
                <w:color w:val="000000"/>
                <w:sz w:val="20"/>
                <w:szCs w:val="20"/>
              </w:rPr>
              <w:t>)</w:t>
            </w:r>
          </w:p>
        </w:tc>
      </w:tr>
      <w:tr w:rsidR="00E03131" w:rsidRPr="007A2D37" w:rsidTr="00FB1EE4">
        <w:trPr>
          <w:trHeight w:val="315"/>
        </w:trPr>
        <w:tc>
          <w:tcPr>
            <w:tcW w:w="2694" w:type="dxa"/>
            <w:gridSpan w:val="2"/>
            <w:tcBorders>
              <w:bottom w:val="single" w:sz="4" w:space="0" w:color="auto"/>
              <w:right w:val="single" w:sz="4" w:space="0" w:color="auto"/>
            </w:tcBorders>
            <w:vAlign w:val="center"/>
          </w:tcPr>
          <w:p w:rsidR="00E03131" w:rsidRPr="007A2D37" w:rsidRDefault="00E03131" w:rsidP="00FB1EE4">
            <w:pPr>
              <w:spacing w:line="240" w:lineRule="auto"/>
              <w:rPr>
                <w:rFonts w:ascii="Times New Roman" w:eastAsia="Times New Roman" w:hAnsi="Times New Roman"/>
                <w:b/>
                <w:sz w:val="16"/>
                <w:szCs w:val="16"/>
                <w:lang w:eastAsia="zh-CN"/>
              </w:rPr>
            </w:pPr>
            <w:r w:rsidRPr="007A2D37">
              <w:rPr>
                <w:rFonts w:ascii="Times New Roman" w:eastAsia="Times New Roman" w:hAnsi="Times New Roman"/>
                <w:b/>
                <w:sz w:val="16"/>
                <w:szCs w:val="16"/>
                <w:lang w:eastAsia="zh-CN"/>
              </w:rPr>
              <w:t xml:space="preserve">ВИДЫ РАЗРЕШЕННОГО </w:t>
            </w:r>
          </w:p>
          <w:p w:rsidR="00E03131" w:rsidRPr="007A2D37" w:rsidRDefault="00E03131" w:rsidP="00FB1EE4">
            <w:pPr>
              <w:spacing w:line="240" w:lineRule="auto"/>
              <w:rPr>
                <w:rFonts w:ascii="Times New Roman" w:eastAsia="Times New Roman" w:hAnsi="Times New Roman"/>
                <w:b/>
                <w:sz w:val="20"/>
                <w:szCs w:val="20"/>
                <w:lang w:eastAsia="zh-CN"/>
              </w:rPr>
            </w:pPr>
            <w:r w:rsidRPr="007A2D37">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E03131" w:rsidRPr="007A2D37" w:rsidRDefault="00E03131" w:rsidP="00FB1EE4">
            <w:pPr>
              <w:spacing w:line="240" w:lineRule="auto"/>
              <w:rPr>
                <w:rFonts w:ascii="Times New Roman" w:eastAsia="Times New Roman" w:hAnsi="Times New Roman"/>
                <w:b/>
                <w:sz w:val="16"/>
                <w:szCs w:val="16"/>
                <w:lang w:eastAsia="zh-CN"/>
              </w:rPr>
            </w:pPr>
            <w:r w:rsidRPr="007A2D37">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E03131" w:rsidRPr="007A2D37" w:rsidRDefault="00E03131" w:rsidP="00E03131">
            <w:pPr>
              <w:spacing w:line="240" w:lineRule="auto"/>
              <w:rPr>
                <w:rFonts w:ascii="Times New Roman" w:eastAsia="Times New Roman" w:hAnsi="Times New Roman"/>
                <w:b/>
                <w:sz w:val="16"/>
                <w:szCs w:val="16"/>
                <w:lang w:eastAsia="zh-CN"/>
              </w:rPr>
            </w:pPr>
            <w:r w:rsidRPr="007A2D37">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E03131" w:rsidRPr="007A2D37" w:rsidTr="00E03131">
        <w:trPr>
          <w:trHeight w:val="420"/>
        </w:trPr>
        <w:tc>
          <w:tcPr>
            <w:tcW w:w="851" w:type="dxa"/>
            <w:tcBorders>
              <w:top w:val="single" w:sz="4" w:space="0" w:color="auto"/>
              <w:right w:val="single" w:sz="4" w:space="0" w:color="auto"/>
            </w:tcBorders>
            <w:vAlign w:val="center"/>
          </w:tcPr>
          <w:p w:rsidR="00E03131" w:rsidRPr="007A2D37" w:rsidRDefault="00E03131" w:rsidP="00373D6B">
            <w:pPr>
              <w:spacing w:line="240" w:lineRule="auto"/>
              <w:rPr>
                <w:rFonts w:ascii="Times New Roman" w:hAnsi="Times New Roman"/>
                <w:b/>
                <w:sz w:val="16"/>
                <w:szCs w:val="16"/>
              </w:rPr>
            </w:pPr>
            <w:r w:rsidRPr="007A2D37">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E03131" w:rsidRPr="007A2D37" w:rsidRDefault="00E03131" w:rsidP="00373D6B">
            <w:pPr>
              <w:tabs>
                <w:tab w:val="center" w:pos="4677"/>
                <w:tab w:val="right" w:pos="9355"/>
              </w:tabs>
              <w:spacing w:line="240" w:lineRule="auto"/>
              <w:rPr>
                <w:rFonts w:ascii="Times New Roman" w:hAnsi="Times New Roman"/>
                <w:b/>
                <w:sz w:val="16"/>
                <w:szCs w:val="16"/>
              </w:rPr>
            </w:pPr>
            <w:r w:rsidRPr="007A2D37">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E03131" w:rsidRPr="007A2D37" w:rsidRDefault="00E03131" w:rsidP="00373D6B">
            <w:pPr>
              <w:spacing w:line="240" w:lineRule="auto"/>
              <w:rPr>
                <w:rFonts w:ascii="Times New Roman" w:hAnsi="Times New Roman"/>
                <w:b/>
                <w:sz w:val="16"/>
                <w:szCs w:val="16"/>
              </w:rPr>
            </w:pPr>
          </w:p>
        </w:tc>
        <w:tc>
          <w:tcPr>
            <w:tcW w:w="3544" w:type="dxa"/>
            <w:vMerge/>
            <w:vAlign w:val="center"/>
          </w:tcPr>
          <w:p w:rsidR="00E03131" w:rsidRPr="007A2D37" w:rsidRDefault="00E03131" w:rsidP="00373D6B">
            <w:pPr>
              <w:spacing w:line="240" w:lineRule="auto"/>
              <w:rPr>
                <w:rFonts w:ascii="Times New Roman" w:hAnsi="Times New Roman"/>
                <w:b/>
                <w:sz w:val="16"/>
                <w:szCs w:val="16"/>
              </w:rPr>
            </w:pPr>
          </w:p>
        </w:tc>
      </w:tr>
      <w:tr w:rsidR="00E03131" w:rsidRPr="007A2D37" w:rsidTr="00E03131">
        <w:trPr>
          <w:trHeight w:val="1710"/>
        </w:trPr>
        <w:tc>
          <w:tcPr>
            <w:tcW w:w="851" w:type="dxa"/>
            <w:tcBorders>
              <w:right w:val="single" w:sz="4" w:space="0" w:color="auto"/>
            </w:tcBorders>
          </w:tcPr>
          <w:p w:rsidR="00E03131" w:rsidRPr="007A2D37" w:rsidRDefault="00E03131" w:rsidP="00FB1EE4">
            <w:pPr>
              <w:spacing w:line="240" w:lineRule="auto"/>
              <w:jc w:val="left"/>
              <w:rPr>
                <w:rFonts w:ascii="Times New Roman" w:hAnsi="Times New Roman"/>
                <w:sz w:val="18"/>
                <w:szCs w:val="18"/>
              </w:rPr>
            </w:pPr>
            <w:r w:rsidRPr="007A2D37">
              <w:rPr>
                <w:rFonts w:ascii="Times New Roman" w:hAnsi="Times New Roman"/>
                <w:sz w:val="18"/>
                <w:szCs w:val="18"/>
              </w:rPr>
              <w:t>3.1.1</w:t>
            </w:r>
          </w:p>
        </w:tc>
        <w:tc>
          <w:tcPr>
            <w:tcW w:w="1843" w:type="dxa"/>
            <w:tcBorders>
              <w:left w:val="single" w:sz="4" w:space="0" w:color="auto"/>
              <w:right w:val="single" w:sz="4" w:space="0" w:color="auto"/>
            </w:tcBorders>
          </w:tcPr>
          <w:p w:rsidR="00E03131" w:rsidRPr="007A2D37" w:rsidRDefault="00E03131" w:rsidP="00FB1EE4">
            <w:pPr>
              <w:spacing w:line="240" w:lineRule="auto"/>
              <w:jc w:val="left"/>
              <w:rPr>
                <w:rFonts w:ascii="Times New Roman" w:hAnsi="Times New Roman"/>
                <w:sz w:val="18"/>
                <w:szCs w:val="18"/>
              </w:rPr>
            </w:pPr>
            <w:r w:rsidRPr="007A2D37">
              <w:rPr>
                <w:rFonts w:ascii="Times New Roman" w:hAnsi="Times New Roman"/>
                <w:sz w:val="18"/>
                <w:szCs w:val="18"/>
                <w:shd w:val="clear" w:color="auto" w:fill="FFFFFF"/>
              </w:rPr>
              <w:t>Предоставление коммунальных услуг</w:t>
            </w:r>
          </w:p>
        </w:tc>
        <w:tc>
          <w:tcPr>
            <w:tcW w:w="3402" w:type="dxa"/>
            <w:tcBorders>
              <w:left w:val="single" w:sz="4" w:space="0" w:color="auto"/>
            </w:tcBorders>
          </w:tcPr>
          <w:p w:rsidR="00E03131" w:rsidRPr="007A2D37" w:rsidRDefault="00E03131" w:rsidP="00FB1EE4">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Предельное количество этажей – </w:t>
            </w:r>
            <w:r w:rsidRPr="007A2D37">
              <w:rPr>
                <w:rFonts w:ascii="Times New Roman" w:eastAsia="Times New Roman" w:hAnsi="Times New Roman"/>
                <w:b/>
                <w:color w:val="000000" w:themeColor="text1"/>
                <w:sz w:val="18"/>
                <w:szCs w:val="18"/>
                <w:lang w:eastAsia="zh-CN"/>
              </w:rPr>
              <w:t>1;</w:t>
            </w:r>
          </w:p>
          <w:p w:rsidR="00E03131" w:rsidRPr="007A2D37" w:rsidRDefault="00E03131" w:rsidP="00FB1EE4">
            <w:pPr>
              <w:spacing w:line="240" w:lineRule="auto"/>
              <w:jc w:val="left"/>
              <w:rPr>
                <w:rFonts w:ascii="Times New Roman" w:eastAsia="Times New Roman" w:hAnsi="Times New Roman"/>
                <w:bCs/>
                <w:color w:val="000000" w:themeColor="text1"/>
                <w:sz w:val="18"/>
                <w:szCs w:val="18"/>
                <w:lang w:eastAsia="zh-CN"/>
              </w:rPr>
            </w:pPr>
            <w:r w:rsidRPr="007A2D37">
              <w:rPr>
                <w:rFonts w:ascii="Times New Roman" w:eastAsia="Times New Roman" w:hAnsi="Times New Roman"/>
                <w:color w:val="000000" w:themeColor="text1"/>
                <w:sz w:val="18"/>
                <w:szCs w:val="1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 а принимается в соответствии с санитарно-гигиеническими, противопожарными требованиями.</w:t>
            </w:r>
          </w:p>
          <w:p w:rsidR="00E03131" w:rsidRPr="007A2D37" w:rsidRDefault="00E03131" w:rsidP="00FB1EE4">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bCs/>
                <w:color w:val="000000" w:themeColor="text1"/>
                <w:sz w:val="18"/>
                <w:szCs w:val="18"/>
                <w:lang w:eastAsia="zh-CN"/>
              </w:rPr>
              <w:t xml:space="preserve">Расстояние между ОКС на соседних земельных участках принимается с учетом противопожарных требований согласно </w:t>
            </w:r>
            <w:proofErr w:type="gramStart"/>
            <w:r w:rsidRPr="007A2D37">
              <w:rPr>
                <w:rFonts w:ascii="Times New Roman" w:eastAsia="Times New Roman" w:hAnsi="Times New Roman"/>
                <w:color w:val="000000" w:themeColor="text1"/>
                <w:sz w:val="18"/>
                <w:szCs w:val="18"/>
                <w:lang w:eastAsia="zh-CN"/>
              </w:rPr>
              <w:t>требованиям</w:t>
            </w:r>
            <w:proofErr w:type="gramEnd"/>
            <w:r w:rsidRPr="007A2D37">
              <w:rPr>
                <w:rFonts w:ascii="Times New Roman" w:eastAsia="Times New Roman" w:hAnsi="Times New Roman"/>
                <w:color w:val="000000" w:themeColor="text1"/>
                <w:sz w:val="18"/>
                <w:szCs w:val="18"/>
                <w:lang w:eastAsia="zh-CN"/>
              </w:rPr>
              <w:t xml:space="preserve"> </w:t>
            </w:r>
            <w:r w:rsidRPr="007A2D37">
              <w:rPr>
                <w:rStyle w:val="a8"/>
                <w:rFonts w:ascii="Times New Roman" w:eastAsia="Times New Roman" w:hAnsi="Times New Roman"/>
                <w:color w:val="000000" w:themeColor="text1"/>
                <w:sz w:val="18"/>
                <w:szCs w:val="18"/>
                <w:u w:val="none"/>
                <w:lang w:eastAsia="zh-CN"/>
              </w:rPr>
              <w:t>СНиП 2.01.02-85</w:t>
            </w:r>
            <w:r w:rsidRPr="007A2D37">
              <w:rPr>
                <w:rFonts w:ascii="Times New Roman" w:eastAsia="Times New Roman" w:hAnsi="Times New Roman"/>
                <w:color w:val="000000" w:themeColor="text1"/>
                <w:sz w:val="18"/>
                <w:szCs w:val="18"/>
                <w:vertAlign w:val="superscript"/>
                <w:lang w:eastAsia="zh-CN"/>
              </w:rPr>
              <w:t>*</w:t>
            </w:r>
            <w:r w:rsidRPr="007A2D37">
              <w:rPr>
                <w:rFonts w:ascii="Times New Roman" w:eastAsia="Times New Roman" w:hAnsi="Times New Roman"/>
                <w:color w:val="000000" w:themeColor="text1"/>
                <w:sz w:val="18"/>
                <w:szCs w:val="18"/>
                <w:lang w:eastAsia="zh-CN"/>
              </w:rPr>
              <w:t xml:space="preserve"> «Противопожарные нормы».</w:t>
            </w:r>
          </w:p>
          <w:p w:rsidR="00E03131" w:rsidRPr="007A2D37" w:rsidRDefault="00E03131" w:rsidP="00FB1EE4">
            <w:pPr>
              <w:spacing w:line="240" w:lineRule="auto"/>
              <w:jc w:val="left"/>
              <w:rPr>
                <w:rFonts w:ascii="Times New Roman" w:hAnsi="Times New Roman"/>
                <w:sz w:val="18"/>
                <w:szCs w:val="18"/>
              </w:rPr>
            </w:pPr>
            <w:r w:rsidRPr="007A2D37">
              <w:rPr>
                <w:rFonts w:ascii="Times New Roman" w:eastAsia="Times New Roman" w:hAnsi="Times New Roman"/>
                <w:color w:val="000000" w:themeColor="text1"/>
                <w:sz w:val="18"/>
                <w:szCs w:val="18"/>
                <w:lang w:eastAsia="zh-CN"/>
              </w:rPr>
              <w:lastRenderedPageBreak/>
              <w:t>Размещение сетей и объектов инженерной инфраструктуры относительно других коммуникаций и ОКС определяются  согласно установленным техническим регламентам  в  соответствии с нормативной документацией</w:t>
            </w:r>
            <w:r w:rsidRPr="007A2D37">
              <w:rPr>
                <w:rFonts w:ascii="Times New Roman" w:hAnsi="Times New Roman"/>
                <w:color w:val="000000" w:themeColor="text1"/>
                <w:sz w:val="18"/>
                <w:szCs w:val="18"/>
                <w:lang w:eastAsia="zh-CN"/>
              </w:rPr>
              <w:t>.</w:t>
            </w:r>
          </w:p>
        </w:tc>
        <w:tc>
          <w:tcPr>
            <w:tcW w:w="3544" w:type="dxa"/>
          </w:tcPr>
          <w:p w:rsidR="00E03131" w:rsidRPr="007A2D37" w:rsidRDefault="00E03131" w:rsidP="00FB1EE4">
            <w:pPr>
              <w:spacing w:line="240" w:lineRule="auto"/>
              <w:ind w:firstLine="26"/>
              <w:jc w:val="left"/>
              <w:rPr>
                <w:rFonts w:ascii="Times New Roman" w:eastAsia="Times New Roman" w:hAnsi="Times New Roman"/>
                <w:sz w:val="18"/>
                <w:szCs w:val="18"/>
                <w:lang w:eastAsia="zh-CN"/>
              </w:rPr>
            </w:pPr>
            <w:r w:rsidRPr="007A2D37">
              <w:rPr>
                <w:rFonts w:ascii="Times New Roman" w:hAnsi="Times New Roman"/>
                <w:sz w:val="18"/>
                <w:szCs w:val="18"/>
              </w:rPr>
              <w:lastRenderedPageBreak/>
              <w:t xml:space="preserve"> </w:t>
            </w:r>
            <w:r w:rsidRPr="007A2D37">
              <w:rPr>
                <w:rFonts w:ascii="Times New Roman" w:eastAsia="Times New Roman" w:hAnsi="Times New Roman"/>
                <w:sz w:val="18"/>
                <w:szCs w:val="18"/>
                <w:lang w:eastAsia="zh-CN"/>
              </w:rPr>
              <w:t xml:space="preserve">- Требуется соблюдение режима ограничения ЗСО источников и сетей питьевого водоснабжения согласно нормативным требованиям технических регламентов. </w:t>
            </w:r>
          </w:p>
          <w:p w:rsidR="00E03131" w:rsidRPr="007A2D37" w:rsidRDefault="00E03131" w:rsidP="00FB1EE4">
            <w:pPr>
              <w:spacing w:line="240" w:lineRule="auto"/>
              <w:ind w:firstLine="33"/>
              <w:jc w:val="left"/>
              <w:rPr>
                <w:rFonts w:ascii="Times New Roman" w:hAnsi="Times New Roman"/>
                <w:sz w:val="18"/>
                <w:szCs w:val="18"/>
              </w:rPr>
            </w:pPr>
            <w:r w:rsidRPr="007A2D37">
              <w:rPr>
                <w:rFonts w:ascii="Times New Roman" w:eastAsia="Times New Roman" w:hAnsi="Times New Roman"/>
                <w:sz w:val="18"/>
                <w:szCs w:val="18"/>
                <w:lang w:eastAsia="zh-CN"/>
              </w:rPr>
              <w:t xml:space="preserve">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 СП 116.13330.2012. «Инженерная защита территорий, зданий и сооружений от </w:t>
            </w:r>
            <w:r w:rsidRPr="007A2D37">
              <w:rPr>
                <w:rFonts w:ascii="Times New Roman" w:eastAsia="Times New Roman" w:hAnsi="Times New Roman"/>
                <w:sz w:val="18"/>
                <w:szCs w:val="18"/>
                <w:lang w:eastAsia="zh-CN"/>
              </w:rPr>
              <w:lastRenderedPageBreak/>
              <w:t>опасных геологических процессов. Основные положения».</w:t>
            </w:r>
          </w:p>
        </w:tc>
      </w:tr>
    </w:tbl>
    <w:p w:rsidR="00E03131" w:rsidRPr="007A2D37" w:rsidRDefault="00E03131" w:rsidP="00E03131">
      <w:pPr>
        <w:spacing w:line="240" w:lineRule="auto"/>
        <w:rPr>
          <w:rFonts w:ascii="Times New Roman" w:hAnsi="Times New Roman"/>
          <w:b/>
          <w:color w:val="000000"/>
          <w:sz w:val="20"/>
          <w:szCs w:val="20"/>
        </w:rPr>
      </w:pPr>
    </w:p>
    <w:p w:rsidR="00E03131" w:rsidRPr="007A2D37" w:rsidRDefault="00E03131" w:rsidP="00E94F2C">
      <w:pPr>
        <w:spacing w:line="240" w:lineRule="auto"/>
        <w:rPr>
          <w:rFonts w:ascii="Times New Roman" w:hAnsi="Times New Roman"/>
          <w:b/>
          <w:color w:val="000000"/>
          <w:sz w:val="20"/>
          <w:szCs w:val="20"/>
        </w:rPr>
      </w:pPr>
      <w:r w:rsidRPr="007A2D37">
        <w:rPr>
          <w:rFonts w:ascii="Times New Roman" w:hAnsi="Times New Roman"/>
          <w:b/>
          <w:color w:val="000000"/>
          <w:sz w:val="20"/>
          <w:szCs w:val="20"/>
        </w:rPr>
        <w:t>1</w:t>
      </w:r>
      <w:r w:rsidR="00E94F2C" w:rsidRPr="007A2D37">
        <w:rPr>
          <w:rFonts w:ascii="Times New Roman" w:hAnsi="Times New Roman"/>
          <w:b/>
          <w:color w:val="000000"/>
          <w:sz w:val="20"/>
          <w:szCs w:val="20"/>
        </w:rPr>
        <w:t>0</w:t>
      </w:r>
      <w:r w:rsidRPr="007A2D37">
        <w:rPr>
          <w:rFonts w:ascii="Times New Roman" w:hAnsi="Times New Roman"/>
          <w:b/>
          <w:color w:val="000000"/>
          <w:sz w:val="20"/>
          <w:szCs w:val="20"/>
        </w:rPr>
        <w:t xml:space="preserve">.1.3 </w:t>
      </w:r>
      <w:r w:rsidR="006A1BA7" w:rsidRPr="007A2D37">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106F20" w:rsidRPr="007A2D37" w:rsidRDefault="00106F20" w:rsidP="00E94F2C">
      <w:pPr>
        <w:pStyle w:val="3"/>
        <w:spacing w:before="0" w:after="0"/>
        <w:ind w:firstLine="709"/>
        <w:jc w:val="both"/>
        <w:rPr>
          <w:b w:val="0"/>
          <w:i/>
          <w:szCs w:val="24"/>
          <w:lang w:eastAsia="ar-SA"/>
        </w:rPr>
      </w:pPr>
      <w:bookmarkStart w:id="292" w:name="_Toc127299555"/>
    </w:p>
    <w:p w:rsidR="00373D6B" w:rsidRPr="007A2D37" w:rsidRDefault="00373D6B" w:rsidP="00E94F2C">
      <w:pPr>
        <w:pStyle w:val="3"/>
        <w:spacing w:before="0" w:after="0"/>
        <w:ind w:firstLine="709"/>
        <w:jc w:val="both"/>
        <w:rPr>
          <w:b w:val="0"/>
          <w:i/>
          <w:szCs w:val="24"/>
          <w:lang w:eastAsia="ar-SA"/>
        </w:rPr>
      </w:pPr>
      <w:r w:rsidRPr="007A2D37">
        <w:rPr>
          <w:b w:val="0"/>
          <w:i/>
          <w:szCs w:val="24"/>
          <w:lang w:eastAsia="ar-SA"/>
        </w:rPr>
        <w:t>Статья 3</w:t>
      </w:r>
      <w:r w:rsidR="00E94F2C" w:rsidRPr="007A2D37">
        <w:rPr>
          <w:b w:val="0"/>
          <w:i/>
          <w:szCs w:val="24"/>
          <w:lang w:eastAsia="ar-SA"/>
        </w:rPr>
        <w:t>5</w:t>
      </w:r>
      <w:r w:rsidRPr="007A2D37">
        <w:rPr>
          <w:b w:val="0"/>
          <w:i/>
          <w:szCs w:val="24"/>
          <w:lang w:eastAsia="ar-SA"/>
        </w:rPr>
        <w:t>. Градостроительный регламент зоны озелененных территорий общего пользования</w:t>
      </w:r>
      <w:bookmarkEnd w:id="292"/>
    </w:p>
    <w:p w:rsidR="00E94F2C" w:rsidRPr="007A2D37" w:rsidRDefault="00E94F2C" w:rsidP="00E94F2C">
      <w:pPr>
        <w:spacing w:line="240" w:lineRule="auto"/>
        <w:rPr>
          <w:lang w:eastAsia="ar-SA"/>
        </w:rPr>
      </w:pPr>
    </w:p>
    <w:p w:rsidR="00373D6B" w:rsidRPr="007A2D37" w:rsidRDefault="00373D6B" w:rsidP="00E94F2C">
      <w:pPr>
        <w:keepNext/>
        <w:keepLines/>
        <w:spacing w:line="240" w:lineRule="auto"/>
        <w:jc w:val="left"/>
        <w:rPr>
          <w:rFonts w:ascii="Times New Roman" w:hAnsi="Times New Roman"/>
          <w:b/>
          <w:color w:val="000000"/>
          <w:sz w:val="24"/>
          <w:szCs w:val="24"/>
        </w:rPr>
      </w:pPr>
      <w:r w:rsidRPr="007A2D37">
        <w:rPr>
          <w:rFonts w:ascii="Times New Roman" w:hAnsi="Times New Roman"/>
          <w:b/>
          <w:color w:val="000000"/>
          <w:sz w:val="24"/>
          <w:szCs w:val="24"/>
        </w:rPr>
        <w:t>1</w:t>
      </w:r>
      <w:r w:rsidR="00E94F2C" w:rsidRPr="007A2D37">
        <w:rPr>
          <w:rFonts w:ascii="Times New Roman" w:hAnsi="Times New Roman"/>
          <w:b/>
          <w:color w:val="000000"/>
          <w:sz w:val="24"/>
          <w:szCs w:val="24"/>
        </w:rPr>
        <w:t>1</w:t>
      </w:r>
      <w:r w:rsidRPr="007A2D37">
        <w:rPr>
          <w:rFonts w:ascii="Times New Roman" w:hAnsi="Times New Roman"/>
          <w:b/>
          <w:color w:val="000000"/>
          <w:sz w:val="24"/>
          <w:szCs w:val="24"/>
        </w:rPr>
        <w:t xml:space="preserve">.1 Зона озелененных территорий общего пользования </w:t>
      </w:r>
      <w:r w:rsidR="00BC5992" w:rsidRPr="007A2D37">
        <w:rPr>
          <w:rFonts w:ascii="Times New Roman" w:hAnsi="Times New Roman"/>
          <w:b/>
          <w:color w:val="000000"/>
          <w:sz w:val="24"/>
          <w:szCs w:val="24"/>
        </w:rPr>
        <w:t>(</w:t>
      </w:r>
      <w:r w:rsidRPr="007A2D37">
        <w:rPr>
          <w:rFonts w:ascii="Times New Roman" w:hAnsi="Times New Roman"/>
          <w:b/>
          <w:color w:val="000000"/>
          <w:sz w:val="24"/>
          <w:szCs w:val="24"/>
        </w:rPr>
        <w:t>Р</w:t>
      </w:r>
      <w:r w:rsidR="00E94F2C" w:rsidRPr="007A2D37">
        <w:rPr>
          <w:rFonts w:ascii="Times New Roman" w:hAnsi="Times New Roman"/>
          <w:b/>
          <w:color w:val="000000"/>
          <w:sz w:val="24"/>
          <w:szCs w:val="24"/>
        </w:rPr>
        <w:t>1</w:t>
      </w:r>
      <w:r w:rsidR="00BC5992" w:rsidRPr="007A2D37">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373D6B" w:rsidRPr="007A2D37" w:rsidTr="00B24434">
        <w:trPr>
          <w:trHeight w:val="240"/>
        </w:trPr>
        <w:tc>
          <w:tcPr>
            <w:tcW w:w="9606" w:type="dxa"/>
            <w:gridSpan w:val="4"/>
            <w:tcBorders>
              <w:bottom w:val="single" w:sz="4" w:space="0" w:color="auto"/>
            </w:tcBorders>
            <w:vAlign w:val="center"/>
          </w:tcPr>
          <w:p w:rsidR="00373D6B" w:rsidRPr="007A2D37" w:rsidRDefault="00373D6B" w:rsidP="00E94F2C">
            <w:pPr>
              <w:spacing w:line="240" w:lineRule="auto"/>
              <w:jc w:val="left"/>
              <w:rPr>
                <w:rFonts w:ascii="Times New Roman" w:hAnsi="Times New Roman"/>
                <w:b/>
                <w:color w:val="000000"/>
                <w:sz w:val="20"/>
                <w:szCs w:val="20"/>
              </w:rPr>
            </w:pPr>
            <w:r w:rsidRPr="007A2D37">
              <w:rPr>
                <w:rFonts w:ascii="Times New Roman" w:hAnsi="Times New Roman"/>
                <w:b/>
                <w:color w:val="000000"/>
                <w:sz w:val="20"/>
                <w:szCs w:val="20"/>
              </w:rPr>
              <w:t>1</w:t>
            </w:r>
            <w:r w:rsidR="00E94F2C" w:rsidRPr="007A2D37">
              <w:rPr>
                <w:rFonts w:ascii="Times New Roman" w:hAnsi="Times New Roman"/>
                <w:b/>
                <w:color w:val="000000"/>
                <w:sz w:val="20"/>
                <w:szCs w:val="20"/>
              </w:rPr>
              <w:t>1</w:t>
            </w:r>
            <w:r w:rsidRPr="007A2D37">
              <w:rPr>
                <w:rFonts w:ascii="Times New Roman" w:hAnsi="Times New Roman"/>
                <w:b/>
                <w:color w:val="000000"/>
                <w:sz w:val="20"/>
                <w:szCs w:val="20"/>
              </w:rPr>
              <w:t xml:space="preserve">.1.1 </w:t>
            </w:r>
            <w:r w:rsidR="006A1BA7" w:rsidRPr="007A2D37">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373D6B" w:rsidRPr="007A2D37" w:rsidRDefault="00373D6B" w:rsidP="00E94F2C">
            <w:pPr>
              <w:spacing w:line="240" w:lineRule="auto"/>
              <w:jc w:val="left"/>
              <w:rPr>
                <w:rFonts w:ascii="Times New Roman" w:hAnsi="Times New Roman"/>
                <w:b/>
                <w:color w:val="000000"/>
                <w:sz w:val="20"/>
                <w:szCs w:val="20"/>
              </w:rPr>
            </w:pPr>
            <w:r w:rsidRPr="007A2D37">
              <w:rPr>
                <w:rFonts w:ascii="Times New Roman" w:hAnsi="Times New Roman"/>
                <w:color w:val="000000"/>
                <w:sz w:val="20"/>
                <w:szCs w:val="20"/>
              </w:rPr>
              <w:t xml:space="preserve">Зона озелененных территорий общего пользования </w:t>
            </w:r>
            <w:r w:rsidR="00BC5992" w:rsidRPr="007A2D37">
              <w:rPr>
                <w:rFonts w:ascii="Times New Roman" w:hAnsi="Times New Roman"/>
                <w:color w:val="000000"/>
                <w:sz w:val="20"/>
                <w:szCs w:val="20"/>
              </w:rPr>
              <w:t>(</w:t>
            </w:r>
            <w:r w:rsidRPr="007A2D37">
              <w:rPr>
                <w:rFonts w:ascii="Times New Roman" w:hAnsi="Times New Roman"/>
                <w:color w:val="000000"/>
                <w:sz w:val="20"/>
                <w:szCs w:val="20"/>
              </w:rPr>
              <w:t>Р</w:t>
            </w:r>
            <w:r w:rsidR="00E94F2C" w:rsidRPr="007A2D37">
              <w:rPr>
                <w:rFonts w:ascii="Times New Roman" w:hAnsi="Times New Roman"/>
                <w:color w:val="000000"/>
                <w:sz w:val="20"/>
                <w:szCs w:val="20"/>
              </w:rPr>
              <w:t>1</w:t>
            </w:r>
            <w:r w:rsidR="00BC5992" w:rsidRPr="007A2D37">
              <w:rPr>
                <w:rFonts w:ascii="Times New Roman" w:hAnsi="Times New Roman"/>
                <w:color w:val="000000"/>
                <w:sz w:val="20"/>
                <w:szCs w:val="20"/>
              </w:rPr>
              <w:t>)</w:t>
            </w:r>
          </w:p>
        </w:tc>
      </w:tr>
      <w:tr w:rsidR="006A1BA7" w:rsidRPr="007A2D37" w:rsidTr="00FB1EE4">
        <w:trPr>
          <w:trHeight w:val="240"/>
        </w:trPr>
        <w:tc>
          <w:tcPr>
            <w:tcW w:w="2660" w:type="dxa"/>
            <w:gridSpan w:val="2"/>
            <w:tcBorders>
              <w:bottom w:val="single" w:sz="4" w:space="0" w:color="auto"/>
              <w:right w:val="single" w:sz="4" w:space="0" w:color="auto"/>
            </w:tcBorders>
            <w:vAlign w:val="center"/>
          </w:tcPr>
          <w:p w:rsidR="006A1BA7" w:rsidRPr="007A2D37" w:rsidRDefault="006A1BA7" w:rsidP="00E94F2C">
            <w:pPr>
              <w:spacing w:line="240" w:lineRule="auto"/>
              <w:rPr>
                <w:rFonts w:ascii="Times New Roman" w:eastAsia="Times New Roman" w:hAnsi="Times New Roman"/>
                <w:b/>
                <w:sz w:val="16"/>
                <w:szCs w:val="16"/>
                <w:lang w:eastAsia="zh-CN"/>
              </w:rPr>
            </w:pPr>
            <w:r w:rsidRPr="007A2D37">
              <w:rPr>
                <w:rFonts w:ascii="Times New Roman" w:eastAsia="Times New Roman" w:hAnsi="Times New Roman"/>
                <w:b/>
                <w:sz w:val="16"/>
                <w:szCs w:val="16"/>
                <w:lang w:eastAsia="zh-CN"/>
              </w:rPr>
              <w:t xml:space="preserve">ВИДЫ РАЗРЕШЕННОГО </w:t>
            </w:r>
          </w:p>
          <w:p w:rsidR="006A1BA7" w:rsidRPr="007A2D37" w:rsidRDefault="006A1BA7" w:rsidP="00E94F2C">
            <w:pPr>
              <w:spacing w:line="240" w:lineRule="auto"/>
              <w:rPr>
                <w:rFonts w:ascii="Times New Roman" w:eastAsia="Times New Roman" w:hAnsi="Times New Roman"/>
                <w:b/>
                <w:sz w:val="20"/>
                <w:szCs w:val="20"/>
                <w:lang w:eastAsia="zh-CN"/>
              </w:rPr>
            </w:pPr>
            <w:r w:rsidRPr="007A2D37">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6A1BA7" w:rsidRPr="007A2D37" w:rsidRDefault="006A1BA7" w:rsidP="00E94F2C">
            <w:pPr>
              <w:spacing w:line="240" w:lineRule="auto"/>
              <w:rPr>
                <w:rFonts w:ascii="Times New Roman" w:eastAsia="Times New Roman" w:hAnsi="Times New Roman"/>
                <w:b/>
                <w:sz w:val="16"/>
                <w:szCs w:val="16"/>
                <w:lang w:eastAsia="zh-CN"/>
              </w:rPr>
            </w:pPr>
            <w:r w:rsidRPr="007A2D37">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6A1BA7" w:rsidRPr="007A2D37" w:rsidRDefault="006A1BA7" w:rsidP="00E94F2C">
            <w:pPr>
              <w:spacing w:line="240" w:lineRule="auto"/>
              <w:rPr>
                <w:rFonts w:ascii="Times New Roman" w:eastAsia="Times New Roman" w:hAnsi="Times New Roman"/>
                <w:b/>
                <w:sz w:val="16"/>
                <w:szCs w:val="16"/>
                <w:lang w:eastAsia="zh-CN"/>
              </w:rPr>
            </w:pPr>
            <w:r w:rsidRPr="007A2D37">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6A1BA7" w:rsidRPr="007A2D37" w:rsidTr="006A1BA7">
        <w:trPr>
          <w:trHeight w:val="359"/>
        </w:trPr>
        <w:tc>
          <w:tcPr>
            <w:tcW w:w="817" w:type="dxa"/>
            <w:tcBorders>
              <w:top w:val="single" w:sz="4" w:space="0" w:color="auto"/>
              <w:right w:val="single" w:sz="4" w:space="0" w:color="auto"/>
            </w:tcBorders>
            <w:vAlign w:val="center"/>
          </w:tcPr>
          <w:p w:rsidR="006A1BA7" w:rsidRPr="007A2D37" w:rsidRDefault="006A1BA7" w:rsidP="00E94F2C">
            <w:pPr>
              <w:spacing w:line="240" w:lineRule="auto"/>
              <w:rPr>
                <w:rFonts w:ascii="Times New Roman" w:hAnsi="Times New Roman"/>
                <w:b/>
                <w:color w:val="000000"/>
                <w:sz w:val="16"/>
                <w:szCs w:val="16"/>
              </w:rPr>
            </w:pPr>
            <w:r w:rsidRPr="007A2D37">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6A1BA7" w:rsidRPr="007A2D37" w:rsidRDefault="006A1BA7" w:rsidP="00E94F2C">
            <w:pPr>
              <w:tabs>
                <w:tab w:val="center" w:pos="4677"/>
                <w:tab w:val="right" w:pos="9355"/>
              </w:tabs>
              <w:spacing w:line="240" w:lineRule="auto"/>
              <w:rPr>
                <w:rFonts w:ascii="Times New Roman" w:hAnsi="Times New Roman"/>
                <w:b/>
                <w:color w:val="000000"/>
                <w:sz w:val="16"/>
                <w:szCs w:val="16"/>
              </w:rPr>
            </w:pPr>
            <w:r w:rsidRPr="007A2D37">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6A1BA7" w:rsidRPr="007A2D37" w:rsidRDefault="006A1BA7" w:rsidP="00E94F2C">
            <w:pPr>
              <w:spacing w:line="240" w:lineRule="auto"/>
              <w:rPr>
                <w:rFonts w:ascii="Times New Roman" w:hAnsi="Times New Roman"/>
                <w:b/>
                <w:color w:val="000000"/>
                <w:sz w:val="16"/>
                <w:szCs w:val="16"/>
              </w:rPr>
            </w:pPr>
          </w:p>
        </w:tc>
        <w:tc>
          <w:tcPr>
            <w:tcW w:w="3544" w:type="dxa"/>
            <w:vMerge/>
            <w:vAlign w:val="center"/>
          </w:tcPr>
          <w:p w:rsidR="006A1BA7" w:rsidRPr="007A2D37" w:rsidRDefault="006A1BA7" w:rsidP="00E94F2C">
            <w:pPr>
              <w:spacing w:line="240" w:lineRule="auto"/>
              <w:rPr>
                <w:rFonts w:ascii="Times New Roman" w:hAnsi="Times New Roman"/>
                <w:b/>
                <w:color w:val="000000"/>
                <w:sz w:val="16"/>
                <w:szCs w:val="16"/>
              </w:rPr>
            </w:pPr>
          </w:p>
        </w:tc>
      </w:tr>
      <w:tr w:rsidR="0048463D" w:rsidRPr="007A2D37" w:rsidTr="00FB1EE4">
        <w:trPr>
          <w:trHeight w:val="253"/>
        </w:trPr>
        <w:tc>
          <w:tcPr>
            <w:tcW w:w="817" w:type="dxa"/>
            <w:tcBorders>
              <w:bottom w:val="single" w:sz="4" w:space="0" w:color="auto"/>
              <w:right w:val="single" w:sz="4" w:space="0" w:color="auto"/>
            </w:tcBorders>
          </w:tcPr>
          <w:p w:rsidR="0048463D" w:rsidRPr="007A2D37" w:rsidRDefault="0048463D" w:rsidP="00E94F2C">
            <w:pPr>
              <w:spacing w:line="240" w:lineRule="auto"/>
              <w:jc w:val="left"/>
              <w:rPr>
                <w:rFonts w:ascii="Times New Roman" w:hAnsi="Times New Roman"/>
                <w:color w:val="000000"/>
                <w:sz w:val="18"/>
                <w:szCs w:val="18"/>
              </w:rPr>
            </w:pPr>
            <w:r w:rsidRPr="007A2D37">
              <w:rPr>
                <w:rFonts w:ascii="Times New Roman" w:hAnsi="Times New Roman"/>
                <w:color w:val="000000"/>
                <w:sz w:val="18"/>
                <w:szCs w:val="18"/>
              </w:rPr>
              <w:t>5.1.2</w:t>
            </w:r>
          </w:p>
          <w:p w:rsidR="0048463D" w:rsidRPr="007A2D37" w:rsidRDefault="0048463D" w:rsidP="00E94F2C">
            <w:pPr>
              <w:spacing w:line="240" w:lineRule="auto"/>
              <w:jc w:val="left"/>
              <w:rPr>
                <w:rFonts w:ascii="Times New Roman" w:hAnsi="Times New Roman"/>
                <w:color w:val="000000"/>
                <w:sz w:val="18"/>
                <w:szCs w:val="18"/>
              </w:rPr>
            </w:pPr>
          </w:p>
        </w:tc>
        <w:tc>
          <w:tcPr>
            <w:tcW w:w="1843" w:type="dxa"/>
            <w:tcBorders>
              <w:left w:val="single" w:sz="4" w:space="0" w:color="auto"/>
              <w:bottom w:val="single" w:sz="4" w:space="0" w:color="auto"/>
              <w:right w:val="single" w:sz="4" w:space="0" w:color="auto"/>
            </w:tcBorders>
          </w:tcPr>
          <w:p w:rsidR="0048463D" w:rsidRPr="007A2D37" w:rsidRDefault="0048463D" w:rsidP="00E94F2C">
            <w:pPr>
              <w:spacing w:line="240" w:lineRule="auto"/>
              <w:jc w:val="left"/>
              <w:rPr>
                <w:rFonts w:ascii="Times New Roman" w:hAnsi="Times New Roman"/>
                <w:color w:val="000000"/>
                <w:sz w:val="18"/>
                <w:szCs w:val="18"/>
              </w:rPr>
            </w:pPr>
            <w:r w:rsidRPr="007A2D37">
              <w:rPr>
                <w:rFonts w:ascii="Times New Roman" w:hAnsi="Times New Roman"/>
                <w:color w:val="22272F"/>
                <w:sz w:val="18"/>
                <w:szCs w:val="18"/>
                <w:shd w:val="clear" w:color="auto" w:fill="FFFFFF"/>
              </w:rPr>
              <w:t>Обеспечение занятий спортом в помещениях</w:t>
            </w:r>
            <w:r w:rsidRPr="007A2D37">
              <w:rPr>
                <w:rFonts w:ascii="Times New Roman" w:hAnsi="Times New Roman"/>
                <w:color w:val="000000"/>
                <w:sz w:val="18"/>
                <w:szCs w:val="18"/>
              </w:rPr>
              <w:t xml:space="preserve"> </w:t>
            </w:r>
          </w:p>
        </w:tc>
        <w:tc>
          <w:tcPr>
            <w:tcW w:w="3402" w:type="dxa"/>
            <w:tcBorders>
              <w:left w:val="single" w:sz="4" w:space="0" w:color="auto"/>
              <w:bottom w:val="single" w:sz="4" w:space="0" w:color="auto"/>
            </w:tcBorders>
          </w:tcPr>
          <w:p w:rsidR="0048463D" w:rsidRPr="007A2D37" w:rsidRDefault="0048463D" w:rsidP="00E94F2C">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Предельные (минимальные и (или) максимальные) размеры земельных 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Размер ЗУ объектов, не указанных в СП 42.13330.2016, следует принимать по заданию на проектирование с учетом технологических требований и градостроительной ценности территории.</w:t>
            </w:r>
          </w:p>
          <w:p w:rsidR="0048463D" w:rsidRPr="007A2D37" w:rsidRDefault="0048463D" w:rsidP="00E94F2C">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7A2D37">
              <w:rPr>
                <w:rFonts w:ascii="Times New Roman" w:eastAsia="Times New Roman" w:hAnsi="Times New Roman"/>
                <w:b/>
                <w:color w:val="000000" w:themeColor="text1"/>
                <w:sz w:val="18"/>
                <w:szCs w:val="18"/>
                <w:lang w:eastAsia="zh-CN"/>
              </w:rPr>
              <w:t>3 м</w:t>
            </w:r>
            <w:r w:rsidRPr="007A2D37">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w:t>
            </w:r>
          </w:p>
          <w:p w:rsidR="0048463D" w:rsidRPr="007A2D37" w:rsidRDefault="0048463D" w:rsidP="00E94F2C">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 xml:space="preserve">Предельное количество этажей – </w:t>
            </w:r>
            <w:r w:rsidRPr="007A2D37">
              <w:rPr>
                <w:rFonts w:ascii="Times New Roman" w:eastAsia="Times New Roman" w:hAnsi="Times New Roman"/>
                <w:b/>
                <w:color w:val="000000" w:themeColor="text1"/>
                <w:sz w:val="18"/>
                <w:szCs w:val="18"/>
                <w:lang w:eastAsia="zh-CN"/>
              </w:rPr>
              <w:t>3;</w:t>
            </w:r>
          </w:p>
          <w:p w:rsidR="0048463D" w:rsidRPr="007A2D37" w:rsidRDefault="0048463D" w:rsidP="00E94F2C">
            <w:pPr>
              <w:spacing w:line="240" w:lineRule="auto"/>
              <w:jc w:val="left"/>
              <w:rPr>
                <w:rFonts w:ascii="Times New Roman" w:hAnsi="Times New Roman"/>
                <w:color w:val="000000"/>
                <w:sz w:val="18"/>
                <w:szCs w:val="18"/>
              </w:rPr>
            </w:pPr>
            <w:r w:rsidRPr="007A2D37">
              <w:rPr>
                <w:rFonts w:ascii="Times New Roman" w:eastAsia="Times New Roman" w:hAnsi="Times New Roman"/>
                <w:color w:val="000000" w:themeColor="text1"/>
                <w:sz w:val="18"/>
                <w:szCs w:val="18"/>
                <w:lang w:eastAsia="zh-CN"/>
              </w:rPr>
              <w:t xml:space="preserve">Максимальный процент застройки в границах земельного участка – </w:t>
            </w:r>
            <w:r w:rsidRPr="007A2D37">
              <w:rPr>
                <w:rFonts w:ascii="Times New Roman" w:eastAsia="Times New Roman" w:hAnsi="Times New Roman"/>
                <w:b/>
                <w:color w:val="000000" w:themeColor="text1"/>
                <w:sz w:val="18"/>
                <w:szCs w:val="18"/>
                <w:lang w:eastAsia="zh-CN"/>
              </w:rPr>
              <w:t>60</w:t>
            </w:r>
            <w:r w:rsidRPr="007A2D37">
              <w:rPr>
                <w:rFonts w:ascii="Times New Roman" w:eastAsia="Times New Roman" w:hAnsi="Times New Roman"/>
                <w:color w:val="000000" w:themeColor="text1"/>
                <w:sz w:val="18"/>
                <w:szCs w:val="18"/>
                <w:lang w:eastAsia="zh-CN"/>
              </w:rPr>
              <w:t>.</w:t>
            </w:r>
          </w:p>
        </w:tc>
        <w:tc>
          <w:tcPr>
            <w:tcW w:w="3544" w:type="dxa"/>
            <w:vMerge w:val="restart"/>
          </w:tcPr>
          <w:p w:rsidR="0048463D" w:rsidRPr="007A2D37" w:rsidRDefault="0048463D" w:rsidP="00E94F2C">
            <w:pPr>
              <w:spacing w:line="240" w:lineRule="auto"/>
              <w:jc w:val="left"/>
              <w:rPr>
                <w:rFonts w:ascii="Times New Roman" w:eastAsia="Times New Roman" w:hAnsi="Times New Roman"/>
                <w:sz w:val="18"/>
                <w:szCs w:val="18"/>
                <w:lang w:eastAsia="zh-CN"/>
              </w:rPr>
            </w:pPr>
            <w:r w:rsidRPr="007A2D37">
              <w:rPr>
                <w:rFonts w:ascii="Times New Roman" w:eastAsia="Times New Roman" w:hAnsi="Times New Roman"/>
                <w:sz w:val="18"/>
                <w:szCs w:val="18"/>
                <w:lang w:eastAsia="zh-CN"/>
              </w:rPr>
              <w:t>В случае, если ЗУ (его часть)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(его части) и ОКС осуществляется с учетом ограничений, установленных законодательством Российской Федерации.</w:t>
            </w:r>
          </w:p>
          <w:p w:rsidR="0048463D" w:rsidRPr="007A2D37" w:rsidRDefault="0048463D" w:rsidP="00E94F2C">
            <w:pPr>
              <w:shd w:val="clear" w:color="auto" w:fill="FFFFFF"/>
              <w:spacing w:line="240" w:lineRule="auto"/>
              <w:jc w:val="left"/>
              <w:rPr>
                <w:rFonts w:ascii="Times New Roman" w:hAnsi="Times New Roman"/>
                <w:color w:val="000000"/>
                <w:sz w:val="20"/>
                <w:szCs w:val="20"/>
              </w:rPr>
            </w:pPr>
          </w:p>
        </w:tc>
      </w:tr>
      <w:tr w:rsidR="0048463D" w:rsidRPr="00E94F2C" w:rsidTr="00FB1EE4">
        <w:trPr>
          <w:trHeight w:val="477"/>
        </w:trPr>
        <w:tc>
          <w:tcPr>
            <w:tcW w:w="817" w:type="dxa"/>
            <w:tcBorders>
              <w:top w:val="single" w:sz="4" w:space="0" w:color="auto"/>
              <w:bottom w:val="single" w:sz="4" w:space="0" w:color="auto"/>
              <w:right w:val="single" w:sz="4" w:space="0" w:color="auto"/>
            </w:tcBorders>
          </w:tcPr>
          <w:p w:rsidR="0048463D" w:rsidRPr="007A2D37" w:rsidRDefault="0048463D" w:rsidP="00E94F2C">
            <w:pPr>
              <w:spacing w:line="240" w:lineRule="auto"/>
              <w:jc w:val="left"/>
              <w:rPr>
                <w:rFonts w:ascii="Times New Roman" w:hAnsi="Times New Roman"/>
                <w:color w:val="000000"/>
                <w:sz w:val="18"/>
                <w:szCs w:val="18"/>
              </w:rPr>
            </w:pPr>
            <w:r w:rsidRPr="007A2D37">
              <w:rPr>
                <w:rFonts w:ascii="Times New Roman" w:hAnsi="Times New Roman"/>
                <w:color w:val="000000"/>
                <w:sz w:val="18"/>
                <w:szCs w:val="18"/>
              </w:rPr>
              <w:t>5.1.3</w:t>
            </w:r>
          </w:p>
        </w:tc>
        <w:tc>
          <w:tcPr>
            <w:tcW w:w="1843" w:type="dxa"/>
            <w:tcBorders>
              <w:top w:val="single" w:sz="4" w:space="0" w:color="auto"/>
              <w:left w:val="single" w:sz="4" w:space="0" w:color="auto"/>
              <w:bottom w:val="single" w:sz="4" w:space="0" w:color="auto"/>
            </w:tcBorders>
          </w:tcPr>
          <w:p w:rsidR="0048463D" w:rsidRPr="007A2D37" w:rsidRDefault="0048463D" w:rsidP="00E94F2C">
            <w:pPr>
              <w:spacing w:line="240" w:lineRule="auto"/>
              <w:jc w:val="left"/>
              <w:rPr>
                <w:rFonts w:ascii="Times New Roman" w:hAnsi="Times New Roman"/>
                <w:color w:val="22272F"/>
                <w:sz w:val="18"/>
                <w:szCs w:val="18"/>
                <w:shd w:val="clear" w:color="auto" w:fill="FFFFFF"/>
              </w:rPr>
            </w:pPr>
            <w:r w:rsidRPr="007A2D37">
              <w:rPr>
                <w:rFonts w:ascii="Times New Roman" w:hAnsi="Times New Roman"/>
                <w:sz w:val="18"/>
                <w:szCs w:val="18"/>
                <w:shd w:val="clear" w:color="auto" w:fill="FFFFFF"/>
              </w:rPr>
              <w:t>Площадки для занятий спортом</w:t>
            </w:r>
          </w:p>
        </w:tc>
        <w:tc>
          <w:tcPr>
            <w:tcW w:w="3402" w:type="dxa"/>
            <w:vMerge w:val="restart"/>
            <w:tcBorders>
              <w:top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48463D" w:rsidRPr="00E94F2C" w:rsidRDefault="0048463D" w:rsidP="00E94F2C">
            <w:pPr>
              <w:spacing w:line="240" w:lineRule="auto"/>
              <w:jc w:val="left"/>
              <w:rPr>
                <w:rFonts w:ascii="Times New Roman" w:hAnsi="Times New Roman"/>
                <w:color w:val="000000" w:themeColor="text1"/>
                <w:sz w:val="18"/>
                <w:szCs w:val="18"/>
              </w:rPr>
            </w:pPr>
          </w:p>
        </w:tc>
        <w:tc>
          <w:tcPr>
            <w:tcW w:w="3544" w:type="dxa"/>
            <w:vMerge/>
          </w:tcPr>
          <w:p w:rsidR="0048463D" w:rsidRPr="00E94F2C" w:rsidRDefault="0048463D" w:rsidP="00E94F2C">
            <w:pPr>
              <w:shd w:val="clear" w:color="auto" w:fill="FFFFFF"/>
              <w:spacing w:line="240" w:lineRule="auto"/>
              <w:jc w:val="left"/>
              <w:rPr>
                <w:rFonts w:ascii="Times New Roman" w:hAnsi="Times New Roman"/>
                <w:color w:val="000000"/>
                <w:sz w:val="20"/>
                <w:szCs w:val="20"/>
              </w:rPr>
            </w:pPr>
          </w:p>
        </w:tc>
      </w:tr>
      <w:tr w:rsidR="0048463D" w:rsidRPr="00E94F2C" w:rsidTr="0048463D">
        <w:trPr>
          <w:trHeight w:val="687"/>
        </w:trPr>
        <w:tc>
          <w:tcPr>
            <w:tcW w:w="817" w:type="dxa"/>
            <w:tcBorders>
              <w:top w:val="single" w:sz="4" w:space="0" w:color="auto"/>
              <w:right w:val="single" w:sz="4" w:space="0" w:color="auto"/>
            </w:tcBorders>
          </w:tcPr>
          <w:p w:rsidR="0048463D" w:rsidRPr="00E94F2C" w:rsidRDefault="0048463D" w:rsidP="00E94F2C">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5.1.4</w:t>
            </w:r>
          </w:p>
        </w:tc>
        <w:tc>
          <w:tcPr>
            <w:tcW w:w="1843" w:type="dxa"/>
            <w:tcBorders>
              <w:top w:val="single" w:sz="4" w:space="0" w:color="auto"/>
              <w:left w:val="single" w:sz="4" w:space="0" w:color="auto"/>
            </w:tcBorders>
          </w:tcPr>
          <w:p w:rsidR="0048463D" w:rsidRPr="00E94F2C" w:rsidRDefault="0048463D" w:rsidP="00E94F2C">
            <w:pPr>
              <w:spacing w:line="240" w:lineRule="auto"/>
              <w:jc w:val="left"/>
              <w:rPr>
                <w:rFonts w:ascii="Times New Roman" w:hAnsi="Times New Roman"/>
                <w:color w:val="22272F"/>
                <w:sz w:val="18"/>
                <w:szCs w:val="18"/>
                <w:shd w:val="clear" w:color="auto" w:fill="FFFFFF"/>
              </w:rPr>
            </w:pPr>
            <w:r w:rsidRPr="00E94F2C">
              <w:rPr>
                <w:rFonts w:ascii="Times New Roman" w:hAnsi="Times New Roman"/>
                <w:color w:val="22272F"/>
                <w:sz w:val="18"/>
                <w:szCs w:val="18"/>
                <w:shd w:val="clear" w:color="auto" w:fill="FFFFFF"/>
              </w:rPr>
              <w:t>Оборудованные площадки для занятий спортом</w:t>
            </w:r>
          </w:p>
        </w:tc>
        <w:tc>
          <w:tcPr>
            <w:tcW w:w="3402" w:type="dxa"/>
            <w:vMerge/>
          </w:tcPr>
          <w:p w:rsidR="0048463D" w:rsidRPr="00E94F2C" w:rsidRDefault="0048463D" w:rsidP="00E94F2C">
            <w:pPr>
              <w:spacing w:line="240" w:lineRule="auto"/>
              <w:jc w:val="left"/>
              <w:rPr>
                <w:rFonts w:ascii="Times New Roman" w:hAnsi="Times New Roman"/>
                <w:color w:val="000000"/>
                <w:sz w:val="20"/>
                <w:szCs w:val="20"/>
              </w:rPr>
            </w:pPr>
          </w:p>
        </w:tc>
        <w:tc>
          <w:tcPr>
            <w:tcW w:w="3544" w:type="dxa"/>
            <w:vMerge/>
          </w:tcPr>
          <w:p w:rsidR="0048463D" w:rsidRPr="00E94F2C" w:rsidRDefault="0048463D" w:rsidP="00E94F2C">
            <w:pPr>
              <w:shd w:val="clear" w:color="auto" w:fill="FFFFFF"/>
              <w:spacing w:line="240" w:lineRule="auto"/>
              <w:jc w:val="left"/>
              <w:rPr>
                <w:rFonts w:ascii="Times New Roman" w:hAnsi="Times New Roman"/>
                <w:color w:val="000000"/>
                <w:sz w:val="20"/>
                <w:szCs w:val="20"/>
              </w:rPr>
            </w:pPr>
          </w:p>
        </w:tc>
      </w:tr>
      <w:tr w:rsidR="0048463D" w:rsidRPr="00E94F2C" w:rsidTr="0048463D">
        <w:trPr>
          <w:trHeight w:hRule="exact" w:val="870"/>
        </w:trPr>
        <w:tc>
          <w:tcPr>
            <w:tcW w:w="817" w:type="dxa"/>
            <w:tcBorders>
              <w:right w:val="single" w:sz="4" w:space="0" w:color="auto"/>
            </w:tcBorders>
          </w:tcPr>
          <w:p w:rsidR="0048463D" w:rsidRPr="00E94F2C" w:rsidRDefault="0048463D" w:rsidP="00E94F2C">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9.3</w:t>
            </w:r>
          </w:p>
        </w:tc>
        <w:tc>
          <w:tcPr>
            <w:tcW w:w="1843" w:type="dxa"/>
            <w:tcBorders>
              <w:left w:val="single" w:sz="4" w:space="0" w:color="auto"/>
            </w:tcBorders>
          </w:tcPr>
          <w:p w:rsidR="0048463D" w:rsidRPr="00E94F2C" w:rsidRDefault="0048463D" w:rsidP="00E94F2C">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 xml:space="preserve">Историко-культурная </w:t>
            </w:r>
          </w:p>
          <w:p w:rsidR="0048463D" w:rsidRPr="00E94F2C" w:rsidRDefault="0048463D" w:rsidP="00E94F2C">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деятельность</w:t>
            </w:r>
          </w:p>
        </w:tc>
        <w:tc>
          <w:tcPr>
            <w:tcW w:w="3402" w:type="dxa"/>
            <w:vMerge/>
          </w:tcPr>
          <w:p w:rsidR="0048463D" w:rsidRPr="00E94F2C" w:rsidRDefault="0048463D" w:rsidP="00E94F2C">
            <w:pPr>
              <w:spacing w:line="240" w:lineRule="auto"/>
              <w:jc w:val="left"/>
              <w:rPr>
                <w:rFonts w:ascii="Times New Roman" w:hAnsi="Times New Roman"/>
                <w:color w:val="000000"/>
                <w:sz w:val="20"/>
                <w:szCs w:val="20"/>
              </w:rPr>
            </w:pPr>
          </w:p>
        </w:tc>
        <w:tc>
          <w:tcPr>
            <w:tcW w:w="3544" w:type="dxa"/>
            <w:vMerge/>
          </w:tcPr>
          <w:p w:rsidR="0048463D" w:rsidRPr="00E94F2C" w:rsidRDefault="0048463D" w:rsidP="00E94F2C">
            <w:pPr>
              <w:shd w:val="clear" w:color="auto" w:fill="FFFFFF"/>
              <w:spacing w:line="240" w:lineRule="auto"/>
              <w:jc w:val="left"/>
              <w:rPr>
                <w:rFonts w:ascii="Times New Roman" w:hAnsi="Times New Roman"/>
                <w:color w:val="000000"/>
                <w:sz w:val="20"/>
                <w:szCs w:val="20"/>
              </w:rPr>
            </w:pPr>
          </w:p>
        </w:tc>
      </w:tr>
      <w:tr w:rsidR="0048463D" w:rsidRPr="00E94F2C" w:rsidTr="0048463D">
        <w:trPr>
          <w:trHeight w:val="511"/>
        </w:trPr>
        <w:tc>
          <w:tcPr>
            <w:tcW w:w="817" w:type="dxa"/>
            <w:tcBorders>
              <w:right w:val="single" w:sz="4" w:space="0" w:color="auto"/>
            </w:tcBorders>
          </w:tcPr>
          <w:p w:rsidR="0048463D" w:rsidRPr="00E94F2C" w:rsidRDefault="0048463D" w:rsidP="00E94F2C">
            <w:pPr>
              <w:spacing w:line="240" w:lineRule="auto"/>
              <w:jc w:val="left"/>
              <w:rPr>
                <w:rFonts w:ascii="Times New Roman" w:hAnsi="Times New Roman"/>
                <w:color w:val="000000"/>
                <w:sz w:val="18"/>
                <w:szCs w:val="18"/>
              </w:rPr>
            </w:pPr>
            <w:r w:rsidRPr="00E94F2C">
              <w:rPr>
                <w:rFonts w:ascii="Times New Roman" w:hAnsi="Times New Roman"/>
                <w:color w:val="000000"/>
                <w:sz w:val="18"/>
                <w:szCs w:val="18"/>
              </w:rPr>
              <w:t>12.0.2</w:t>
            </w:r>
          </w:p>
        </w:tc>
        <w:tc>
          <w:tcPr>
            <w:tcW w:w="1843" w:type="dxa"/>
            <w:tcBorders>
              <w:left w:val="single" w:sz="4" w:space="0" w:color="auto"/>
            </w:tcBorders>
          </w:tcPr>
          <w:p w:rsidR="0048463D" w:rsidRPr="00E94F2C" w:rsidRDefault="0048463D" w:rsidP="00E94F2C">
            <w:pPr>
              <w:spacing w:line="240" w:lineRule="auto"/>
              <w:jc w:val="left"/>
              <w:rPr>
                <w:rFonts w:ascii="Times New Roman" w:hAnsi="Times New Roman"/>
                <w:color w:val="000000"/>
                <w:sz w:val="18"/>
                <w:szCs w:val="18"/>
              </w:rPr>
            </w:pPr>
            <w:r w:rsidRPr="00E94F2C">
              <w:rPr>
                <w:rFonts w:ascii="Times New Roman" w:hAnsi="Times New Roman"/>
                <w:sz w:val="18"/>
                <w:szCs w:val="18"/>
                <w:shd w:val="clear" w:color="auto" w:fill="FFFFFF"/>
              </w:rPr>
              <w:t>Благоустройство территории</w:t>
            </w:r>
          </w:p>
        </w:tc>
        <w:tc>
          <w:tcPr>
            <w:tcW w:w="3402" w:type="dxa"/>
            <w:vMerge/>
          </w:tcPr>
          <w:p w:rsidR="0048463D" w:rsidRPr="00E94F2C" w:rsidRDefault="0048463D" w:rsidP="00E94F2C">
            <w:pPr>
              <w:spacing w:line="240" w:lineRule="auto"/>
              <w:jc w:val="left"/>
              <w:rPr>
                <w:rFonts w:ascii="Times New Roman" w:hAnsi="Times New Roman"/>
                <w:sz w:val="20"/>
                <w:szCs w:val="20"/>
                <w:shd w:val="clear" w:color="auto" w:fill="FFFFFF"/>
              </w:rPr>
            </w:pPr>
          </w:p>
        </w:tc>
        <w:tc>
          <w:tcPr>
            <w:tcW w:w="3544" w:type="dxa"/>
            <w:vMerge/>
          </w:tcPr>
          <w:p w:rsidR="0048463D" w:rsidRPr="00E94F2C" w:rsidRDefault="0048463D" w:rsidP="00E94F2C">
            <w:pPr>
              <w:shd w:val="clear" w:color="auto" w:fill="FFFFFF"/>
              <w:spacing w:line="240" w:lineRule="auto"/>
              <w:jc w:val="left"/>
              <w:rPr>
                <w:rFonts w:ascii="Times New Roman" w:hAnsi="Times New Roman"/>
                <w:color w:val="000000" w:themeColor="text1"/>
                <w:sz w:val="20"/>
                <w:szCs w:val="20"/>
              </w:rPr>
            </w:pPr>
          </w:p>
        </w:tc>
      </w:tr>
    </w:tbl>
    <w:p w:rsidR="0048463D" w:rsidRPr="00E94F2C" w:rsidRDefault="0048463D" w:rsidP="00E94F2C">
      <w:pPr>
        <w:spacing w:line="240" w:lineRule="auto"/>
        <w:rPr>
          <w:rFonts w:ascii="Times New Roman" w:hAnsi="Times New Roman"/>
          <w:b/>
          <w:color w:val="000000"/>
          <w:sz w:val="20"/>
          <w:szCs w:val="20"/>
        </w:rPr>
      </w:pPr>
      <w:bookmarkStart w:id="293" w:name="_Toc101362490"/>
      <w:bookmarkStart w:id="294" w:name="_Toc127299556"/>
    </w:p>
    <w:p w:rsidR="0048463D" w:rsidRPr="00E94F2C" w:rsidRDefault="0048463D" w:rsidP="00E94F2C">
      <w:pPr>
        <w:spacing w:line="240" w:lineRule="auto"/>
        <w:rPr>
          <w:rFonts w:ascii="Times New Roman" w:hAnsi="Times New Roman"/>
          <w:b/>
          <w:sz w:val="20"/>
          <w:szCs w:val="20"/>
          <w:lang w:eastAsia="zh-CN"/>
        </w:rPr>
      </w:pPr>
      <w:r w:rsidRPr="00E94F2C">
        <w:rPr>
          <w:rFonts w:ascii="Times New Roman" w:hAnsi="Times New Roman"/>
          <w:b/>
          <w:color w:val="000000"/>
          <w:sz w:val="20"/>
          <w:szCs w:val="20"/>
        </w:rPr>
        <w:t>1</w:t>
      </w:r>
      <w:r w:rsidR="00E94F2C" w:rsidRPr="00E94F2C">
        <w:rPr>
          <w:rFonts w:ascii="Times New Roman" w:hAnsi="Times New Roman"/>
          <w:b/>
          <w:color w:val="000000"/>
          <w:sz w:val="20"/>
          <w:szCs w:val="20"/>
        </w:rPr>
        <w:t>1</w:t>
      </w:r>
      <w:r w:rsidRPr="00E94F2C">
        <w:rPr>
          <w:rFonts w:ascii="Times New Roman" w:hAnsi="Times New Roman"/>
          <w:b/>
          <w:color w:val="000000"/>
          <w:sz w:val="20"/>
          <w:szCs w:val="20"/>
        </w:rPr>
        <w:t xml:space="preserve">.1.2 </w:t>
      </w:r>
      <w:r w:rsidRPr="00E94F2C">
        <w:rPr>
          <w:rFonts w:ascii="Times New Roman" w:hAnsi="Times New Roman"/>
          <w:b/>
          <w:sz w:val="20"/>
          <w:szCs w:val="20"/>
          <w:lang w:eastAsia="zh-CN"/>
        </w:rPr>
        <w:t>УСЛОВНО-РАЗРЕШЕННЫЕ</w:t>
      </w:r>
      <w:r w:rsidRPr="00E94F2C">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 не установлены.</w:t>
      </w:r>
    </w:p>
    <w:p w:rsidR="0048463D" w:rsidRPr="00E94F2C" w:rsidRDefault="0048463D" w:rsidP="0048463D">
      <w:pPr>
        <w:spacing w:line="240" w:lineRule="auto"/>
        <w:rPr>
          <w:rFonts w:ascii="Times New Roman" w:hAnsi="Times New Roman"/>
          <w:b/>
          <w:color w:val="000000"/>
          <w:sz w:val="20"/>
          <w:szCs w:val="20"/>
        </w:rPr>
      </w:pPr>
    </w:p>
    <w:p w:rsidR="0048463D" w:rsidRPr="00E94F2C" w:rsidRDefault="0048463D" w:rsidP="00E94F2C">
      <w:pPr>
        <w:spacing w:line="240" w:lineRule="auto"/>
        <w:ind w:firstLine="142"/>
        <w:jc w:val="both"/>
        <w:rPr>
          <w:rFonts w:ascii="Times New Roman" w:hAnsi="Times New Roman"/>
          <w:color w:val="000000"/>
          <w:sz w:val="20"/>
          <w:szCs w:val="20"/>
        </w:rPr>
      </w:pPr>
      <w:r w:rsidRPr="00E94F2C">
        <w:rPr>
          <w:rFonts w:ascii="Times New Roman" w:hAnsi="Times New Roman"/>
          <w:b/>
          <w:color w:val="000000"/>
          <w:sz w:val="20"/>
          <w:szCs w:val="20"/>
        </w:rPr>
        <w:t>1</w:t>
      </w:r>
      <w:r w:rsidR="00E94F2C" w:rsidRPr="00E94F2C">
        <w:rPr>
          <w:rFonts w:ascii="Times New Roman" w:hAnsi="Times New Roman"/>
          <w:b/>
          <w:color w:val="000000"/>
          <w:sz w:val="20"/>
          <w:szCs w:val="20"/>
        </w:rPr>
        <w:t>1</w:t>
      </w:r>
      <w:r w:rsidRPr="00E94F2C">
        <w:rPr>
          <w:rFonts w:ascii="Times New Roman" w:hAnsi="Times New Roman"/>
          <w:b/>
          <w:color w:val="000000"/>
          <w:sz w:val="20"/>
          <w:szCs w:val="20"/>
        </w:rPr>
        <w:t xml:space="preserve">.1.3 </w:t>
      </w:r>
      <w:r w:rsidRPr="00E94F2C">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E94F2C" w:rsidRDefault="00E94F2C" w:rsidP="00E94F2C">
      <w:pPr>
        <w:pStyle w:val="3"/>
        <w:spacing w:before="0" w:after="0"/>
        <w:ind w:firstLine="709"/>
        <w:jc w:val="both"/>
        <w:rPr>
          <w:b w:val="0"/>
          <w:i/>
          <w:szCs w:val="24"/>
          <w:lang w:eastAsia="ar-SA"/>
        </w:rPr>
      </w:pPr>
    </w:p>
    <w:p w:rsidR="00E94F2C" w:rsidRDefault="00E94F2C" w:rsidP="00E94F2C">
      <w:pPr>
        <w:pStyle w:val="3"/>
        <w:spacing w:before="0" w:after="0"/>
        <w:ind w:firstLine="709"/>
        <w:jc w:val="both"/>
        <w:rPr>
          <w:b w:val="0"/>
          <w:i/>
          <w:szCs w:val="24"/>
          <w:lang w:eastAsia="ar-SA"/>
        </w:rPr>
      </w:pPr>
      <w:r w:rsidRPr="00E94F2C">
        <w:rPr>
          <w:b w:val="0"/>
          <w:i/>
          <w:szCs w:val="24"/>
          <w:lang w:eastAsia="ar-SA"/>
        </w:rPr>
        <w:t>Статья 3</w:t>
      </w:r>
      <w:r>
        <w:rPr>
          <w:b w:val="0"/>
          <w:i/>
          <w:szCs w:val="24"/>
          <w:lang w:eastAsia="ar-SA"/>
        </w:rPr>
        <w:t>6</w:t>
      </w:r>
      <w:r w:rsidRPr="00E94F2C">
        <w:rPr>
          <w:b w:val="0"/>
          <w:i/>
          <w:szCs w:val="24"/>
          <w:lang w:eastAsia="ar-SA"/>
        </w:rPr>
        <w:t>. Градостроительный регламент зоны о</w:t>
      </w:r>
      <w:r>
        <w:rPr>
          <w:b w:val="0"/>
          <w:i/>
          <w:szCs w:val="24"/>
          <w:lang w:eastAsia="ar-SA"/>
        </w:rPr>
        <w:t>тдыха</w:t>
      </w:r>
    </w:p>
    <w:p w:rsidR="00E94F2C" w:rsidRPr="00E94F2C" w:rsidRDefault="00E94F2C" w:rsidP="00E94F2C">
      <w:pPr>
        <w:spacing w:line="240" w:lineRule="auto"/>
        <w:rPr>
          <w:lang w:eastAsia="ar-SA"/>
        </w:rPr>
      </w:pPr>
    </w:p>
    <w:p w:rsidR="00E94F2C" w:rsidRPr="00E94F2C" w:rsidRDefault="00E94F2C" w:rsidP="00E94F2C">
      <w:pPr>
        <w:keepNext/>
        <w:keepLines/>
        <w:spacing w:line="240" w:lineRule="auto"/>
        <w:jc w:val="left"/>
        <w:rPr>
          <w:rFonts w:ascii="Times New Roman" w:hAnsi="Times New Roman"/>
          <w:b/>
          <w:color w:val="000000"/>
          <w:sz w:val="24"/>
          <w:szCs w:val="24"/>
        </w:rPr>
      </w:pPr>
      <w:r w:rsidRPr="00E94F2C">
        <w:rPr>
          <w:rFonts w:ascii="Times New Roman" w:hAnsi="Times New Roman"/>
          <w:b/>
          <w:color w:val="000000"/>
          <w:sz w:val="24"/>
          <w:szCs w:val="24"/>
        </w:rPr>
        <w:t>1</w:t>
      </w:r>
      <w:r>
        <w:rPr>
          <w:rFonts w:ascii="Times New Roman" w:hAnsi="Times New Roman"/>
          <w:b/>
          <w:color w:val="000000"/>
          <w:sz w:val="24"/>
          <w:szCs w:val="24"/>
        </w:rPr>
        <w:t>2</w:t>
      </w:r>
      <w:r w:rsidRPr="00E94F2C">
        <w:rPr>
          <w:rFonts w:ascii="Times New Roman" w:hAnsi="Times New Roman"/>
          <w:b/>
          <w:color w:val="000000"/>
          <w:sz w:val="24"/>
          <w:szCs w:val="24"/>
        </w:rPr>
        <w:t>.1 Зона о</w:t>
      </w:r>
      <w:r>
        <w:rPr>
          <w:rFonts w:ascii="Times New Roman" w:hAnsi="Times New Roman"/>
          <w:b/>
          <w:color w:val="000000"/>
          <w:sz w:val="24"/>
          <w:szCs w:val="24"/>
        </w:rPr>
        <w:t xml:space="preserve">тдыха </w:t>
      </w:r>
      <w:r w:rsidR="00BC5992">
        <w:rPr>
          <w:rFonts w:ascii="Times New Roman" w:hAnsi="Times New Roman"/>
          <w:b/>
          <w:color w:val="000000"/>
          <w:sz w:val="24"/>
          <w:szCs w:val="24"/>
        </w:rPr>
        <w:t>(</w:t>
      </w:r>
      <w:r w:rsidRPr="00E94F2C">
        <w:rPr>
          <w:rFonts w:ascii="Times New Roman" w:hAnsi="Times New Roman"/>
          <w:b/>
          <w:color w:val="000000"/>
          <w:sz w:val="24"/>
          <w:szCs w:val="24"/>
        </w:rPr>
        <w:t>Р</w:t>
      </w:r>
      <w:r>
        <w:rPr>
          <w:rFonts w:ascii="Times New Roman" w:hAnsi="Times New Roman"/>
          <w:b/>
          <w:color w:val="000000"/>
          <w:sz w:val="24"/>
          <w:szCs w:val="24"/>
        </w:rPr>
        <w:t>2</w:t>
      </w:r>
      <w:r w:rsidR="00BC5992">
        <w:rPr>
          <w:rFonts w:ascii="Times New Roman" w:hAnsi="Times New Roman"/>
          <w:b/>
          <w:color w:val="000000"/>
          <w:sz w:val="24"/>
          <w:szCs w:val="24"/>
        </w:rPr>
        <w:t>)</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E94F2C" w:rsidRPr="00D741CC" w:rsidTr="00292322">
        <w:trPr>
          <w:trHeight w:val="240"/>
        </w:trPr>
        <w:tc>
          <w:tcPr>
            <w:tcW w:w="9606" w:type="dxa"/>
            <w:gridSpan w:val="4"/>
            <w:tcBorders>
              <w:bottom w:val="single" w:sz="4" w:space="0" w:color="auto"/>
            </w:tcBorders>
            <w:vAlign w:val="center"/>
          </w:tcPr>
          <w:p w:rsidR="00E94F2C" w:rsidRPr="00DF0BCE" w:rsidRDefault="00E94F2C" w:rsidP="00E94F2C">
            <w:pPr>
              <w:spacing w:line="240" w:lineRule="auto"/>
              <w:jc w:val="left"/>
              <w:rPr>
                <w:rFonts w:ascii="Times New Roman" w:hAnsi="Times New Roman"/>
                <w:b/>
                <w:color w:val="000000"/>
                <w:sz w:val="20"/>
                <w:szCs w:val="20"/>
              </w:rPr>
            </w:pPr>
            <w:r w:rsidRPr="00DF0BCE">
              <w:rPr>
                <w:rFonts w:ascii="Times New Roman" w:hAnsi="Times New Roman"/>
                <w:b/>
                <w:color w:val="000000"/>
                <w:sz w:val="20"/>
                <w:szCs w:val="20"/>
              </w:rPr>
              <w:t xml:space="preserve">12.1.1 </w:t>
            </w:r>
            <w:r w:rsidRPr="00DF0BCE">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E94F2C" w:rsidRPr="00DF0BCE" w:rsidRDefault="00E94F2C" w:rsidP="00E94F2C">
            <w:pPr>
              <w:spacing w:line="240" w:lineRule="auto"/>
              <w:jc w:val="left"/>
              <w:rPr>
                <w:rFonts w:ascii="Times New Roman" w:hAnsi="Times New Roman"/>
                <w:b/>
                <w:color w:val="000000"/>
                <w:sz w:val="20"/>
                <w:szCs w:val="20"/>
              </w:rPr>
            </w:pPr>
            <w:r w:rsidRPr="00DF0BCE">
              <w:rPr>
                <w:rFonts w:ascii="Times New Roman" w:hAnsi="Times New Roman"/>
                <w:color w:val="000000"/>
                <w:sz w:val="20"/>
                <w:szCs w:val="20"/>
              </w:rPr>
              <w:t xml:space="preserve">Зона отдыха </w:t>
            </w:r>
            <w:r w:rsidR="00BC5992" w:rsidRPr="00DF0BCE">
              <w:rPr>
                <w:rFonts w:ascii="Times New Roman" w:hAnsi="Times New Roman"/>
                <w:color w:val="000000"/>
                <w:sz w:val="20"/>
                <w:szCs w:val="20"/>
              </w:rPr>
              <w:t>(</w:t>
            </w:r>
            <w:r w:rsidRPr="00DF0BCE">
              <w:rPr>
                <w:rFonts w:ascii="Times New Roman" w:hAnsi="Times New Roman"/>
                <w:color w:val="000000"/>
                <w:sz w:val="20"/>
                <w:szCs w:val="20"/>
              </w:rPr>
              <w:t>Р2</w:t>
            </w:r>
            <w:r w:rsidR="00BC5992" w:rsidRPr="00DF0BCE">
              <w:rPr>
                <w:rFonts w:ascii="Times New Roman" w:hAnsi="Times New Roman"/>
                <w:color w:val="000000"/>
                <w:sz w:val="20"/>
                <w:szCs w:val="20"/>
              </w:rPr>
              <w:t>)</w:t>
            </w:r>
          </w:p>
        </w:tc>
      </w:tr>
      <w:tr w:rsidR="00E94F2C" w:rsidRPr="00D741CC" w:rsidTr="00292322">
        <w:trPr>
          <w:trHeight w:val="240"/>
        </w:trPr>
        <w:tc>
          <w:tcPr>
            <w:tcW w:w="2660" w:type="dxa"/>
            <w:gridSpan w:val="2"/>
            <w:tcBorders>
              <w:bottom w:val="single" w:sz="4" w:space="0" w:color="auto"/>
              <w:right w:val="single" w:sz="4" w:space="0" w:color="auto"/>
            </w:tcBorders>
            <w:vAlign w:val="center"/>
          </w:tcPr>
          <w:p w:rsidR="00E94F2C" w:rsidRPr="00DF0BCE" w:rsidRDefault="00E94F2C" w:rsidP="00E94F2C">
            <w:pPr>
              <w:spacing w:line="240" w:lineRule="auto"/>
              <w:rPr>
                <w:rFonts w:ascii="Times New Roman" w:eastAsia="Times New Roman" w:hAnsi="Times New Roman"/>
                <w:b/>
                <w:sz w:val="16"/>
                <w:szCs w:val="16"/>
                <w:lang w:eastAsia="zh-CN"/>
              </w:rPr>
            </w:pPr>
            <w:r w:rsidRPr="00DF0BCE">
              <w:rPr>
                <w:rFonts w:ascii="Times New Roman" w:eastAsia="Times New Roman" w:hAnsi="Times New Roman"/>
                <w:b/>
                <w:sz w:val="16"/>
                <w:szCs w:val="16"/>
                <w:lang w:eastAsia="zh-CN"/>
              </w:rPr>
              <w:t xml:space="preserve">ВИДЫ РАЗРЕШЕННОГО </w:t>
            </w:r>
          </w:p>
          <w:p w:rsidR="00E94F2C" w:rsidRPr="00DF0BCE" w:rsidRDefault="00E94F2C" w:rsidP="00E94F2C">
            <w:pPr>
              <w:spacing w:line="240" w:lineRule="auto"/>
              <w:rPr>
                <w:rFonts w:ascii="Times New Roman" w:eastAsia="Times New Roman" w:hAnsi="Times New Roman"/>
                <w:b/>
                <w:sz w:val="20"/>
                <w:szCs w:val="20"/>
                <w:lang w:eastAsia="zh-CN"/>
              </w:rPr>
            </w:pPr>
            <w:r w:rsidRPr="00DF0BCE">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E94F2C" w:rsidRPr="00DF0BCE" w:rsidRDefault="00E94F2C" w:rsidP="00E94F2C">
            <w:pPr>
              <w:spacing w:line="240" w:lineRule="auto"/>
              <w:rPr>
                <w:rFonts w:ascii="Times New Roman" w:eastAsia="Times New Roman" w:hAnsi="Times New Roman"/>
                <w:b/>
                <w:sz w:val="16"/>
                <w:szCs w:val="16"/>
                <w:lang w:eastAsia="zh-CN"/>
              </w:rPr>
            </w:pPr>
            <w:r w:rsidRPr="00DF0BCE">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E94F2C" w:rsidRPr="00DF0BCE" w:rsidRDefault="00E94F2C" w:rsidP="00E94F2C">
            <w:pPr>
              <w:spacing w:line="240" w:lineRule="auto"/>
              <w:rPr>
                <w:rFonts w:ascii="Times New Roman" w:eastAsia="Times New Roman" w:hAnsi="Times New Roman"/>
                <w:b/>
                <w:sz w:val="16"/>
                <w:szCs w:val="16"/>
                <w:lang w:eastAsia="zh-CN"/>
              </w:rPr>
            </w:pPr>
            <w:r w:rsidRPr="00DF0BCE">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E94F2C" w:rsidRPr="00D741CC" w:rsidTr="00292322">
        <w:trPr>
          <w:trHeight w:val="359"/>
        </w:trPr>
        <w:tc>
          <w:tcPr>
            <w:tcW w:w="817" w:type="dxa"/>
            <w:tcBorders>
              <w:top w:val="single" w:sz="4" w:space="0" w:color="auto"/>
              <w:right w:val="single" w:sz="4" w:space="0" w:color="auto"/>
            </w:tcBorders>
            <w:vAlign w:val="center"/>
          </w:tcPr>
          <w:p w:rsidR="00E94F2C" w:rsidRPr="00DF0BCE" w:rsidRDefault="00E94F2C" w:rsidP="00E94F2C">
            <w:pPr>
              <w:spacing w:line="240" w:lineRule="auto"/>
              <w:rPr>
                <w:rFonts w:ascii="Times New Roman" w:hAnsi="Times New Roman"/>
                <w:b/>
                <w:color w:val="000000"/>
                <w:sz w:val="16"/>
                <w:szCs w:val="16"/>
              </w:rPr>
            </w:pPr>
            <w:r w:rsidRPr="00DF0BCE">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E94F2C" w:rsidRPr="00DF0BCE" w:rsidRDefault="00E94F2C" w:rsidP="00E94F2C">
            <w:pPr>
              <w:tabs>
                <w:tab w:val="center" w:pos="4677"/>
                <w:tab w:val="right" w:pos="9355"/>
              </w:tabs>
              <w:spacing w:line="240" w:lineRule="auto"/>
              <w:rPr>
                <w:rFonts w:ascii="Times New Roman" w:hAnsi="Times New Roman"/>
                <w:b/>
                <w:color w:val="000000"/>
                <w:sz w:val="16"/>
                <w:szCs w:val="16"/>
              </w:rPr>
            </w:pPr>
            <w:r w:rsidRPr="00DF0BCE">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E94F2C" w:rsidRPr="00DF0BCE" w:rsidRDefault="00E94F2C" w:rsidP="00E94F2C">
            <w:pPr>
              <w:spacing w:line="240" w:lineRule="auto"/>
              <w:rPr>
                <w:rFonts w:ascii="Times New Roman" w:hAnsi="Times New Roman"/>
                <w:b/>
                <w:color w:val="000000"/>
                <w:sz w:val="16"/>
                <w:szCs w:val="16"/>
              </w:rPr>
            </w:pPr>
          </w:p>
        </w:tc>
        <w:tc>
          <w:tcPr>
            <w:tcW w:w="3544" w:type="dxa"/>
            <w:vMerge/>
            <w:vAlign w:val="center"/>
          </w:tcPr>
          <w:p w:rsidR="00E94F2C" w:rsidRPr="00DF0BCE" w:rsidRDefault="00E94F2C" w:rsidP="00E94F2C">
            <w:pPr>
              <w:spacing w:line="240" w:lineRule="auto"/>
              <w:rPr>
                <w:rFonts w:ascii="Times New Roman" w:hAnsi="Times New Roman"/>
                <w:b/>
                <w:color w:val="000000"/>
                <w:sz w:val="16"/>
                <w:szCs w:val="16"/>
              </w:rPr>
            </w:pPr>
          </w:p>
        </w:tc>
      </w:tr>
      <w:tr w:rsidR="00E94F2C" w:rsidRPr="00D741CC" w:rsidTr="00292322">
        <w:trPr>
          <w:trHeight w:val="253"/>
        </w:trPr>
        <w:tc>
          <w:tcPr>
            <w:tcW w:w="817" w:type="dxa"/>
            <w:tcBorders>
              <w:bottom w:val="single" w:sz="4" w:space="0" w:color="auto"/>
              <w:right w:val="single" w:sz="4" w:space="0" w:color="auto"/>
            </w:tcBorders>
          </w:tcPr>
          <w:p w:rsidR="00E94F2C" w:rsidRPr="00DF0BCE" w:rsidRDefault="00E94F2C" w:rsidP="00E94F2C">
            <w:pPr>
              <w:spacing w:line="240" w:lineRule="auto"/>
              <w:jc w:val="left"/>
              <w:rPr>
                <w:rFonts w:ascii="Times New Roman" w:hAnsi="Times New Roman"/>
                <w:color w:val="000000"/>
                <w:sz w:val="18"/>
                <w:szCs w:val="18"/>
              </w:rPr>
            </w:pPr>
            <w:r w:rsidRPr="00DF0BCE">
              <w:rPr>
                <w:rFonts w:ascii="Times New Roman" w:hAnsi="Times New Roman"/>
                <w:color w:val="000000"/>
                <w:sz w:val="18"/>
                <w:szCs w:val="18"/>
              </w:rPr>
              <w:t>5.1.2</w:t>
            </w:r>
          </w:p>
          <w:p w:rsidR="00E94F2C" w:rsidRPr="00DF0BCE" w:rsidRDefault="00E94F2C" w:rsidP="00E94F2C">
            <w:pPr>
              <w:spacing w:line="240" w:lineRule="auto"/>
              <w:jc w:val="left"/>
              <w:rPr>
                <w:rFonts w:ascii="Times New Roman" w:hAnsi="Times New Roman"/>
                <w:color w:val="000000"/>
                <w:sz w:val="18"/>
                <w:szCs w:val="18"/>
              </w:rPr>
            </w:pPr>
          </w:p>
        </w:tc>
        <w:tc>
          <w:tcPr>
            <w:tcW w:w="1843" w:type="dxa"/>
            <w:tcBorders>
              <w:left w:val="single" w:sz="4" w:space="0" w:color="auto"/>
              <w:bottom w:val="single" w:sz="4" w:space="0" w:color="auto"/>
              <w:right w:val="single" w:sz="4" w:space="0" w:color="auto"/>
            </w:tcBorders>
          </w:tcPr>
          <w:p w:rsidR="00E94F2C" w:rsidRPr="00913B97" w:rsidRDefault="00E94F2C" w:rsidP="00E94F2C">
            <w:pPr>
              <w:spacing w:line="240" w:lineRule="auto"/>
              <w:jc w:val="left"/>
              <w:rPr>
                <w:rFonts w:ascii="Times New Roman" w:hAnsi="Times New Roman"/>
                <w:color w:val="000000"/>
                <w:sz w:val="18"/>
                <w:szCs w:val="18"/>
              </w:rPr>
            </w:pPr>
            <w:r w:rsidRPr="00913B97">
              <w:rPr>
                <w:rFonts w:ascii="Times New Roman" w:hAnsi="Times New Roman"/>
                <w:color w:val="22272F"/>
                <w:sz w:val="18"/>
                <w:szCs w:val="18"/>
                <w:shd w:val="clear" w:color="auto" w:fill="FFFFFF"/>
              </w:rPr>
              <w:t>Обеспечение занятий спортом в помещениях</w:t>
            </w:r>
            <w:r w:rsidRPr="00913B97">
              <w:rPr>
                <w:rFonts w:ascii="Times New Roman" w:hAnsi="Times New Roman"/>
                <w:color w:val="000000"/>
                <w:sz w:val="18"/>
                <w:szCs w:val="18"/>
              </w:rPr>
              <w:t xml:space="preserve"> </w:t>
            </w:r>
          </w:p>
        </w:tc>
        <w:tc>
          <w:tcPr>
            <w:tcW w:w="3402" w:type="dxa"/>
            <w:tcBorders>
              <w:left w:val="single" w:sz="4" w:space="0" w:color="auto"/>
              <w:bottom w:val="single" w:sz="4" w:space="0" w:color="auto"/>
            </w:tcBorders>
          </w:tcPr>
          <w:p w:rsidR="00E94F2C" w:rsidRPr="00913B97" w:rsidRDefault="00E94F2C" w:rsidP="00E94F2C">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Предельные (минимальные и (или) максимальные) размеры земельных участков, в том числе и их площадь не подлежат установлению, 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Размер ЗУ объектов, не указанных в СП 42.13330.2016, следует принимать по заданию на проектирование с учетом технологических требований и градостроительной ценности территории.</w:t>
            </w:r>
          </w:p>
          <w:p w:rsidR="00E94F2C" w:rsidRPr="00913B97" w:rsidRDefault="00E94F2C" w:rsidP="00E94F2C">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913B97">
              <w:rPr>
                <w:rFonts w:ascii="Times New Roman" w:eastAsia="Times New Roman" w:hAnsi="Times New Roman"/>
                <w:b/>
                <w:color w:val="000000" w:themeColor="text1"/>
                <w:sz w:val="18"/>
                <w:szCs w:val="18"/>
                <w:lang w:eastAsia="zh-CN"/>
              </w:rPr>
              <w:t>3 м</w:t>
            </w:r>
            <w:r w:rsidRPr="00913B97">
              <w:rPr>
                <w:rFonts w:ascii="Times New Roman" w:eastAsia="Times New Roman" w:hAnsi="Times New Roman"/>
                <w:color w:val="000000" w:themeColor="text1"/>
                <w:sz w:val="18"/>
                <w:szCs w:val="18"/>
                <w:lang w:eastAsia="zh-CN"/>
              </w:rPr>
              <w:t xml:space="preserve"> (в соответствии с санитарно-гигиеническими, противопожарными требованиями);</w:t>
            </w:r>
          </w:p>
          <w:p w:rsidR="00E94F2C" w:rsidRPr="00913B97" w:rsidRDefault="00E94F2C" w:rsidP="00E94F2C">
            <w:pPr>
              <w:spacing w:line="240" w:lineRule="auto"/>
              <w:jc w:val="left"/>
              <w:rPr>
                <w:rFonts w:ascii="Times New Roman" w:eastAsia="Times New Roman" w:hAnsi="Times New Roman"/>
                <w:color w:val="000000" w:themeColor="text1"/>
                <w:sz w:val="18"/>
                <w:szCs w:val="18"/>
                <w:lang w:eastAsia="zh-CN"/>
              </w:rPr>
            </w:pPr>
            <w:r w:rsidRPr="00913B97">
              <w:rPr>
                <w:rFonts w:ascii="Times New Roman" w:eastAsia="Times New Roman" w:hAnsi="Times New Roman"/>
                <w:color w:val="000000" w:themeColor="text1"/>
                <w:sz w:val="18"/>
                <w:szCs w:val="18"/>
                <w:lang w:eastAsia="zh-CN"/>
              </w:rPr>
              <w:t xml:space="preserve">Предельное количество этажей – </w:t>
            </w:r>
            <w:r w:rsidRPr="00913B97">
              <w:rPr>
                <w:rFonts w:ascii="Times New Roman" w:eastAsia="Times New Roman" w:hAnsi="Times New Roman"/>
                <w:b/>
                <w:color w:val="000000" w:themeColor="text1"/>
                <w:sz w:val="18"/>
                <w:szCs w:val="18"/>
                <w:lang w:eastAsia="zh-CN"/>
              </w:rPr>
              <w:t>3;</w:t>
            </w:r>
          </w:p>
          <w:p w:rsidR="00E94F2C" w:rsidRPr="00913B97" w:rsidRDefault="00E94F2C" w:rsidP="00E94F2C">
            <w:pPr>
              <w:spacing w:line="240" w:lineRule="auto"/>
              <w:jc w:val="left"/>
              <w:rPr>
                <w:rFonts w:ascii="Times New Roman" w:hAnsi="Times New Roman"/>
                <w:color w:val="000000"/>
                <w:sz w:val="18"/>
                <w:szCs w:val="18"/>
              </w:rPr>
            </w:pPr>
            <w:r w:rsidRPr="00913B97">
              <w:rPr>
                <w:rFonts w:ascii="Times New Roman" w:eastAsia="Times New Roman" w:hAnsi="Times New Roman"/>
                <w:color w:val="000000" w:themeColor="text1"/>
                <w:sz w:val="18"/>
                <w:szCs w:val="18"/>
                <w:lang w:eastAsia="zh-CN"/>
              </w:rPr>
              <w:t xml:space="preserve">Максимальный процент застройки в границах земельного участка – </w:t>
            </w:r>
            <w:r w:rsidRPr="00913B97">
              <w:rPr>
                <w:rFonts w:ascii="Times New Roman" w:eastAsia="Times New Roman" w:hAnsi="Times New Roman"/>
                <w:b/>
                <w:color w:val="000000" w:themeColor="text1"/>
                <w:sz w:val="18"/>
                <w:szCs w:val="18"/>
                <w:lang w:eastAsia="zh-CN"/>
              </w:rPr>
              <w:t>60</w:t>
            </w:r>
            <w:r w:rsidRPr="00913B97">
              <w:rPr>
                <w:rFonts w:ascii="Times New Roman" w:eastAsia="Times New Roman" w:hAnsi="Times New Roman"/>
                <w:color w:val="000000" w:themeColor="text1"/>
                <w:sz w:val="18"/>
                <w:szCs w:val="18"/>
                <w:lang w:eastAsia="zh-CN"/>
              </w:rPr>
              <w:t>.</w:t>
            </w:r>
          </w:p>
        </w:tc>
        <w:tc>
          <w:tcPr>
            <w:tcW w:w="3544" w:type="dxa"/>
            <w:vMerge w:val="restart"/>
          </w:tcPr>
          <w:p w:rsidR="00E94F2C" w:rsidRPr="00DF0BCE" w:rsidRDefault="00E94F2C" w:rsidP="00E94F2C">
            <w:pPr>
              <w:spacing w:line="240" w:lineRule="auto"/>
              <w:jc w:val="left"/>
              <w:rPr>
                <w:rFonts w:ascii="Times New Roman" w:eastAsia="Times New Roman" w:hAnsi="Times New Roman"/>
                <w:sz w:val="18"/>
                <w:szCs w:val="18"/>
                <w:lang w:eastAsia="zh-CN"/>
              </w:rPr>
            </w:pPr>
            <w:r w:rsidRPr="00DF0BCE">
              <w:rPr>
                <w:rFonts w:ascii="Times New Roman" w:eastAsia="Times New Roman" w:hAnsi="Times New Roman"/>
                <w:sz w:val="18"/>
                <w:szCs w:val="18"/>
                <w:lang w:eastAsia="zh-CN"/>
              </w:rPr>
              <w:t>В случае, если ЗУ (его часть)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(его части) и ОКС осуществляется с учетом ограничений, установленных законодательством Российской Федерации.</w:t>
            </w:r>
          </w:p>
          <w:p w:rsidR="00E94F2C" w:rsidRPr="00DF0BCE" w:rsidRDefault="00E94F2C" w:rsidP="00E94F2C">
            <w:pPr>
              <w:shd w:val="clear" w:color="auto" w:fill="FFFFFF"/>
              <w:spacing w:line="240" w:lineRule="auto"/>
              <w:jc w:val="left"/>
              <w:rPr>
                <w:rFonts w:ascii="Times New Roman" w:hAnsi="Times New Roman"/>
                <w:color w:val="000000"/>
                <w:sz w:val="20"/>
                <w:szCs w:val="20"/>
              </w:rPr>
            </w:pPr>
          </w:p>
        </w:tc>
      </w:tr>
      <w:tr w:rsidR="00E94F2C" w:rsidRPr="00D741CC" w:rsidTr="00292322">
        <w:trPr>
          <w:trHeight w:val="477"/>
        </w:trPr>
        <w:tc>
          <w:tcPr>
            <w:tcW w:w="817" w:type="dxa"/>
            <w:tcBorders>
              <w:top w:val="single" w:sz="4" w:space="0" w:color="auto"/>
              <w:bottom w:val="single" w:sz="4" w:space="0" w:color="auto"/>
              <w:right w:val="single" w:sz="4" w:space="0" w:color="auto"/>
            </w:tcBorders>
          </w:tcPr>
          <w:p w:rsidR="00E94F2C" w:rsidRPr="00DF0BCE" w:rsidRDefault="00E94F2C" w:rsidP="00292322">
            <w:pPr>
              <w:spacing w:line="240" w:lineRule="auto"/>
              <w:jc w:val="left"/>
              <w:rPr>
                <w:rFonts w:ascii="Times New Roman" w:hAnsi="Times New Roman"/>
                <w:color w:val="000000"/>
                <w:sz w:val="18"/>
                <w:szCs w:val="18"/>
              </w:rPr>
            </w:pPr>
            <w:r w:rsidRPr="00DF0BCE">
              <w:rPr>
                <w:rFonts w:ascii="Times New Roman" w:hAnsi="Times New Roman"/>
                <w:color w:val="000000"/>
                <w:sz w:val="18"/>
                <w:szCs w:val="18"/>
              </w:rPr>
              <w:t>5.1.3</w:t>
            </w:r>
          </w:p>
        </w:tc>
        <w:tc>
          <w:tcPr>
            <w:tcW w:w="1843" w:type="dxa"/>
            <w:tcBorders>
              <w:top w:val="single" w:sz="4" w:space="0" w:color="auto"/>
              <w:left w:val="single" w:sz="4" w:space="0" w:color="auto"/>
              <w:bottom w:val="single" w:sz="4" w:space="0" w:color="auto"/>
            </w:tcBorders>
          </w:tcPr>
          <w:p w:rsidR="00E94F2C" w:rsidRPr="00DF0BCE" w:rsidRDefault="00E94F2C" w:rsidP="00292322">
            <w:pPr>
              <w:spacing w:line="240" w:lineRule="auto"/>
              <w:jc w:val="left"/>
              <w:rPr>
                <w:rFonts w:ascii="Times New Roman" w:hAnsi="Times New Roman"/>
                <w:color w:val="22272F"/>
                <w:sz w:val="18"/>
                <w:szCs w:val="18"/>
                <w:shd w:val="clear" w:color="auto" w:fill="FFFFFF"/>
              </w:rPr>
            </w:pPr>
            <w:r w:rsidRPr="00DF0BCE">
              <w:rPr>
                <w:rFonts w:ascii="Times New Roman" w:hAnsi="Times New Roman"/>
                <w:sz w:val="18"/>
                <w:szCs w:val="18"/>
                <w:shd w:val="clear" w:color="auto" w:fill="FFFFFF"/>
              </w:rPr>
              <w:t>Площадки для занятий спортом</w:t>
            </w:r>
          </w:p>
        </w:tc>
        <w:tc>
          <w:tcPr>
            <w:tcW w:w="3402" w:type="dxa"/>
            <w:vMerge w:val="restart"/>
            <w:tcBorders>
              <w:top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E94F2C" w:rsidRPr="00DF0BCE" w:rsidRDefault="00E94F2C" w:rsidP="00292322">
            <w:pPr>
              <w:spacing w:line="240" w:lineRule="auto"/>
              <w:jc w:val="left"/>
              <w:rPr>
                <w:rFonts w:ascii="Times New Roman" w:hAnsi="Times New Roman"/>
                <w:color w:val="000000" w:themeColor="text1"/>
                <w:sz w:val="18"/>
                <w:szCs w:val="18"/>
              </w:rPr>
            </w:pPr>
          </w:p>
        </w:tc>
        <w:tc>
          <w:tcPr>
            <w:tcW w:w="3544" w:type="dxa"/>
            <w:vMerge/>
          </w:tcPr>
          <w:p w:rsidR="00E94F2C" w:rsidRPr="00D741CC" w:rsidRDefault="00E94F2C" w:rsidP="00292322">
            <w:pPr>
              <w:shd w:val="clear" w:color="auto" w:fill="FFFFFF"/>
              <w:spacing w:line="240" w:lineRule="auto"/>
              <w:jc w:val="left"/>
              <w:rPr>
                <w:rFonts w:ascii="Times New Roman" w:hAnsi="Times New Roman"/>
                <w:color w:val="000000"/>
                <w:sz w:val="20"/>
                <w:szCs w:val="20"/>
                <w:highlight w:val="yellow"/>
              </w:rPr>
            </w:pPr>
          </w:p>
        </w:tc>
      </w:tr>
      <w:tr w:rsidR="00E94F2C" w:rsidRPr="00D741CC" w:rsidTr="00292322">
        <w:trPr>
          <w:trHeight w:val="687"/>
        </w:trPr>
        <w:tc>
          <w:tcPr>
            <w:tcW w:w="817" w:type="dxa"/>
            <w:tcBorders>
              <w:top w:val="single" w:sz="4" w:space="0" w:color="auto"/>
              <w:right w:val="single" w:sz="4" w:space="0" w:color="auto"/>
            </w:tcBorders>
          </w:tcPr>
          <w:p w:rsidR="00E94F2C" w:rsidRPr="00DF0BCE" w:rsidRDefault="00E94F2C" w:rsidP="00292322">
            <w:pPr>
              <w:spacing w:line="240" w:lineRule="auto"/>
              <w:jc w:val="left"/>
              <w:rPr>
                <w:rFonts w:ascii="Times New Roman" w:hAnsi="Times New Roman"/>
                <w:color w:val="000000"/>
                <w:sz w:val="18"/>
                <w:szCs w:val="18"/>
              </w:rPr>
            </w:pPr>
            <w:r w:rsidRPr="00DF0BCE">
              <w:rPr>
                <w:rFonts w:ascii="Times New Roman" w:hAnsi="Times New Roman"/>
                <w:color w:val="000000"/>
                <w:sz w:val="18"/>
                <w:szCs w:val="18"/>
              </w:rPr>
              <w:t>5.1.4</w:t>
            </w:r>
          </w:p>
        </w:tc>
        <w:tc>
          <w:tcPr>
            <w:tcW w:w="1843" w:type="dxa"/>
            <w:tcBorders>
              <w:top w:val="single" w:sz="4" w:space="0" w:color="auto"/>
              <w:left w:val="single" w:sz="4" w:space="0" w:color="auto"/>
            </w:tcBorders>
          </w:tcPr>
          <w:p w:rsidR="00E94F2C" w:rsidRPr="00DF0BCE" w:rsidRDefault="00E94F2C" w:rsidP="00292322">
            <w:pPr>
              <w:spacing w:line="240" w:lineRule="auto"/>
              <w:jc w:val="left"/>
              <w:rPr>
                <w:rFonts w:ascii="Times New Roman" w:hAnsi="Times New Roman"/>
                <w:color w:val="22272F"/>
                <w:sz w:val="18"/>
                <w:szCs w:val="18"/>
                <w:shd w:val="clear" w:color="auto" w:fill="FFFFFF"/>
              </w:rPr>
            </w:pPr>
            <w:r w:rsidRPr="00DF0BCE">
              <w:rPr>
                <w:rFonts w:ascii="Times New Roman" w:hAnsi="Times New Roman"/>
                <w:color w:val="22272F"/>
                <w:sz w:val="18"/>
                <w:szCs w:val="18"/>
                <w:shd w:val="clear" w:color="auto" w:fill="FFFFFF"/>
              </w:rPr>
              <w:t>Оборудованные площадки для занятий спортом</w:t>
            </w:r>
          </w:p>
        </w:tc>
        <w:tc>
          <w:tcPr>
            <w:tcW w:w="3402" w:type="dxa"/>
            <w:vMerge/>
          </w:tcPr>
          <w:p w:rsidR="00E94F2C" w:rsidRPr="00D741CC" w:rsidRDefault="00E94F2C" w:rsidP="00292322">
            <w:pPr>
              <w:spacing w:line="240" w:lineRule="auto"/>
              <w:jc w:val="left"/>
              <w:rPr>
                <w:rFonts w:ascii="Times New Roman" w:hAnsi="Times New Roman"/>
                <w:color w:val="000000"/>
                <w:sz w:val="20"/>
                <w:szCs w:val="20"/>
                <w:highlight w:val="yellow"/>
              </w:rPr>
            </w:pPr>
          </w:p>
        </w:tc>
        <w:tc>
          <w:tcPr>
            <w:tcW w:w="3544" w:type="dxa"/>
            <w:vMerge/>
          </w:tcPr>
          <w:p w:rsidR="00E94F2C" w:rsidRPr="00D741CC" w:rsidRDefault="00E94F2C" w:rsidP="00292322">
            <w:pPr>
              <w:shd w:val="clear" w:color="auto" w:fill="FFFFFF"/>
              <w:spacing w:line="240" w:lineRule="auto"/>
              <w:jc w:val="left"/>
              <w:rPr>
                <w:rFonts w:ascii="Times New Roman" w:hAnsi="Times New Roman"/>
                <w:color w:val="000000"/>
                <w:sz w:val="20"/>
                <w:szCs w:val="20"/>
                <w:highlight w:val="yellow"/>
              </w:rPr>
            </w:pPr>
          </w:p>
        </w:tc>
      </w:tr>
      <w:tr w:rsidR="00DF0BCE" w:rsidRPr="00D741CC" w:rsidTr="00DF0BCE">
        <w:trPr>
          <w:trHeight w:val="201"/>
        </w:trPr>
        <w:tc>
          <w:tcPr>
            <w:tcW w:w="817" w:type="dxa"/>
            <w:tcBorders>
              <w:top w:val="single" w:sz="4" w:space="0" w:color="auto"/>
              <w:right w:val="single" w:sz="4" w:space="0" w:color="auto"/>
            </w:tcBorders>
          </w:tcPr>
          <w:p w:rsidR="00DF0BCE" w:rsidRPr="00DF0BCE" w:rsidRDefault="00DF0BCE" w:rsidP="00292322">
            <w:pPr>
              <w:spacing w:line="240" w:lineRule="auto"/>
              <w:jc w:val="left"/>
              <w:rPr>
                <w:rFonts w:ascii="Times New Roman" w:hAnsi="Times New Roman"/>
                <w:color w:val="000000"/>
                <w:sz w:val="18"/>
                <w:szCs w:val="18"/>
              </w:rPr>
            </w:pPr>
            <w:r w:rsidRPr="00DF0BCE">
              <w:rPr>
                <w:rFonts w:ascii="Times New Roman" w:hAnsi="Times New Roman"/>
                <w:color w:val="000000"/>
                <w:sz w:val="18"/>
                <w:szCs w:val="18"/>
              </w:rPr>
              <w:t>5.1.7</w:t>
            </w:r>
          </w:p>
        </w:tc>
        <w:tc>
          <w:tcPr>
            <w:tcW w:w="1843" w:type="dxa"/>
            <w:tcBorders>
              <w:top w:val="single" w:sz="4" w:space="0" w:color="auto"/>
              <w:left w:val="single" w:sz="4" w:space="0" w:color="auto"/>
            </w:tcBorders>
          </w:tcPr>
          <w:p w:rsidR="00DF0BCE" w:rsidRPr="00DF0BCE" w:rsidRDefault="00DF0BCE" w:rsidP="00292322">
            <w:pPr>
              <w:spacing w:line="240" w:lineRule="auto"/>
              <w:jc w:val="left"/>
              <w:rPr>
                <w:rFonts w:ascii="Times New Roman" w:hAnsi="Times New Roman"/>
                <w:color w:val="22272F"/>
                <w:sz w:val="18"/>
                <w:szCs w:val="18"/>
                <w:shd w:val="clear" w:color="auto" w:fill="FFFFFF"/>
              </w:rPr>
            </w:pPr>
            <w:r w:rsidRPr="00DF0BCE">
              <w:rPr>
                <w:rFonts w:ascii="Times New Roman" w:hAnsi="Times New Roman"/>
                <w:sz w:val="18"/>
                <w:szCs w:val="18"/>
              </w:rPr>
              <w:t>Спортивные базы</w:t>
            </w:r>
          </w:p>
        </w:tc>
        <w:tc>
          <w:tcPr>
            <w:tcW w:w="3402" w:type="dxa"/>
            <w:vMerge/>
          </w:tcPr>
          <w:p w:rsidR="00DF0BCE" w:rsidRPr="00D741CC" w:rsidRDefault="00DF0BCE" w:rsidP="00292322">
            <w:pPr>
              <w:spacing w:line="240" w:lineRule="auto"/>
              <w:jc w:val="left"/>
              <w:rPr>
                <w:rFonts w:ascii="Times New Roman" w:hAnsi="Times New Roman"/>
                <w:color w:val="000000"/>
                <w:sz w:val="20"/>
                <w:szCs w:val="20"/>
                <w:highlight w:val="yellow"/>
              </w:rPr>
            </w:pPr>
          </w:p>
        </w:tc>
        <w:tc>
          <w:tcPr>
            <w:tcW w:w="3544" w:type="dxa"/>
            <w:vMerge/>
          </w:tcPr>
          <w:p w:rsidR="00DF0BCE" w:rsidRPr="00D741CC" w:rsidRDefault="00DF0BCE" w:rsidP="00292322">
            <w:pPr>
              <w:shd w:val="clear" w:color="auto" w:fill="FFFFFF"/>
              <w:spacing w:line="240" w:lineRule="auto"/>
              <w:jc w:val="left"/>
              <w:rPr>
                <w:rFonts w:ascii="Times New Roman" w:hAnsi="Times New Roman"/>
                <w:color w:val="000000"/>
                <w:sz w:val="20"/>
                <w:szCs w:val="20"/>
                <w:highlight w:val="yellow"/>
              </w:rPr>
            </w:pPr>
          </w:p>
        </w:tc>
      </w:tr>
      <w:tr w:rsidR="00DF0BCE" w:rsidRPr="00D741CC" w:rsidTr="00292322">
        <w:trPr>
          <w:trHeight w:val="687"/>
        </w:trPr>
        <w:tc>
          <w:tcPr>
            <w:tcW w:w="817" w:type="dxa"/>
            <w:tcBorders>
              <w:top w:val="single" w:sz="4" w:space="0" w:color="auto"/>
              <w:right w:val="single" w:sz="4" w:space="0" w:color="auto"/>
            </w:tcBorders>
          </w:tcPr>
          <w:p w:rsidR="00DF0BCE" w:rsidRPr="00DF0BCE" w:rsidRDefault="00DF0BCE" w:rsidP="00292322">
            <w:pPr>
              <w:spacing w:line="240" w:lineRule="auto"/>
              <w:jc w:val="left"/>
              <w:rPr>
                <w:rFonts w:ascii="Times New Roman" w:hAnsi="Times New Roman"/>
                <w:color w:val="000000"/>
                <w:sz w:val="18"/>
                <w:szCs w:val="18"/>
              </w:rPr>
            </w:pPr>
            <w:r>
              <w:rPr>
                <w:rFonts w:ascii="Times New Roman" w:hAnsi="Times New Roman"/>
                <w:color w:val="000000"/>
                <w:sz w:val="18"/>
                <w:szCs w:val="18"/>
              </w:rPr>
              <w:t>5.2</w:t>
            </w:r>
          </w:p>
        </w:tc>
        <w:tc>
          <w:tcPr>
            <w:tcW w:w="1843" w:type="dxa"/>
            <w:tcBorders>
              <w:top w:val="single" w:sz="4" w:space="0" w:color="auto"/>
              <w:left w:val="single" w:sz="4" w:space="0" w:color="auto"/>
            </w:tcBorders>
          </w:tcPr>
          <w:p w:rsidR="00DF0BCE" w:rsidRPr="00DF0BCE" w:rsidRDefault="00DF0BCE" w:rsidP="00292322">
            <w:pPr>
              <w:spacing w:line="240" w:lineRule="auto"/>
              <w:jc w:val="left"/>
              <w:rPr>
                <w:rFonts w:ascii="Times New Roman" w:hAnsi="Times New Roman"/>
                <w:sz w:val="18"/>
                <w:szCs w:val="18"/>
              </w:rPr>
            </w:pPr>
            <w:r w:rsidRPr="00DF0BCE">
              <w:rPr>
                <w:rFonts w:ascii="Times New Roman" w:hAnsi="Times New Roman"/>
                <w:sz w:val="18"/>
                <w:szCs w:val="18"/>
              </w:rPr>
              <w:t>Природно-познавательный туризм</w:t>
            </w:r>
          </w:p>
        </w:tc>
        <w:tc>
          <w:tcPr>
            <w:tcW w:w="3402" w:type="dxa"/>
            <w:vMerge/>
          </w:tcPr>
          <w:p w:rsidR="00DF0BCE" w:rsidRPr="00D741CC" w:rsidRDefault="00DF0BCE" w:rsidP="00292322">
            <w:pPr>
              <w:spacing w:line="240" w:lineRule="auto"/>
              <w:jc w:val="left"/>
              <w:rPr>
                <w:rFonts w:ascii="Times New Roman" w:hAnsi="Times New Roman"/>
                <w:color w:val="000000"/>
                <w:sz w:val="20"/>
                <w:szCs w:val="20"/>
                <w:highlight w:val="yellow"/>
              </w:rPr>
            </w:pPr>
          </w:p>
        </w:tc>
        <w:tc>
          <w:tcPr>
            <w:tcW w:w="3544" w:type="dxa"/>
            <w:vMerge/>
          </w:tcPr>
          <w:p w:rsidR="00DF0BCE" w:rsidRPr="00D741CC" w:rsidRDefault="00DF0BCE" w:rsidP="00292322">
            <w:pPr>
              <w:shd w:val="clear" w:color="auto" w:fill="FFFFFF"/>
              <w:spacing w:line="240" w:lineRule="auto"/>
              <w:jc w:val="left"/>
              <w:rPr>
                <w:rFonts w:ascii="Times New Roman" w:hAnsi="Times New Roman"/>
                <w:color w:val="000000"/>
                <w:sz w:val="20"/>
                <w:szCs w:val="20"/>
                <w:highlight w:val="yellow"/>
              </w:rPr>
            </w:pPr>
          </w:p>
        </w:tc>
      </w:tr>
      <w:tr w:rsidR="00E94F2C" w:rsidRPr="00E94F2C" w:rsidTr="00292322">
        <w:trPr>
          <w:trHeight w:val="511"/>
        </w:trPr>
        <w:tc>
          <w:tcPr>
            <w:tcW w:w="817" w:type="dxa"/>
            <w:tcBorders>
              <w:right w:val="single" w:sz="4" w:space="0" w:color="auto"/>
            </w:tcBorders>
          </w:tcPr>
          <w:p w:rsidR="00E94F2C" w:rsidRPr="00DF0BCE" w:rsidRDefault="00E94F2C" w:rsidP="00292322">
            <w:pPr>
              <w:spacing w:line="240" w:lineRule="auto"/>
              <w:jc w:val="left"/>
              <w:rPr>
                <w:rFonts w:ascii="Times New Roman" w:hAnsi="Times New Roman"/>
                <w:color w:val="000000"/>
                <w:sz w:val="18"/>
                <w:szCs w:val="18"/>
              </w:rPr>
            </w:pPr>
            <w:r w:rsidRPr="00DF0BCE">
              <w:rPr>
                <w:rFonts w:ascii="Times New Roman" w:hAnsi="Times New Roman"/>
                <w:color w:val="000000"/>
                <w:sz w:val="18"/>
                <w:szCs w:val="18"/>
              </w:rPr>
              <w:t>12.0.2</w:t>
            </w:r>
          </w:p>
        </w:tc>
        <w:tc>
          <w:tcPr>
            <w:tcW w:w="1843" w:type="dxa"/>
            <w:tcBorders>
              <w:left w:val="single" w:sz="4" w:space="0" w:color="auto"/>
            </w:tcBorders>
          </w:tcPr>
          <w:p w:rsidR="00E94F2C" w:rsidRPr="00DF0BCE" w:rsidRDefault="00E94F2C" w:rsidP="00292322">
            <w:pPr>
              <w:spacing w:line="240" w:lineRule="auto"/>
              <w:jc w:val="left"/>
              <w:rPr>
                <w:rFonts w:ascii="Times New Roman" w:hAnsi="Times New Roman"/>
                <w:color w:val="000000"/>
                <w:sz w:val="18"/>
                <w:szCs w:val="18"/>
              </w:rPr>
            </w:pPr>
            <w:r w:rsidRPr="00DF0BCE">
              <w:rPr>
                <w:rFonts w:ascii="Times New Roman" w:hAnsi="Times New Roman"/>
                <w:sz w:val="18"/>
                <w:szCs w:val="18"/>
                <w:shd w:val="clear" w:color="auto" w:fill="FFFFFF"/>
              </w:rPr>
              <w:t>Благоустройство территории</w:t>
            </w:r>
          </w:p>
        </w:tc>
        <w:tc>
          <w:tcPr>
            <w:tcW w:w="3402" w:type="dxa"/>
            <w:vMerge/>
          </w:tcPr>
          <w:p w:rsidR="00E94F2C" w:rsidRPr="00E94F2C" w:rsidRDefault="00E94F2C" w:rsidP="00292322">
            <w:pPr>
              <w:spacing w:line="240" w:lineRule="auto"/>
              <w:jc w:val="left"/>
              <w:rPr>
                <w:rFonts w:ascii="Times New Roman" w:hAnsi="Times New Roman"/>
                <w:sz w:val="20"/>
                <w:szCs w:val="20"/>
                <w:shd w:val="clear" w:color="auto" w:fill="FFFFFF"/>
              </w:rPr>
            </w:pPr>
          </w:p>
        </w:tc>
        <w:tc>
          <w:tcPr>
            <w:tcW w:w="3544" w:type="dxa"/>
            <w:vMerge/>
          </w:tcPr>
          <w:p w:rsidR="00E94F2C" w:rsidRPr="00E94F2C" w:rsidRDefault="00E94F2C" w:rsidP="00292322">
            <w:pPr>
              <w:shd w:val="clear" w:color="auto" w:fill="FFFFFF"/>
              <w:spacing w:line="240" w:lineRule="auto"/>
              <w:jc w:val="left"/>
              <w:rPr>
                <w:rFonts w:ascii="Times New Roman" w:hAnsi="Times New Roman"/>
                <w:color w:val="000000" w:themeColor="text1"/>
                <w:sz w:val="20"/>
                <w:szCs w:val="20"/>
              </w:rPr>
            </w:pPr>
          </w:p>
        </w:tc>
      </w:tr>
    </w:tbl>
    <w:p w:rsidR="00E94F2C" w:rsidRDefault="00E94F2C" w:rsidP="00E94F2C">
      <w:pPr>
        <w:spacing w:line="240" w:lineRule="auto"/>
        <w:rPr>
          <w:rFonts w:ascii="Times New Roman" w:hAnsi="Times New Roman"/>
          <w:b/>
          <w:color w:val="000000"/>
          <w:sz w:val="20"/>
          <w:szCs w:val="20"/>
        </w:rPr>
      </w:pPr>
    </w:p>
    <w:p w:rsidR="00E94F2C" w:rsidRPr="00E94F2C" w:rsidRDefault="00E94F2C" w:rsidP="00E94F2C">
      <w:pPr>
        <w:spacing w:line="240" w:lineRule="auto"/>
        <w:rPr>
          <w:rFonts w:ascii="Times New Roman" w:hAnsi="Times New Roman"/>
          <w:b/>
          <w:sz w:val="20"/>
          <w:szCs w:val="20"/>
          <w:lang w:eastAsia="zh-CN"/>
        </w:rPr>
      </w:pPr>
      <w:r w:rsidRPr="00E94F2C">
        <w:rPr>
          <w:rFonts w:ascii="Times New Roman" w:hAnsi="Times New Roman"/>
          <w:b/>
          <w:color w:val="000000"/>
          <w:sz w:val="20"/>
          <w:szCs w:val="20"/>
        </w:rPr>
        <w:t xml:space="preserve">11.1.2 </w:t>
      </w:r>
      <w:r w:rsidRPr="00E94F2C">
        <w:rPr>
          <w:rFonts w:ascii="Times New Roman" w:hAnsi="Times New Roman"/>
          <w:b/>
          <w:sz w:val="20"/>
          <w:szCs w:val="20"/>
          <w:lang w:eastAsia="zh-CN"/>
        </w:rPr>
        <w:t>УСЛОВНО-РАЗРЕШЕННЫЕ</w:t>
      </w:r>
      <w:r w:rsidRPr="00E94F2C">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 не установлены.</w:t>
      </w:r>
    </w:p>
    <w:p w:rsidR="00E94F2C" w:rsidRPr="00E94F2C" w:rsidRDefault="00E94F2C" w:rsidP="00E94F2C">
      <w:pPr>
        <w:spacing w:line="240" w:lineRule="auto"/>
        <w:rPr>
          <w:rFonts w:ascii="Times New Roman" w:hAnsi="Times New Roman"/>
          <w:b/>
          <w:color w:val="000000"/>
          <w:sz w:val="20"/>
          <w:szCs w:val="20"/>
        </w:rPr>
      </w:pPr>
    </w:p>
    <w:p w:rsidR="00E94F2C" w:rsidRPr="00E94F2C" w:rsidRDefault="00E94F2C" w:rsidP="00E94F2C">
      <w:pPr>
        <w:spacing w:line="240" w:lineRule="auto"/>
        <w:ind w:firstLine="142"/>
        <w:jc w:val="both"/>
        <w:rPr>
          <w:rFonts w:ascii="Times New Roman" w:hAnsi="Times New Roman"/>
          <w:color w:val="000000"/>
          <w:sz w:val="20"/>
          <w:szCs w:val="20"/>
        </w:rPr>
      </w:pPr>
      <w:r w:rsidRPr="00E94F2C">
        <w:rPr>
          <w:rFonts w:ascii="Times New Roman" w:hAnsi="Times New Roman"/>
          <w:b/>
          <w:color w:val="000000"/>
          <w:sz w:val="20"/>
          <w:szCs w:val="20"/>
        </w:rPr>
        <w:t xml:space="preserve">11.1.3 </w:t>
      </w:r>
      <w:r w:rsidRPr="00E94F2C">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38441F" w:rsidRPr="00D741CC" w:rsidRDefault="0038441F" w:rsidP="00A7186A">
      <w:pPr>
        <w:keepNext/>
        <w:suppressAutoHyphens/>
        <w:spacing w:before="180" w:after="120" w:line="240" w:lineRule="auto"/>
        <w:ind w:firstLine="709"/>
        <w:jc w:val="both"/>
        <w:outlineLvl w:val="2"/>
        <w:rPr>
          <w:rFonts w:ascii="Times New Roman" w:eastAsia="Times New Roman" w:hAnsi="Times New Roman" w:cs="Arial"/>
          <w:bCs/>
          <w:i/>
          <w:sz w:val="24"/>
          <w:szCs w:val="24"/>
          <w:lang w:eastAsia="ar-SA"/>
        </w:rPr>
      </w:pPr>
      <w:r w:rsidRPr="00D741CC">
        <w:rPr>
          <w:rFonts w:ascii="Times New Roman" w:eastAsia="Times New Roman" w:hAnsi="Times New Roman" w:cs="Arial"/>
          <w:bCs/>
          <w:i/>
          <w:sz w:val="24"/>
          <w:szCs w:val="24"/>
          <w:lang w:eastAsia="ar-SA"/>
        </w:rPr>
        <w:t>Статья 3</w:t>
      </w:r>
      <w:r w:rsidR="00D741CC" w:rsidRPr="00D741CC">
        <w:rPr>
          <w:rFonts w:ascii="Times New Roman" w:eastAsia="Times New Roman" w:hAnsi="Times New Roman" w:cs="Arial"/>
          <w:bCs/>
          <w:i/>
          <w:sz w:val="24"/>
          <w:szCs w:val="24"/>
          <w:lang w:eastAsia="ar-SA"/>
        </w:rPr>
        <w:t>7</w:t>
      </w:r>
      <w:r w:rsidRPr="00D741CC">
        <w:rPr>
          <w:rFonts w:ascii="Times New Roman" w:eastAsia="Times New Roman" w:hAnsi="Times New Roman" w:cs="Arial"/>
          <w:bCs/>
          <w:i/>
          <w:sz w:val="24"/>
          <w:szCs w:val="24"/>
          <w:lang w:eastAsia="ar-SA"/>
        </w:rPr>
        <w:t>. Градостроительный регламент зон специального назначения</w:t>
      </w:r>
      <w:bookmarkEnd w:id="293"/>
      <w:bookmarkEnd w:id="294"/>
    </w:p>
    <w:p w:rsidR="0038441F" w:rsidRPr="00D741CC" w:rsidRDefault="00A7186A" w:rsidP="00A7186A">
      <w:pPr>
        <w:spacing w:after="120" w:line="240" w:lineRule="auto"/>
        <w:ind w:firstLine="709"/>
        <w:jc w:val="both"/>
        <w:rPr>
          <w:rFonts w:ascii="Times New Roman" w:hAnsi="Times New Roman"/>
          <w:sz w:val="24"/>
          <w:szCs w:val="24"/>
          <w:lang w:eastAsia="zh-CN"/>
        </w:rPr>
      </w:pPr>
      <w:r w:rsidRPr="00D741CC">
        <w:rPr>
          <w:rFonts w:ascii="Times New Roman" w:hAnsi="Times New Roman"/>
          <w:b/>
          <w:sz w:val="24"/>
          <w:szCs w:val="24"/>
          <w:lang w:eastAsia="zh-CN"/>
        </w:rPr>
        <w:t>1.</w:t>
      </w:r>
      <w:r w:rsidR="00D741CC" w:rsidRPr="00D741CC">
        <w:rPr>
          <w:rFonts w:ascii="Times New Roman" w:hAnsi="Times New Roman"/>
          <w:b/>
          <w:sz w:val="24"/>
          <w:szCs w:val="24"/>
          <w:lang w:eastAsia="zh-CN"/>
        </w:rPr>
        <w:t xml:space="preserve"> </w:t>
      </w:r>
      <w:r w:rsidR="0038441F" w:rsidRPr="00D741CC">
        <w:rPr>
          <w:rFonts w:ascii="Times New Roman" w:hAnsi="Times New Roman"/>
          <w:sz w:val="24"/>
          <w:szCs w:val="24"/>
          <w:lang w:eastAsia="zh-CN"/>
        </w:rPr>
        <w:t xml:space="preserve">Зона специального назначения территориальная зона в населенном пункте, в которую включаются земельные участки, занятые кладбищами, скотомогильниками, объектами </w:t>
      </w:r>
      <w:r w:rsidR="0038441F" w:rsidRPr="00D741CC">
        <w:rPr>
          <w:rFonts w:ascii="Times New Roman" w:hAnsi="Times New Roman"/>
          <w:sz w:val="24"/>
          <w:szCs w:val="24"/>
          <w:lang w:eastAsia="zh-CN"/>
        </w:rPr>
        <w:lastRenderedPageBreak/>
        <w:t>размещения отходов потребления и иными объектами, размещение которых не допускается в иных территориальных зонах.</w:t>
      </w:r>
    </w:p>
    <w:p w:rsidR="0038441F" w:rsidRPr="00D741CC" w:rsidRDefault="00A7186A" w:rsidP="0038441F">
      <w:pPr>
        <w:spacing w:line="240" w:lineRule="auto"/>
        <w:ind w:firstLine="709"/>
        <w:jc w:val="both"/>
        <w:rPr>
          <w:rFonts w:ascii="Times New Roman" w:hAnsi="Times New Roman"/>
          <w:sz w:val="24"/>
          <w:szCs w:val="24"/>
          <w:lang w:eastAsia="zh-CN"/>
        </w:rPr>
      </w:pPr>
      <w:r w:rsidRPr="00D741CC">
        <w:rPr>
          <w:rFonts w:ascii="Times New Roman" w:hAnsi="Times New Roman"/>
          <w:b/>
          <w:sz w:val="24"/>
          <w:szCs w:val="24"/>
          <w:lang w:eastAsia="zh-CN"/>
        </w:rPr>
        <w:t>2.</w:t>
      </w:r>
      <w:r w:rsidR="0038441F" w:rsidRPr="00D741CC">
        <w:rPr>
          <w:rFonts w:ascii="Times New Roman" w:hAnsi="Times New Roman"/>
          <w:sz w:val="24"/>
          <w:szCs w:val="24"/>
          <w:lang w:eastAsia="zh-CN"/>
        </w:rPr>
        <w:t>Зона включает:</w:t>
      </w:r>
    </w:p>
    <w:p w:rsidR="0038441F" w:rsidRPr="00D741CC" w:rsidRDefault="000F3D09" w:rsidP="0038441F">
      <w:pPr>
        <w:spacing w:line="240" w:lineRule="auto"/>
        <w:ind w:firstLine="709"/>
        <w:jc w:val="both"/>
        <w:rPr>
          <w:rFonts w:ascii="Times New Roman" w:hAnsi="Times New Roman"/>
          <w:sz w:val="24"/>
          <w:szCs w:val="24"/>
          <w:lang w:eastAsia="zh-CN"/>
        </w:rPr>
      </w:pPr>
      <w:r w:rsidRPr="00D741CC">
        <w:rPr>
          <w:rFonts w:ascii="Times New Roman" w:hAnsi="Times New Roman"/>
          <w:sz w:val="24"/>
          <w:szCs w:val="24"/>
          <w:lang w:eastAsia="zh-CN"/>
        </w:rPr>
        <w:t>СП</w:t>
      </w:r>
      <w:r w:rsidR="0038441F" w:rsidRPr="00D741CC">
        <w:rPr>
          <w:rFonts w:ascii="Times New Roman" w:hAnsi="Times New Roman"/>
          <w:sz w:val="24"/>
          <w:szCs w:val="24"/>
          <w:lang w:eastAsia="zh-CN"/>
        </w:rPr>
        <w:t>1 – зона кладбищ;</w:t>
      </w:r>
    </w:p>
    <w:p w:rsidR="0038441F" w:rsidRPr="00D741CC" w:rsidRDefault="000F3D09" w:rsidP="0038441F">
      <w:pPr>
        <w:spacing w:line="240" w:lineRule="auto"/>
        <w:ind w:firstLine="709"/>
        <w:jc w:val="both"/>
        <w:rPr>
          <w:rFonts w:ascii="Times New Roman" w:hAnsi="Times New Roman"/>
          <w:sz w:val="24"/>
          <w:szCs w:val="24"/>
          <w:lang w:eastAsia="zh-CN"/>
        </w:rPr>
      </w:pPr>
      <w:r w:rsidRPr="00D741CC">
        <w:rPr>
          <w:rFonts w:ascii="Times New Roman" w:hAnsi="Times New Roman"/>
          <w:sz w:val="24"/>
          <w:szCs w:val="24"/>
          <w:lang w:eastAsia="zh-CN"/>
        </w:rPr>
        <w:t>СП</w:t>
      </w:r>
      <w:r w:rsidR="0038441F" w:rsidRPr="00D741CC">
        <w:rPr>
          <w:rFonts w:ascii="Times New Roman" w:hAnsi="Times New Roman"/>
          <w:sz w:val="24"/>
          <w:szCs w:val="24"/>
          <w:lang w:eastAsia="zh-CN"/>
        </w:rPr>
        <w:t>2 – зона скла</w:t>
      </w:r>
      <w:r w:rsidR="00D741CC">
        <w:rPr>
          <w:rFonts w:ascii="Times New Roman" w:hAnsi="Times New Roman"/>
          <w:sz w:val="24"/>
          <w:szCs w:val="24"/>
          <w:lang w:eastAsia="zh-CN"/>
        </w:rPr>
        <w:t>дирования и захоронения отходов.</w:t>
      </w:r>
    </w:p>
    <w:p w:rsidR="00D60E90" w:rsidRPr="00FB1EE4" w:rsidRDefault="00D60E90" w:rsidP="0038441F">
      <w:pPr>
        <w:spacing w:line="240" w:lineRule="auto"/>
        <w:ind w:firstLine="709"/>
        <w:jc w:val="both"/>
        <w:rPr>
          <w:rFonts w:ascii="Times New Roman" w:hAnsi="Times New Roman"/>
          <w:sz w:val="24"/>
          <w:szCs w:val="24"/>
          <w:highlight w:val="yellow"/>
          <w:lang w:eastAsia="zh-CN"/>
        </w:rPr>
      </w:pPr>
    </w:p>
    <w:p w:rsidR="00801B1E" w:rsidRPr="00D741CC" w:rsidRDefault="00D60E90" w:rsidP="00D741CC">
      <w:pPr>
        <w:spacing w:after="160" w:line="240" w:lineRule="auto"/>
        <w:jc w:val="left"/>
        <w:rPr>
          <w:rFonts w:ascii="Times New Roman" w:hAnsi="Times New Roman"/>
          <w:b/>
          <w:color w:val="000000"/>
          <w:sz w:val="24"/>
          <w:szCs w:val="24"/>
        </w:rPr>
      </w:pPr>
      <w:bookmarkStart w:id="295" w:name="_Toc339819817"/>
      <w:bookmarkStart w:id="296" w:name="_Toc379293274"/>
      <w:bookmarkStart w:id="297" w:name="_Toc380581551"/>
      <w:bookmarkStart w:id="298" w:name="_Toc392516683"/>
      <w:bookmarkStart w:id="299" w:name="_Toc400454230"/>
      <w:bookmarkStart w:id="300" w:name="_Toc410315208"/>
      <w:bookmarkStart w:id="301" w:name="_Toc424120767"/>
      <w:bookmarkStart w:id="302" w:name="_Toc429415688"/>
      <w:r w:rsidRPr="00D741CC">
        <w:rPr>
          <w:rFonts w:ascii="Times New Roman" w:hAnsi="Times New Roman"/>
          <w:b/>
          <w:color w:val="000000"/>
          <w:sz w:val="24"/>
          <w:szCs w:val="24"/>
        </w:rPr>
        <w:t>1</w:t>
      </w:r>
      <w:r w:rsidR="00D741CC">
        <w:rPr>
          <w:rFonts w:ascii="Times New Roman" w:hAnsi="Times New Roman"/>
          <w:b/>
          <w:color w:val="000000"/>
          <w:sz w:val="24"/>
          <w:szCs w:val="24"/>
        </w:rPr>
        <w:t>3</w:t>
      </w:r>
      <w:r w:rsidR="00801B1E" w:rsidRPr="00D741CC">
        <w:rPr>
          <w:rFonts w:ascii="Times New Roman" w:hAnsi="Times New Roman"/>
          <w:b/>
          <w:color w:val="000000"/>
          <w:sz w:val="24"/>
          <w:szCs w:val="24"/>
        </w:rPr>
        <w:t xml:space="preserve">.1 Зона кладбищ </w:t>
      </w:r>
      <w:r w:rsidR="00BC5992">
        <w:rPr>
          <w:rFonts w:ascii="Times New Roman" w:hAnsi="Times New Roman"/>
          <w:b/>
          <w:color w:val="000000"/>
          <w:sz w:val="24"/>
          <w:szCs w:val="24"/>
        </w:rPr>
        <w:t>(</w:t>
      </w:r>
      <w:r w:rsidR="00801B1E" w:rsidRPr="00D741CC">
        <w:rPr>
          <w:rFonts w:ascii="Times New Roman" w:hAnsi="Times New Roman"/>
          <w:b/>
          <w:color w:val="000000"/>
          <w:sz w:val="24"/>
          <w:szCs w:val="24"/>
        </w:rPr>
        <w:t>СП1</w:t>
      </w:r>
      <w:r w:rsidR="00BC5992">
        <w:rPr>
          <w:rFonts w:ascii="Times New Roman" w:hAnsi="Times New Roman"/>
          <w:b/>
          <w:color w:val="000000"/>
          <w:sz w:val="24"/>
          <w:szCs w:val="24"/>
        </w:rPr>
        <w:t>)</w:t>
      </w:r>
    </w:p>
    <w:tbl>
      <w:tblPr>
        <w:tblW w:w="964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51"/>
        <w:gridCol w:w="1843"/>
        <w:gridCol w:w="3402"/>
        <w:gridCol w:w="3544"/>
      </w:tblGrid>
      <w:tr w:rsidR="00801B1E" w:rsidRPr="00D741CC" w:rsidTr="00B24434">
        <w:trPr>
          <w:trHeight w:val="520"/>
        </w:trPr>
        <w:tc>
          <w:tcPr>
            <w:tcW w:w="9640" w:type="dxa"/>
            <w:gridSpan w:val="4"/>
            <w:tcBorders>
              <w:bottom w:val="single" w:sz="4" w:space="0" w:color="auto"/>
            </w:tcBorders>
            <w:vAlign w:val="center"/>
          </w:tcPr>
          <w:p w:rsidR="00D60E90" w:rsidRPr="00D741CC" w:rsidRDefault="00801B1E" w:rsidP="00D741CC">
            <w:pPr>
              <w:spacing w:line="240" w:lineRule="auto"/>
              <w:jc w:val="left"/>
              <w:rPr>
                <w:rFonts w:ascii="Times New Roman" w:hAnsi="Times New Roman"/>
                <w:color w:val="000000"/>
                <w:sz w:val="20"/>
                <w:szCs w:val="20"/>
              </w:rPr>
            </w:pPr>
            <w:r w:rsidRPr="00D741CC">
              <w:rPr>
                <w:rFonts w:ascii="Times New Roman" w:hAnsi="Times New Roman"/>
                <w:b/>
                <w:color w:val="000000"/>
                <w:sz w:val="20"/>
                <w:szCs w:val="20"/>
              </w:rPr>
              <w:t>1</w:t>
            </w:r>
            <w:r w:rsidR="00D741CC">
              <w:rPr>
                <w:rFonts w:ascii="Times New Roman" w:hAnsi="Times New Roman"/>
                <w:b/>
                <w:color w:val="000000"/>
                <w:sz w:val="20"/>
                <w:szCs w:val="20"/>
              </w:rPr>
              <w:t>3</w:t>
            </w:r>
            <w:r w:rsidRPr="00D741CC">
              <w:rPr>
                <w:rFonts w:ascii="Times New Roman" w:hAnsi="Times New Roman"/>
                <w:b/>
                <w:color w:val="000000"/>
                <w:sz w:val="20"/>
                <w:szCs w:val="20"/>
              </w:rPr>
              <w:t xml:space="preserve">.1.1 </w:t>
            </w:r>
            <w:r w:rsidR="00D60E90" w:rsidRPr="00D741CC">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r w:rsidR="00D60E90" w:rsidRPr="00D741CC">
              <w:rPr>
                <w:rFonts w:ascii="Times New Roman" w:hAnsi="Times New Roman"/>
                <w:color w:val="000000"/>
                <w:sz w:val="20"/>
                <w:szCs w:val="20"/>
              </w:rPr>
              <w:t xml:space="preserve"> </w:t>
            </w:r>
          </w:p>
          <w:p w:rsidR="00801B1E" w:rsidRPr="00D741CC" w:rsidRDefault="00801B1E" w:rsidP="00D741CC">
            <w:pPr>
              <w:spacing w:line="240" w:lineRule="auto"/>
              <w:jc w:val="left"/>
              <w:rPr>
                <w:rFonts w:ascii="Times New Roman" w:hAnsi="Times New Roman"/>
                <w:color w:val="000000"/>
                <w:sz w:val="20"/>
                <w:szCs w:val="20"/>
              </w:rPr>
            </w:pPr>
            <w:r w:rsidRPr="00D741CC">
              <w:rPr>
                <w:rFonts w:ascii="Times New Roman" w:hAnsi="Times New Roman"/>
                <w:color w:val="000000"/>
                <w:sz w:val="20"/>
                <w:szCs w:val="20"/>
              </w:rPr>
              <w:t xml:space="preserve">Зона кладбищ </w:t>
            </w:r>
            <w:r w:rsidR="00BC5992">
              <w:rPr>
                <w:rFonts w:ascii="Times New Roman" w:hAnsi="Times New Roman"/>
                <w:color w:val="000000"/>
                <w:sz w:val="20"/>
                <w:szCs w:val="20"/>
              </w:rPr>
              <w:t>(</w:t>
            </w:r>
            <w:r w:rsidRPr="00D741CC">
              <w:rPr>
                <w:rFonts w:ascii="Times New Roman" w:hAnsi="Times New Roman"/>
                <w:color w:val="000000"/>
                <w:sz w:val="20"/>
                <w:szCs w:val="20"/>
              </w:rPr>
              <w:t>СП1</w:t>
            </w:r>
            <w:r w:rsidR="00BC5992">
              <w:rPr>
                <w:rFonts w:ascii="Times New Roman" w:hAnsi="Times New Roman"/>
                <w:color w:val="000000"/>
                <w:sz w:val="20"/>
                <w:szCs w:val="20"/>
              </w:rPr>
              <w:t>)</w:t>
            </w:r>
          </w:p>
        </w:tc>
      </w:tr>
      <w:tr w:rsidR="00D60E90" w:rsidRPr="00D741CC" w:rsidTr="00FB1EE4">
        <w:trPr>
          <w:trHeight w:val="520"/>
        </w:trPr>
        <w:tc>
          <w:tcPr>
            <w:tcW w:w="2694" w:type="dxa"/>
            <w:gridSpan w:val="2"/>
            <w:tcBorders>
              <w:bottom w:val="single" w:sz="4" w:space="0" w:color="auto"/>
              <w:right w:val="single" w:sz="4" w:space="0" w:color="auto"/>
            </w:tcBorders>
            <w:vAlign w:val="center"/>
          </w:tcPr>
          <w:p w:rsidR="00D60E90" w:rsidRPr="00D741CC" w:rsidRDefault="00D60E90" w:rsidP="00D741CC">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ВИДЫ РАЗРЕШЕННОГО</w:t>
            </w:r>
          </w:p>
          <w:p w:rsidR="00D60E90" w:rsidRPr="00D741CC" w:rsidRDefault="00D60E90" w:rsidP="00D741CC">
            <w:pPr>
              <w:spacing w:line="240" w:lineRule="auto"/>
              <w:rPr>
                <w:rFonts w:ascii="Times New Roman" w:eastAsia="Times New Roman" w:hAnsi="Times New Roman"/>
                <w:b/>
                <w:sz w:val="20"/>
                <w:szCs w:val="20"/>
                <w:lang w:eastAsia="zh-CN"/>
              </w:rPr>
            </w:pPr>
            <w:r w:rsidRPr="00D741CC">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D60E90" w:rsidRPr="00D741CC" w:rsidRDefault="00D60E90" w:rsidP="00D741CC">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D60E90" w:rsidRPr="00D741CC" w:rsidRDefault="00D60E90" w:rsidP="00D741CC">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D60E90" w:rsidRPr="00FB1EE4" w:rsidTr="00D60E90">
        <w:trPr>
          <w:trHeight w:val="363"/>
        </w:trPr>
        <w:tc>
          <w:tcPr>
            <w:tcW w:w="851" w:type="dxa"/>
            <w:tcBorders>
              <w:top w:val="single" w:sz="4" w:space="0" w:color="auto"/>
              <w:right w:val="single" w:sz="4" w:space="0" w:color="auto"/>
            </w:tcBorders>
            <w:vAlign w:val="center"/>
          </w:tcPr>
          <w:p w:rsidR="00D60E90" w:rsidRPr="00D741CC" w:rsidRDefault="00D60E90" w:rsidP="00D741CC">
            <w:pPr>
              <w:spacing w:line="240" w:lineRule="auto"/>
              <w:rPr>
                <w:rFonts w:ascii="Times New Roman" w:hAnsi="Times New Roman"/>
                <w:b/>
                <w:color w:val="000000"/>
                <w:sz w:val="16"/>
                <w:szCs w:val="16"/>
              </w:rPr>
            </w:pPr>
            <w:r w:rsidRPr="00D741CC">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D60E90" w:rsidRPr="00D741CC" w:rsidRDefault="00D60E90" w:rsidP="00D741CC">
            <w:pPr>
              <w:tabs>
                <w:tab w:val="center" w:pos="4677"/>
                <w:tab w:val="right" w:pos="9355"/>
              </w:tabs>
              <w:spacing w:line="240" w:lineRule="auto"/>
              <w:rPr>
                <w:rFonts w:ascii="Times New Roman" w:hAnsi="Times New Roman"/>
                <w:b/>
                <w:color w:val="000000"/>
                <w:sz w:val="16"/>
                <w:szCs w:val="16"/>
              </w:rPr>
            </w:pPr>
            <w:r w:rsidRPr="00D741CC">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D60E90" w:rsidRPr="00FB1EE4" w:rsidRDefault="00D60E90" w:rsidP="00D741CC">
            <w:pPr>
              <w:spacing w:line="240" w:lineRule="auto"/>
              <w:rPr>
                <w:rFonts w:ascii="Times New Roman" w:hAnsi="Times New Roman"/>
                <w:b/>
                <w:color w:val="000000"/>
                <w:sz w:val="16"/>
                <w:szCs w:val="16"/>
                <w:highlight w:val="yellow"/>
              </w:rPr>
            </w:pPr>
          </w:p>
        </w:tc>
        <w:tc>
          <w:tcPr>
            <w:tcW w:w="3544" w:type="dxa"/>
            <w:vMerge/>
            <w:vAlign w:val="center"/>
          </w:tcPr>
          <w:p w:rsidR="00D60E90" w:rsidRPr="00FB1EE4" w:rsidRDefault="00D60E90" w:rsidP="00D741CC">
            <w:pPr>
              <w:spacing w:line="240" w:lineRule="auto"/>
              <w:rPr>
                <w:rFonts w:ascii="Times New Roman" w:hAnsi="Times New Roman"/>
                <w:b/>
                <w:color w:val="000000"/>
                <w:sz w:val="16"/>
                <w:szCs w:val="16"/>
                <w:highlight w:val="yellow"/>
              </w:rPr>
            </w:pPr>
          </w:p>
        </w:tc>
      </w:tr>
      <w:tr w:rsidR="00801B1E" w:rsidRPr="00D741CC" w:rsidTr="00D60E90">
        <w:trPr>
          <w:trHeight w:val="253"/>
        </w:trPr>
        <w:tc>
          <w:tcPr>
            <w:tcW w:w="851" w:type="dxa"/>
            <w:tcBorders>
              <w:right w:val="single" w:sz="4" w:space="0" w:color="auto"/>
            </w:tcBorders>
          </w:tcPr>
          <w:p w:rsidR="00801B1E" w:rsidRPr="00D741CC" w:rsidRDefault="00801B1E" w:rsidP="00D741CC">
            <w:pPr>
              <w:spacing w:line="240" w:lineRule="auto"/>
              <w:jc w:val="left"/>
              <w:rPr>
                <w:rFonts w:ascii="Times New Roman" w:hAnsi="Times New Roman"/>
                <w:color w:val="000000"/>
                <w:sz w:val="18"/>
                <w:szCs w:val="18"/>
              </w:rPr>
            </w:pPr>
            <w:r w:rsidRPr="00D741CC">
              <w:rPr>
                <w:rFonts w:ascii="Times New Roman" w:hAnsi="Times New Roman"/>
                <w:color w:val="000000"/>
                <w:sz w:val="18"/>
                <w:szCs w:val="18"/>
              </w:rPr>
              <w:t>12.1</w:t>
            </w:r>
          </w:p>
        </w:tc>
        <w:tc>
          <w:tcPr>
            <w:tcW w:w="1843" w:type="dxa"/>
            <w:tcBorders>
              <w:left w:val="single" w:sz="4" w:space="0" w:color="auto"/>
              <w:right w:val="single" w:sz="4" w:space="0" w:color="auto"/>
            </w:tcBorders>
          </w:tcPr>
          <w:p w:rsidR="00801B1E" w:rsidRPr="00D741CC" w:rsidRDefault="00801B1E" w:rsidP="00D741CC">
            <w:pPr>
              <w:spacing w:line="240" w:lineRule="auto"/>
              <w:jc w:val="left"/>
              <w:rPr>
                <w:rFonts w:ascii="Times New Roman" w:hAnsi="Times New Roman"/>
                <w:color w:val="000000"/>
                <w:sz w:val="18"/>
                <w:szCs w:val="18"/>
              </w:rPr>
            </w:pPr>
            <w:r w:rsidRPr="00D741CC">
              <w:rPr>
                <w:rFonts w:ascii="Times New Roman" w:hAnsi="Times New Roman"/>
                <w:color w:val="000000"/>
                <w:sz w:val="18"/>
                <w:szCs w:val="18"/>
              </w:rPr>
              <w:t xml:space="preserve">Ритуальная деятельность </w:t>
            </w:r>
          </w:p>
        </w:tc>
        <w:tc>
          <w:tcPr>
            <w:tcW w:w="3402" w:type="dxa"/>
            <w:tcBorders>
              <w:left w:val="single" w:sz="4" w:space="0" w:color="auto"/>
            </w:tcBorders>
          </w:tcPr>
          <w:p w:rsidR="001F02E6" w:rsidRPr="007A2D37" w:rsidRDefault="001F02E6" w:rsidP="001F02E6">
            <w:pPr>
              <w:pStyle w:val="Standard"/>
              <w:spacing w:line="200" w:lineRule="exact"/>
              <w:rPr>
                <w:sz w:val="20"/>
                <w:szCs w:val="20"/>
              </w:rPr>
            </w:pPr>
            <w:r w:rsidRPr="007A2D37">
              <w:rPr>
                <w:sz w:val="20"/>
                <w:szCs w:val="20"/>
              </w:rPr>
              <w:t>Предельные (минимальные и (или) максимальные) размеры земельных участков, в том числе их площадь:</w:t>
            </w:r>
          </w:p>
          <w:p w:rsidR="001F02E6" w:rsidRPr="007A2D37" w:rsidRDefault="001F02E6" w:rsidP="001F02E6">
            <w:pPr>
              <w:pStyle w:val="Standard"/>
              <w:spacing w:line="200" w:lineRule="exact"/>
              <w:rPr>
                <w:sz w:val="20"/>
                <w:szCs w:val="20"/>
              </w:rPr>
            </w:pPr>
            <w:r w:rsidRPr="007A2D37">
              <w:rPr>
                <w:sz w:val="20"/>
                <w:szCs w:val="20"/>
              </w:rPr>
              <w:t>минимальная площадь земельного участка – не нормируется м2;</w:t>
            </w:r>
          </w:p>
          <w:p w:rsidR="001F02E6" w:rsidRPr="007A2D37" w:rsidRDefault="001F02E6" w:rsidP="001F02E6">
            <w:pPr>
              <w:pStyle w:val="Standard"/>
              <w:spacing w:line="200" w:lineRule="exact"/>
              <w:rPr>
                <w:sz w:val="20"/>
                <w:szCs w:val="20"/>
              </w:rPr>
            </w:pPr>
            <w:r w:rsidRPr="007A2D37">
              <w:rPr>
                <w:sz w:val="20"/>
                <w:szCs w:val="20"/>
              </w:rPr>
              <w:t>максимальная площадь земельного участка – не нормируется м2;</w:t>
            </w:r>
          </w:p>
          <w:p w:rsidR="00D60E90" w:rsidRPr="00D741CC" w:rsidRDefault="00D60E90" w:rsidP="00D741CC">
            <w:pPr>
              <w:spacing w:line="240" w:lineRule="auto"/>
              <w:jc w:val="left"/>
              <w:rPr>
                <w:rFonts w:ascii="Times New Roman" w:eastAsia="Times New Roman" w:hAnsi="Times New Roman"/>
                <w:color w:val="000000" w:themeColor="text1"/>
                <w:sz w:val="18"/>
                <w:szCs w:val="18"/>
                <w:lang w:eastAsia="zh-CN"/>
              </w:rPr>
            </w:pPr>
            <w:r w:rsidRPr="007A2D37">
              <w:rPr>
                <w:rFonts w:ascii="Times New Roman" w:eastAsia="Times New Roman" w:hAnsi="Times New Roman"/>
                <w:color w:val="000000" w:themeColor="text1"/>
                <w:sz w:val="18"/>
                <w:szCs w:val="18"/>
                <w:lang w:eastAsia="zh-CN"/>
              </w:rPr>
              <w:t>Правовой режим земельных участков, расположенных в зоне, занятой</w:t>
            </w:r>
            <w:r w:rsidRPr="00D741CC">
              <w:rPr>
                <w:rFonts w:ascii="Times New Roman" w:eastAsia="Times New Roman" w:hAnsi="Times New Roman"/>
                <w:color w:val="000000" w:themeColor="text1"/>
                <w:sz w:val="18"/>
                <w:szCs w:val="18"/>
                <w:lang w:eastAsia="zh-CN"/>
              </w:rPr>
              <w:t xml:space="preserve"> кладбищами, определяется в соответствии с Федеральным законом от 12.01.1996 №8-ФЗ «</w:t>
            </w:r>
            <w:r w:rsidRPr="00D741CC">
              <w:rPr>
                <w:rFonts w:ascii="Times New Roman" w:hAnsi="Times New Roman"/>
                <w:color w:val="000000" w:themeColor="text1"/>
                <w:sz w:val="18"/>
                <w:szCs w:val="18"/>
                <w:lang w:eastAsia="zh-CN"/>
              </w:rPr>
              <w:t>О погребении и похоронном деле».</w:t>
            </w:r>
          </w:p>
          <w:p w:rsidR="00801B1E" w:rsidRPr="00D741CC" w:rsidRDefault="00801B1E" w:rsidP="00D741CC">
            <w:pPr>
              <w:spacing w:line="240" w:lineRule="auto"/>
              <w:jc w:val="left"/>
              <w:rPr>
                <w:rFonts w:ascii="Times New Roman" w:hAnsi="Times New Roman"/>
                <w:color w:val="000000"/>
                <w:sz w:val="18"/>
                <w:szCs w:val="18"/>
              </w:rPr>
            </w:pPr>
          </w:p>
        </w:tc>
        <w:tc>
          <w:tcPr>
            <w:tcW w:w="3544" w:type="dxa"/>
          </w:tcPr>
          <w:p w:rsidR="00D60E90" w:rsidRPr="00D741CC" w:rsidRDefault="00D60E90" w:rsidP="00D741CC">
            <w:pPr>
              <w:spacing w:line="240" w:lineRule="auto"/>
              <w:jc w:val="left"/>
              <w:rPr>
                <w:rFonts w:ascii="Times New Roman" w:eastAsia="Times New Roman" w:hAnsi="Times New Roman"/>
                <w:sz w:val="18"/>
                <w:szCs w:val="18"/>
                <w:lang w:eastAsia="zh-CN"/>
              </w:rPr>
            </w:pPr>
            <w:r w:rsidRPr="00D741CC">
              <w:rPr>
                <w:rFonts w:ascii="Times New Roman" w:eastAsia="Times New Roman" w:hAnsi="Times New Roman"/>
                <w:sz w:val="18"/>
                <w:szCs w:val="18"/>
                <w:lang w:eastAsia="zh-CN"/>
              </w:rPr>
              <w:t>Запрещается строительство объектов капитального строительства, несовместимых с функциональным назначением территории.</w:t>
            </w:r>
          </w:p>
          <w:p w:rsidR="00801B1E" w:rsidRPr="00D741CC" w:rsidRDefault="00D60E90" w:rsidP="00D741CC">
            <w:pPr>
              <w:spacing w:line="240" w:lineRule="auto"/>
              <w:jc w:val="left"/>
              <w:rPr>
                <w:color w:val="000000" w:themeColor="text1"/>
                <w:sz w:val="18"/>
                <w:szCs w:val="18"/>
              </w:rPr>
            </w:pPr>
            <w:r w:rsidRPr="00D741CC">
              <w:rPr>
                <w:rFonts w:ascii="Times New Roman" w:eastAsia="Times New Roman" w:hAnsi="Times New Roman"/>
                <w:sz w:val="18"/>
                <w:szCs w:val="18"/>
                <w:lang w:eastAsia="zh-CN"/>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 СП 116.13330.2012. «Инженерная защита территорий, зданий и сооружений от опасных геологических процессов. Основные положения».</w:t>
            </w:r>
          </w:p>
        </w:tc>
      </w:tr>
    </w:tbl>
    <w:p w:rsidR="00801B1E" w:rsidRPr="00D741CC" w:rsidRDefault="00801B1E" w:rsidP="00801B1E">
      <w:pPr>
        <w:spacing w:line="240" w:lineRule="auto"/>
        <w:ind w:left="142"/>
        <w:jc w:val="both"/>
        <w:rPr>
          <w:rFonts w:ascii="Times New Roman" w:hAnsi="Times New Roman"/>
          <w:b/>
          <w:sz w:val="20"/>
          <w:szCs w:val="20"/>
          <w:lang w:eastAsia="zh-CN"/>
        </w:rPr>
      </w:pPr>
      <w:r w:rsidRPr="00D741CC">
        <w:rPr>
          <w:rFonts w:ascii="Times New Roman" w:hAnsi="Times New Roman"/>
          <w:b/>
          <w:color w:val="000000"/>
          <w:sz w:val="20"/>
          <w:szCs w:val="20"/>
        </w:rPr>
        <w:t>1</w:t>
      </w:r>
      <w:r w:rsidR="00D741CC">
        <w:rPr>
          <w:rFonts w:ascii="Times New Roman" w:hAnsi="Times New Roman"/>
          <w:b/>
          <w:color w:val="000000"/>
          <w:sz w:val="20"/>
          <w:szCs w:val="20"/>
        </w:rPr>
        <w:t>3</w:t>
      </w:r>
      <w:r w:rsidRPr="00D741CC">
        <w:rPr>
          <w:rFonts w:ascii="Times New Roman" w:hAnsi="Times New Roman"/>
          <w:b/>
          <w:color w:val="000000"/>
          <w:sz w:val="20"/>
          <w:szCs w:val="20"/>
        </w:rPr>
        <w:t xml:space="preserve">.1.2 </w:t>
      </w:r>
      <w:r w:rsidRPr="00D741CC">
        <w:rPr>
          <w:rFonts w:ascii="Times New Roman" w:hAnsi="Times New Roman"/>
          <w:b/>
          <w:sz w:val="20"/>
          <w:szCs w:val="20"/>
          <w:lang w:eastAsia="zh-CN"/>
        </w:rPr>
        <w:t>УСЛОВНО-РАЗРЕШЕННЫЕ</w:t>
      </w:r>
      <w:r w:rsidRPr="00D741CC">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 не установлены.</w:t>
      </w:r>
    </w:p>
    <w:p w:rsidR="00801B1E" w:rsidRPr="00D741CC" w:rsidRDefault="00801B1E" w:rsidP="00801B1E">
      <w:pPr>
        <w:spacing w:line="240" w:lineRule="auto"/>
        <w:ind w:left="142"/>
        <w:rPr>
          <w:rFonts w:ascii="Times New Roman" w:hAnsi="Times New Roman"/>
          <w:b/>
          <w:color w:val="000000"/>
          <w:sz w:val="20"/>
          <w:szCs w:val="20"/>
        </w:rPr>
      </w:pPr>
    </w:p>
    <w:p w:rsidR="00801B1E" w:rsidRPr="00D741CC" w:rsidRDefault="00801B1E" w:rsidP="00801B1E">
      <w:pPr>
        <w:spacing w:line="240" w:lineRule="auto"/>
        <w:ind w:left="142"/>
        <w:jc w:val="both"/>
        <w:rPr>
          <w:rFonts w:ascii="Times New Roman" w:eastAsia="Times New Roman" w:hAnsi="Times New Roman"/>
          <w:b/>
          <w:sz w:val="20"/>
          <w:szCs w:val="20"/>
          <w:lang w:eastAsia="zh-CN"/>
        </w:rPr>
      </w:pPr>
      <w:r w:rsidRPr="00D741CC">
        <w:rPr>
          <w:rFonts w:ascii="Times New Roman" w:hAnsi="Times New Roman"/>
          <w:b/>
          <w:color w:val="000000"/>
          <w:sz w:val="20"/>
          <w:szCs w:val="20"/>
        </w:rPr>
        <w:t>1</w:t>
      </w:r>
      <w:r w:rsidR="00D741CC">
        <w:rPr>
          <w:rFonts w:ascii="Times New Roman" w:hAnsi="Times New Roman"/>
          <w:b/>
          <w:color w:val="000000"/>
          <w:sz w:val="20"/>
          <w:szCs w:val="20"/>
        </w:rPr>
        <w:t>3</w:t>
      </w:r>
      <w:r w:rsidRPr="00D741CC">
        <w:rPr>
          <w:rFonts w:ascii="Times New Roman" w:hAnsi="Times New Roman"/>
          <w:b/>
          <w:color w:val="000000"/>
          <w:sz w:val="20"/>
          <w:szCs w:val="20"/>
        </w:rPr>
        <w:t xml:space="preserve">.1.3 </w:t>
      </w:r>
      <w:r w:rsidRPr="00D741CC">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801B1E" w:rsidRPr="00FB1EE4" w:rsidRDefault="00801B1E" w:rsidP="00801B1E">
      <w:pPr>
        <w:spacing w:line="240" w:lineRule="auto"/>
        <w:ind w:left="142"/>
        <w:jc w:val="both"/>
        <w:rPr>
          <w:rFonts w:ascii="Times New Roman" w:eastAsia="Times New Roman" w:hAnsi="Times New Roman"/>
          <w:b/>
          <w:sz w:val="20"/>
          <w:szCs w:val="20"/>
          <w:highlight w:val="yellow"/>
          <w:lang w:eastAsia="zh-CN"/>
        </w:rPr>
      </w:pPr>
    </w:p>
    <w:p w:rsidR="00801B1E" w:rsidRPr="00D741CC" w:rsidRDefault="00801B1E" w:rsidP="00801B1E">
      <w:pPr>
        <w:spacing w:line="240" w:lineRule="auto"/>
        <w:jc w:val="both"/>
        <w:rPr>
          <w:rFonts w:ascii="Times New Roman" w:hAnsi="Times New Roman"/>
          <w:b/>
          <w:color w:val="000000"/>
          <w:sz w:val="24"/>
          <w:szCs w:val="24"/>
        </w:rPr>
      </w:pPr>
      <w:r w:rsidRPr="00D741CC">
        <w:rPr>
          <w:rFonts w:ascii="Times New Roman" w:hAnsi="Times New Roman"/>
          <w:b/>
          <w:color w:val="000000"/>
          <w:sz w:val="24"/>
          <w:szCs w:val="24"/>
        </w:rPr>
        <w:t>1</w:t>
      </w:r>
      <w:r w:rsidR="00D741CC">
        <w:rPr>
          <w:rFonts w:ascii="Times New Roman" w:hAnsi="Times New Roman"/>
          <w:b/>
          <w:color w:val="000000"/>
          <w:sz w:val="24"/>
          <w:szCs w:val="24"/>
        </w:rPr>
        <w:t>4</w:t>
      </w:r>
      <w:r w:rsidRPr="00D741CC">
        <w:rPr>
          <w:rFonts w:ascii="Times New Roman" w:hAnsi="Times New Roman"/>
          <w:b/>
          <w:color w:val="000000"/>
          <w:sz w:val="24"/>
          <w:szCs w:val="24"/>
        </w:rPr>
        <w:t>.1 Зона складирования и захоронения отходов (СП2)</w:t>
      </w:r>
    </w:p>
    <w:tbl>
      <w:tblPr>
        <w:tblW w:w="96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17"/>
        <w:gridCol w:w="1843"/>
        <w:gridCol w:w="3402"/>
        <w:gridCol w:w="3544"/>
      </w:tblGrid>
      <w:tr w:rsidR="00801B1E" w:rsidRPr="00D741CC" w:rsidTr="00B24434">
        <w:trPr>
          <w:trHeight w:val="576"/>
        </w:trPr>
        <w:tc>
          <w:tcPr>
            <w:tcW w:w="9606" w:type="dxa"/>
            <w:gridSpan w:val="4"/>
            <w:tcBorders>
              <w:bottom w:val="single" w:sz="4" w:space="0" w:color="auto"/>
            </w:tcBorders>
            <w:vAlign w:val="center"/>
          </w:tcPr>
          <w:p w:rsidR="00801B1E" w:rsidRPr="00D741CC" w:rsidRDefault="00801B1E" w:rsidP="00801B1E">
            <w:pPr>
              <w:spacing w:line="240" w:lineRule="auto"/>
              <w:jc w:val="both"/>
              <w:rPr>
                <w:rFonts w:ascii="Times New Roman" w:hAnsi="Times New Roman"/>
                <w:b/>
                <w:color w:val="000000"/>
                <w:sz w:val="20"/>
                <w:szCs w:val="20"/>
              </w:rPr>
            </w:pPr>
            <w:r w:rsidRPr="00D741CC">
              <w:rPr>
                <w:rFonts w:ascii="Times New Roman" w:hAnsi="Times New Roman"/>
                <w:b/>
                <w:color w:val="000000"/>
                <w:sz w:val="20"/>
                <w:szCs w:val="20"/>
              </w:rPr>
              <w:t>1</w:t>
            </w:r>
            <w:r w:rsidR="00D741CC">
              <w:rPr>
                <w:rFonts w:ascii="Times New Roman" w:hAnsi="Times New Roman"/>
                <w:b/>
                <w:color w:val="000000"/>
                <w:sz w:val="20"/>
                <w:szCs w:val="20"/>
              </w:rPr>
              <w:t>4</w:t>
            </w:r>
            <w:r w:rsidRPr="00D741CC">
              <w:rPr>
                <w:rFonts w:ascii="Times New Roman" w:hAnsi="Times New Roman"/>
                <w:b/>
                <w:color w:val="000000"/>
                <w:sz w:val="20"/>
                <w:szCs w:val="20"/>
              </w:rPr>
              <w:t xml:space="preserve">.1.1 </w:t>
            </w:r>
            <w:r w:rsidR="00D60E90" w:rsidRPr="00D741CC">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p>
          <w:p w:rsidR="00801B1E" w:rsidRPr="00D741CC" w:rsidRDefault="00801B1E" w:rsidP="00801B1E">
            <w:pPr>
              <w:spacing w:line="240" w:lineRule="auto"/>
              <w:jc w:val="both"/>
              <w:rPr>
                <w:rFonts w:ascii="Times New Roman" w:hAnsi="Times New Roman"/>
                <w:b/>
                <w:color w:val="000000"/>
                <w:sz w:val="20"/>
                <w:szCs w:val="20"/>
              </w:rPr>
            </w:pPr>
            <w:r w:rsidRPr="00D741CC">
              <w:rPr>
                <w:rFonts w:ascii="Times New Roman" w:hAnsi="Times New Roman"/>
                <w:color w:val="000000"/>
                <w:sz w:val="20"/>
                <w:szCs w:val="20"/>
              </w:rPr>
              <w:t>Зона складирования и захоронения отходов (СП2)</w:t>
            </w:r>
          </w:p>
        </w:tc>
      </w:tr>
      <w:tr w:rsidR="00D60E90" w:rsidRPr="00D741CC" w:rsidTr="00FB1EE4">
        <w:trPr>
          <w:trHeight w:val="410"/>
        </w:trPr>
        <w:tc>
          <w:tcPr>
            <w:tcW w:w="2660" w:type="dxa"/>
            <w:gridSpan w:val="2"/>
            <w:tcBorders>
              <w:bottom w:val="single" w:sz="4" w:space="0" w:color="auto"/>
              <w:right w:val="single" w:sz="4" w:space="0" w:color="auto"/>
            </w:tcBorders>
            <w:vAlign w:val="center"/>
          </w:tcPr>
          <w:p w:rsidR="00D60E90" w:rsidRPr="00D741CC" w:rsidRDefault="00D60E90" w:rsidP="00FB1EE4">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ВИДЫ РАЗРЕШЕННОГО</w:t>
            </w:r>
          </w:p>
          <w:p w:rsidR="00D60E90" w:rsidRPr="00D741CC" w:rsidRDefault="00D60E90" w:rsidP="00FB1EE4">
            <w:pPr>
              <w:spacing w:line="240" w:lineRule="auto"/>
              <w:rPr>
                <w:rFonts w:ascii="Times New Roman" w:eastAsia="Times New Roman" w:hAnsi="Times New Roman"/>
                <w:b/>
                <w:sz w:val="20"/>
                <w:szCs w:val="20"/>
                <w:lang w:eastAsia="zh-CN"/>
              </w:rPr>
            </w:pPr>
            <w:r w:rsidRPr="00D741CC">
              <w:rPr>
                <w:rFonts w:ascii="Times New Roman" w:eastAsia="Times New Roman" w:hAnsi="Times New Roman"/>
                <w:b/>
                <w:sz w:val="16"/>
                <w:szCs w:val="16"/>
                <w:lang w:eastAsia="zh-CN"/>
              </w:rPr>
              <w:t>ИСПОЛЬЗОВАНИЯ</w:t>
            </w:r>
          </w:p>
        </w:tc>
        <w:tc>
          <w:tcPr>
            <w:tcW w:w="3402" w:type="dxa"/>
            <w:vMerge w:val="restart"/>
            <w:tcBorders>
              <w:left w:val="single" w:sz="4" w:space="0" w:color="auto"/>
            </w:tcBorders>
            <w:vAlign w:val="center"/>
          </w:tcPr>
          <w:p w:rsidR="00D60E90" w:rsidRPr="00D741CC" w:rsidRDefault="00D60E90" w:rsidP="00FB1EE4">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D60E90" w:rsidRPr="00D741CC" w:rsidRDefault="00D60E90" w:rsidP="00D60E90">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D60E90" w:rsidRPr="00FB1EE4" w:rsidTr="00D60E90">
        <w:trPr>
          <w:trHeight w:val="363"/>
        </w:trPr>
        <w:tc>
          <w:tcPr>
            <w:tcW w:w="817" w:type="dxa"/>
            <w:tcBorders>
              <w:top w:val="single" w:sz="4" w:space="0" w:color="auto"/>
              <w:right w:val="single" w:sz="4" w:space="0" w:color="auto"/>
            </w:tcBorders>
            <w:vAlign w:val="center"/>
          </w:tcPr>
          <w:p w:rsidR="00D60E90" w:rsidRPr="00D741CC" w:rsidRDefault="00D60E90" w:rsidP="00801B1E">
            <w:pPr>
              <w:spacing w:line="240" w:lineRule="auto"/>
              <w:rPr>
                <w:rFonts w:ascii="Times New Roman" w:hAnsi="Times New Roman"/>
                <w:b/>
                <w:color w:val="000000"/>
                <w:sz w:val="16"/>
                <w:szCs w:val="16"/>
              </w:rPr>
            </w:pPr>
            <w:r w:rsidRPr="00D741CC">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D60E90" w:rsidRPr="00D741CC" w:rsidRDefault="00D60E90" w:rsidP="00801B1E">
            <w:pPr>
              <w:tabs>
                <w:tab w:val="center" w:pos="4677"/>
                <w:tab w:val="right" w:pos="9355"/>
              </w:tabs>
              <w:spacing w:line="240" w:lineRule="auto"/>
              <w:rPr>
                <w:rFonts w:ascii="Times New Roman" w:hAnsi="Times New Roman"/>
                <w:b/>
                <w:color w:val="000000"/>
                <w:sz w:val="16"/>
                <w:szCs w:val="16"/>
              </w:rPr>
            </w:pPr>
            <w:r w:rsidRPr="00D741CC">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D60E90" w:rsidRPr="00FB1EE4" w:rsidRDefault="00D60E90" w:rsidP="00801B1E">
            <w:pPr>
              <w:spacing w:line="240" w:lineRule="auto"/>
              <w:rPr>
                <w:rFonts w:ascii="Times New Roman" w:hAnsi="Times New Roman"/>
                <w:b/>
                <w:color w:val="000000"/>
                <w:sz w:val="16"/>
                <w:szCs w:val="16"/>
                <w:highlight w:val="yellow"/>
              </w:rPr>
            </w:pPr>
          </w:p>
        </w:tc>
        <w:tc>
          <w:tcPr>
            <w:tcW w:w="3544" w:type="dxa"/>
            <w:vMerge/>
            <w:vAlign w:val="center"/>
          </w:tcPr>
          <w:p w:rsidR="00D60E90" w:rsidRPr="00FB1EE4" w:rsidRDefault="00D60E90" w:rsidP="00801B1E">
            <w:pPr>
              <w:spacing w:line="240" w:lineRule="auto"/>
              <w:rPr>
                <w:rFonts w:ascii="Times New Roman" w:hAnsi="Times New Roman"/>
                <w:b/>
                <w:color w:val="000000"/>
                <w:sz w:val="16"/>
                <w:szCs w:val="16"/>
                <w:highlight w:val="yellow"/>
              </w:rPr>
            </w:pPr>
          </w:p>
        </w:tc>
      </w:tr>
      <w:tr w:rsidR="00801B1E" w:rsidRPr="00FB1EE4" w:rsidTr="00D741CC">
        <w:trPr>
          <w:trHeight w:val="2074"/>
        </w:trPr>
        <w:tc>
          <w:tcPr>
            <w:tcW w:w="817" w:type="dxa"/>
            <w:tcBorders>
              <w:right w:val="single" w:sz="4" w:space="0" w:color="auto"/>
            </w:tcBorders>
          </w:tcPr>
          <w:p w:rsidR="00801B1E" w:rsidRPr="00D741CC" w:rsidRDefault="00801B1E" w:rsidP="00801B1E">
            <w:pPr>
              <w:spacing w:line="240" w:lineRule="auto"/>
              <w:jc w:val="left"/>
              <w:rPr>
                <w:rFonts w:ascii="Times New Roman" w:hAnsi="Times New Roman"/>
                <w:color w:val="000000"/>
                <w:sz w:val="18"/>
                <w:szCs w:val="18"/>
              </w:rPr>
            </w:pPr>
            <w:r w:rsidRPr="00D741CC">
              <w:rPr>
                <w:rFonts w:ascii="Times New Roman" w:hAnsi="Times New Roman"/>
                <w:color w:val="000000"/>
                <w:sz w:val="18"/>
                <w:szCs w:val="18"/>
              </w:rPr>
              <w:t>12.2</w:t>
            </w:r>
          </w:p>
        </w:tc>
        <w:tc>
          <w:tcPr>
            <w:tcW w:w="1843" w:type="dxa"/>
            <w:tcBorders>
              <w:left w:val="single" w:sz="4" w:space="0" w:color="auto"/>
            </w:tcBorders>
          </w:tcPr>
          <w:p w:rsidR="00801B1E" w:rsidRPr="00D741CC" w:rsidRDefault="00801B1E" w:rsidP="00801B1E">
            <w:pPr>
              <w:spacing w:line="240" w:lineRule="auto"/>
              <w:jc w:val="left"/>
              <w:rPr>
                <w:rFonts w:ascii="Times New Roman" w:hAnsi="Times New Roman"/>
                <w:color w:val="000000"/>
                <w:sz w:val="18"/>
                <w:szCs w:val="18"/>
              </w:rPr>
            </w:pPr>
            <w:r w:rsidRPr="00D741CC">
              <w:rPr>
                <w:rFonts w:ascii="Times New Roman" w:hAnsi="Times New Roman"/>
                <w:color w:val="000000"/>
                <w:sz w:val="18"/>
                <w:szCs w:val="18"/>
              </w:rPr>
              <w:t>Специальная деятельность</w:t>
            </w:r>
          </w:p>
        </w:tc>
        <w:tc>
          <w:tcPr>
            <w:tcW w:w="3402" w:type="dxa"/>
          </w:tcPr>
          <w:p w:rsidR="00801B1E" w:rsidRPr="00D741CC" w:rsidRDefault="00DF5A30" w:rsidP="00801B1E">
            <w:pPr>
              <w:spacing w:line="240" w:lineRule="auto"/>
              <w:jc w:val="left"/>
              <w:rPr>
                <w:rFonts w:ascii="Times New Roman" w:hAnsi="Times New Roman"/>
                <w:color w:val="000000"/>
                <w:sz w:val="18"/>
                <w:szCs w:val="18"/>
              </w:rPr>
            </w:pPr>
            <w:r w:rsidRPr="00D741CC">
              <w:rPr>
                <w:rFonts w:ascii="Times New Roman" w:eastAsia="Times New Roman" w:hAnsi="Times New Roman"/>
                <w:color w:val="000000" w:themeColor="text1"/>
                <w:sz w:val="18"/>
                <w:szCs w:val="1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Pr="00D741CC">
              <w:rPr>
                <w:rFonts w:ascii="Times New Roman" w:hAnsi="Times New Roman"/>
                <w:color w:val="000000" w:themeColor="text1"/>
                <w:sz w:val="18"/>
                <w:szCs w:val="18"/>
                <w:lang w:eastAsia="zh-CN"/>
              </w:rPr>
              <w:t>.</w:t>
            </w:r>
          </w:p>
        </w:tc>
        <w:tc>
          <w:tcPr>
            <w:tcW w:w="3544" w:type="dxa"/>
          </w:tcPr>
          <w:p w:rsidR="00801B1E" w:rsidRPr="00D741CC" w:rsidRDefault="00D60E90" w:rsidP="00801B1E">
            <w:pPr>
              <w:spacing w:line="240" w:lineRule="auto"/>
              <w:jc w:val="left"/>
              <w:rPr>
                <w:rFonts w:ascii="Times New Roman" w:hAnsi="Times New Roman"/>
                <w:color w:val="000000" w:themeColor="text1"/>
                <w:sz w:val="18"/>
                <w:szCs w:val="18"/>
              </w:rPr>
            </w:pPr>
            <w:r w:rsidRPr="00D741CC">
              <w:rPr>
                <w:rFonts w:ascii="Times New Roman" w:eastAsia="Times New Roman" w:hAnsi="Times New Roman"/>
                <w:sz w:val="18"/>
                <w:szCs w:val="18"/>
                <w:lang w:eastAsia="zh-CN"/>
              </w:rPr>
              <w:t>В случае, если ЗУ (его часть) и ОКС расположены в границах зон с особыми условиями использования территории либо в границах территорий особого регулирования градостроительной деятельности использование ЗУ (его части) и ОКС осуществляется с учетом ограничений, установленных законодательством Российской Федерации.</w:t>
            </w:r>
          </w:p>
        </w:tc>
      </w:tr>
    </w:tbl>
    <w:p w:rsidR="00A3266B" w:rsidRPr="00FB1EE4" w:rsidRDefault="00A3266B" w:rsidP="00801B1E">
      <w:pPr>
        <w:tabs>
          <w:tab w:val="left" w:pos="142"/>
        </w:tabs>
        <w:spacing w:line="240" w:lineRule="auto"/>
        <w:ind w:left="142"/>
        <w:jc w:val="both"/>
        <w:rPr>
          <w:rFonts w:ascii="Times New Roman" w:hAnsi="Times New Roman"/>
          <w:b/>
          <w:color w:val="000000"/>
          <w:sz w:val="20"/>
          <w:szCs w:val="20"/>
          <w:highlight w:val="yellow"/>
        </w:rPr>
      </w:pPr>
    </w:p>
    <w:p w:rsidR="00A3266B" w:rsidRPr="00D741CC" w:rsidRDefault="00801B1E" w:rsidP="00801B1E">
      <w:pPr>
        <w:tabs>
          <w:tab w:val="left" w:pos="142"/>
        </w:tabs>
        <w:spacing w:line="240" w:lineRule="auto"/>
        <w:ind w:left="142"/>
        <w:jc w:val="both"/>
        <w:rPr>
          <w:rFonts w:ascii="Times New Roman" w:eastAsia="Times New Roman" w:hAnsi="Times New Roman"/>
          <w:b/>
          <w:sz w:val="20"/>
          <w:szCs w:val="20"/>
          <w:lang w:eastAsia="zh-CN"/>
        </w:rPr>
      </w:pPr>
      <w:r w:rsidRPr="00D741CC">
        <w:rPr>
          <w:rFonts w:ascii="Times New Roman" w:hAnsi="Times New Roman"/>
          <w:b/>
          <w:color w:val="000000"/>
          <w:sz w:val="20"/>
          <w:szCs w:val="20"/>
        </w:rPr>
        <w:t>1</w:t>
      </w:r>
      <w:r w:rsidR="00D741CC">
        <w:rPr>
          <w:rFonts w:ascii="Times New Roman" w:hAnsi="Times New Roman"/>
          <w:b/>
          <w:color w:val="000000"/>
          <w:sz w:val="20"/>
          <w:szCs w:val="20"/>
        </w:rPr>
        <w:t>4</w:t>
      </w:r>
      <w:r w:rsidRPr="00D741CC">
        <w:rPr>
          <w:rFonts w:ascii="Times New Roman" w:hAnsi="Times New Roman"/>
          <w:b/>
          <w:color w:val="000000"/>
          <w:sz w:val="20"/>
          <w:szCs w:val="20"/>
        </w:rPr>
        <w:t xml:space="preserve">.1.2 </w:t>
      </w:r>
      <w:r w:rsidR="00A3266B" w:rsidRPr="00D741CC">
        <w:rPr>
          <w:rFonts w:ascii="Times New Roman" w:hAnsi="Times New Roman"/>
          <w:b/>
          <w:sz w:val="20"/>
          <w:szCs w:val="20"/>
          <w:lang w:eastAsia="zh-CN"/>
        </w:rPr>
        <w:t>УСЛОВНО-РАЗРЕШЕННЫЕ</w:t>
      </w:r>
      <w:r w:rsidR="00A3266B" w:rsidRPr="00D741CC">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 не установлены.</w:t>
      </w:r>
    </w:p>
    <w:p w:rsidR="00DF4DB4" w:rsidRPr="00D741CC" w:rsidRDefault="00DF4DB4" w:rsidP="00801B1E">
      <w:pPr>
        <w:tabs>
          <w:tab w:val="left" w:pos="142"/>
        </w:tabs>
        <w:spacing w:line="240" w:lineRule="auto"/>
        <w:ind w:left="142"/>
        <w:jc w:val="both"/>
        <w:rPr>
          <w:rFonts w:ascii="Times New Roman" w:hAnsi="Times New Roman"/>
          <w:b/>
          <w:color w:val="000000"/>
          <w:sz w:val="20"/>
          <w:szCs w:val="20"/>
        </w:rPr>
      </w:pPr>
    </w:p>
    <w:p w:rsidR="00801B1E" w:rsidRPr="00D741CC" w:rsidRDefault="00801B1E" w:rsidP="00801B1E">
      <w:pPr>
        <w:tabs>
          <w:tab w:val="left" w:pos="142"/>
        </w:tabs>
        <w:spacing w:line="240" w:lineRule="auto"/>
        <w:ind w:left="142"/>
        <w:jc w:val="both"/>
        <w:rPr>
          <w:rFonts w:ascii="Times New Roman" w:hAnsi="Times New Roman"/>
          <w:color w:val="000000"/>
          <w:sz w:val="20"/>
          <w:szCs w:val="20"/>
        </w:rPr>
      </w:pPr>
      <w:r w:rsidRPr="00D741CC">
        <w:rPr>
          <w:rFonts w:ascii="Times New Roman" w:hAnsi="Times New Roman"/>
          <w:b/>
          <w:color w:val="000000"/>
          <w:sz w:val="20"/>
          <w:szCs w:val="20"/>
        </w:rPr>
        <w:t>1</w:t>
      </w:r>
      <w:r w:rsidR="00D741CC">
        <w:rPr>
          <w:rFonts w:ascii="Times New Roman" w:hAnsi="Times New Roman"/>
          <w:b/>
          <w:color w:val="000000"/>
          <w:sz w:val="20"/>
          <w:szCs w:val="20"/>
        </w:rPr>
        <w:t>4</w:t>
      </w:r>
      <w:r w:rsidRPr="00D741CC">
        <w:rPr>
          <w:rFonts w:ascii="Times New Roman" w:hAnsi="Times New Roman"/>
          <w:b/>
          <w:color w:val="000000"/>
          <w:sz w:val="20"/>
          <w:szCs w:val="20"/>
        </w:rPr>
        <w:t xml:space="preserve">.1.3 </w:t>
      </w:r>
      <w:r w:rsidR="00A3266B" w:rsidRPr="00D741CC">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801B1E" w:rsidRPr="00D741CC" w:rsidRDefault="00801B1E" w:rsidP="00801B1E">
      <w:pPr>
        <w:keepNext/>
        <w:suppressAutoHyphens/>
        <w:spacing w:before="180" w:after="120" w:line="240" w:lineRule="auto"/>
        <w:ind w:firstLine="709"/>
        <w:jc w:val="both"/>
        <w:outlineLvl w:val="2"/>
        <w:rPr>
          <w:rFonts w:ascii="Times New Roman" w:eastAsia="Times New Roman" w:hAnsi="Times New Roman" w:cs="Arial"/>
          <w:bCs/>
          <w:i/>
          <w:sz w:val="24"/>
          <w:szCs w:val="24"/>
          <w:lang w:eastAsia="ar-SA"/>
        </w:rPr>
      </w:pPr>
      <w:bookmarkStart w:id="303" w:name="_Toc127299557"/>
      <w:r w:rsidRPr="00D741CC">
        <w:rPr>
          <w:rFonts w:ascii="Times New Roman" w:eastAsia="Times New Roman" w:hAnsi="Times New Roman" w:cs="Arial"/>
          <w:bCs/>
          <w:i/>
          <w:sz w:val="24"/>
          <w:szCs w:val="24"/>
          <w:lang w:eastAsia="ar-SA"/>
        </w:rPr>
        <w:lastRenderedPageBreak/>
        <w:t>Статья 3</w:t>
      </w:r>
      <w:r w:rsidR="00292322">
        <w:rPr>
          <w:rFonts w:ascii="Times New Roman" w:eastAsia="Times New Roman" w:hAnsi="Times New Roman" w:cs="Arial"/>
          <w:bCs/>
          <w:i/>
          <w:sz w:val="24"/>
          <w:szCs w:val="24"/>
          <w:lang w:eastAsia="ar-SA"/>
        </w:rPr>
        <w:t>8</w:t>
      </w:r>
      <w:r w:rsidRPr="00D741CC">
        <w:rPr>
          <w:rFonts w:ascii="Times New Roman" w:eastAsia="Times New Roman" w:hAnsi="Times New Roman" w:cs="Arial"/>
          <w:bCs/>
          <w:i/>
          <w:sz w:val="24"/>
          <w:szCs w:val="24"/>
          <w:lang w:eastAsia="ar-SA"/>
        </w:rPr>
        <w:t>. Градостроительный регламент иных зон</w:t>
      </w:r>
      <w:bookmarkEnd w:id="303"/>
    </w:p>
    <w:p w:rsidR="00801B1E" w:rsidRPr="00D741CC" w:rsidRDefault="00801B1E" w:rsidP="00801B1E">
      <w:pPr>
        <w:keepNext/>
        <w:keepLines/>
        <w:shd w:val="clear" w:color="auto" w:fill="FFFFFF"/>
        <w:tabs>
          <w:tab w:val="left" w:pos="-142"/>
        </w:tabs>
        <w:snapToGrid w:val="0"/>
        <w:spacing w:line="240" w:lineRule="auto"/>
        <w:jc w:val="both"/>
        <w:outlineLvl w:val="2"/>
        <w:rPr>
          <w:rFonts w:ascii="Times New Roman" w:hAnsi="Times New Roman"/>
          <w:b/>
          <w:color w:val="000000"/>
          <w:sz w:val="24"/>
          <w:szCs w:val="24"/>
        </w:rPr>
      </w:pPr>
      <w:bookmarkStart w:id="304" w:name="_Toc127299558"/>
      <w:r w:rsidRPr="00D741CC">
        <w:rPr>
          <w:rFonts w:ascii="Times New Roman" w:hAnsi="Times New Roman"/>
          <w:b/>
          <w:color w:val="000000"/>
          <w:sz w:val="24"/>
          <w:szCs w:val="24"/>
        </w:rPr>
        <w:t>1</w:t>
      </w:r>
      <w:r w:rsidR="00D741CC" w:rsidRPr="00D741CC">
        <w:rPr>
          <w:rFonts w:ascii="Times New Roman" w:hAnsi="Times New Roman"/>
          <w:b/>
          <w:color w:val="000000"/>
          <w:sz w:val="24"/>
          <w:szCs w:val="24"/>
        </w:rPr>
        <w:t>5</w:t>
      </w:r>
      <w:r w:rsidRPr="00D741CC">
        <w:rPr>
          <w:rFonts w:ascii="Times New Roman" w:hAnsi="Times New Roman"/>
          <w:b/>
          <w:color w:val="000000"/>
          <w:sz w:val="24"/>
          <w:szCs w:val="24"/>
        </w:rPr>
        <w:t xml:space="preserve">.1 Иные зоны </w:t>
      </w:r>
      <w:r w:rsidR="00BC5992">
        <w:rPr>
          <w:rFonts w:ascii="Times New Roman" w:hAnsi="Times New Roman"/>
          <w:b/>
          <w:color w:val="000000"/>
          <w:sz w:val="24"/>
          <w:szCs w:val="24"/>
        </w:rPr>
        <w:t>(</w:t>
      </w:r>
      <w:r w:rsidRPr="00D741CC">
        <w:rPr>
          <w:rFonts w:ascii="Times New Roman" w:hAnsi="Times New Roman"/>
          <w:b/>
          <w:color w:val="000000"/>
          <w:sz w:val="24"/>
          <w:szCs w:val="24"/>
        </w:rPr>
        <w:t>ИН</w:t>
      </w:r>
      <w:bookmarkEnd w:id="304"/>
      <w:r w:rsidR="00BC5992">
        <w:rPr>
          <w:rFonts w:ascii="Times New Roman" w:hAnsi="Times New Roman"/>
          <w:b/>
          <w:color w:val="000000"/>
          <w:sz w:val="24"/>
          <w:szCs w:val="24"/>
        </w:rPr>
        <w:t>)</w:t>
      </w:r>
    </w:p>
    <w:tbl>
      <w:tblPr>
        <w:tblW w:w="9640"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51"/>
        <w:gridCol w:w="1843"/>
        <w:gridCol w:w="3402"/>
        <w:gridCol w:w="3544"/>
      </w:tblGrid>
      <w:tr w:rsidR="00801B1E" w:rsidRPr="00D741CC" w:rsidTr="00B24434">
        <w:trPr>
          <w:trHeight w:val="300"/>
        </w:trPr>
        <w:tc>
          <w:tcPr>
            <w:tcW w:w="9640" w:type="dxa"/>
            <w:gridSpan w:val="4"/>
            <w:tcBorders>
              <w:bottom w:val="single" w:sz="4" w:space="0" w:color="auto"/>
            </w:tcBorders>
            <w:vAlign w:val="center"/>
          </w:tcPr>
          <w:p w:rsidR="00C5345C" w:rsidRPr="00D741CC" w:rsidRDefault="00801B1E" w:rsidP="00801B1E">
            <w:pPr>
              <w:spacing w:line="240" w:lineRule="auto"/>
              <w:jc w:val="both"/>
              <w:rPr>
                <w:rFonts w:ascii="Times New Roman" w:hAnsi="Times New Roman"/>
                <w:color w:val="000000"/>
                <w:sz w:val="20"/>
                <w:szCs w:val="20"/>
              </w:rPr>
            </w:pPr>
            <w:r w:rsidRPr="00D741CC">
              <w:rPr>
                <w:rFonts w:ascii="Times New Roman" w:hAnsi="Times New Roman"/>
                <w:b/>
                <w:color w:val="000000"/>
                <w:sz w:val="20"/>
                <w:szCs w:val="20"/>
              </w:rPr>
              <w:t xml:space="preserve">15.1.1 </w:t>
            </w:r>
            <w:r w:rsidR="00C5345C" w:rsidRPr="00D741CC">
              <w:rPr>
                <w:rFonts w:ascii="Times New Roman" w:eastAsia="Times New Roman" w:hAnsi="Times New Roman"/>
                <w:b/>
                <w:sz w:val="20"/>
                <w:szCs w:val="24"/>
                <w:lang w:eastAsia="zh-CN"/>
              </w:rPr>
              <w:t>ОСНОВНЫЕ ВИДЫ И ПАРАМЕТРЫ РАЗРЕШЁННОГО ИСПОЛЬЗОВАНИЯ ЗЕМЕЛЬНЫХ УЧАСТКОВ И ОБЪЕКТОВ КАПИТАЛЬНОГО СТРОИТЕЛЬСТВА</w:t>
            </w:r>
            <w:r w:rsidR="00C5345C" w:rsidRPr="00D741CC">
              <w:rPr>
                <w:rFonts w:ascii="Times New Roman" w:hAnsi="Times New Roman"/>
                <w:color w:val="000000"/>
                <w:sz w:val="20"/>
                <w:szCs w:val="20"/>
              </w:rPr>
              <w:t xml:space="preserve"> </w:t>
            </w:r>
          </w:p>
          <w:p w:rsidR="00801B1E" w:rsidRPr="00D741CC" w:rsidRDefault="00801B1E" w:rsidP="00D741CC">
            <w:pPr>
              <w:spacing w:line="240" w:lineRule="auto"/>
              <w:jc w:val="both"/>
              <w:rPr>
                <w:rFonts w:ascii="Times New Roman" w:hAnsi="Times New Roman"/>
                <w:color w:val="000000"/>
                <w:sz w:val="20"/>
                <w:szCs w:val="20"/>
              </w:rPr>
            </w:pPr>
            <w:r w:rsidRPr="00D741CC">
              <w:rPr>
                <w:rFonts w:ascii="Times New Roman" w:hAnsi="Times New Roman"/>
                <w:color w:val="000000"/>
                <w:sz w:val="20"/>
                <w:szCs w:val="20"/>
              </w:rPr>
              <w:t xml:space="preserve">Иные зоны </w:t>
            </w:r>
            <w:r w:rsidR="00BC5992">
              <w:rPr>
                <w:rFonts w:ascii="Times New Roman" w:hAnsi="Times New Roman"/>
                <w:color w:val="000000"/>
                <w:sz w:val="20"/>
                <w:szCs w:val="20"/>
              </w:rPr>
              <w:t>(</w:t>
            </w:r>
            <w:r w:rsidRPr="00D741CC">
              <w:rPr>
                <w:rFonts w:ascii="Times New Roman" w:hAnsi="Times New Roman"/>
                <w:color w:val="000000"/>
                <w:sz w:val="20"/>
                <w:szCs w:val="20"/>
              </w:rPr>
              <w:t>ИН</w:t>
            </w:r>
            <w:r w:rsidR="00BC5992">
              <w:rPr>
                <w:rFonts w:ascii="Times New Roman" w:hAnsi="Times New Roman"/>
                <w:color w:val="000000"/>
                <w:sz w:val="20"/>
                <w:szCs w:val="20"/>
              </w:rPr>
              <w:t>)</w:t>
            </w:r>
          </w:p>
        </w:tc>
      </w:tr>
      <w:tr w:rsidR="00C5345C" w:rsidRPr="00D741CC" w:rsidTr="00FB1EE4">
        <w:trPr>
          <w:trHeight w:val="300"/>
        </w:trPr>
        <w:tc>
          <w:tcPr>
            <w:tcW w:w="2694" w:type="dxa"/>
            <w:gridSpan w:val="2"/>
            <w:tcBorders>
              <w:bottom w:val="single" w:sz="4" w:space="0" w:color="auto"/>
              <w:right w:val="single" w:sz="4" w:space="0" w:color="auto"/>
            </w:tcBorders>
            <w:vAlign w:val="center"/>
          </w:tcPr>
          <w:p w:rsidR="00C5345C" w:rsidRPr="00D741CC" w:rsidRDefault="00C5345C" w:rsidP="00FB1EE4">
            <w:pPr>
              <w:spacing w:line="240" w:lineRule="auto"/>
              <w:rPr>
                <w:rFonts w:ascii="Times New Roman" w:eastAsia="Times New Roman" w:hAnsi="Times New Roman"/>
                <w:b/>
                <w:sz w:val="20"/>
                <w:szCs w:val="20"/>
                <w:lang w:eastAsia="zh-CN"/>
              </w:rPr>
            </w:pPr>
            <w:r w:rsidRPr="00D741CC">
              <w:rPr>
                <w:rFonts w:ascii="Times New Roman" w:eastAsia="Times New Roman" w:hAnsi="Times New Roman"/>
                <w:b/>
                <w:sz w:val="16"/>
                <w:szCs w:val="16"/>
                <w:lang w:eastAsia="zh-CN"/>
              </w:rPr>
              <w:t>ВИДЫ РАЗРЕШЕННОГО ИСПОЛЬЗОВАНИЯ</w:t>
            </w:r>
          </w:p>
        </w:tc>
        <w:tc>
          <w:tcPr>
            <w:tcW w:w="3402" w:type="dxa"/>
            <w:vMerge w:val="restart"/>
            <w:tcBorders>
              <w:left w:val="single" w:sz="4" w:space="0" w:color="auto"/>
            </w:tcBorders>
            <w:vAlign w:val="center"/>
          </w:tcPr>
          <w:p w:rsidR="00C5345C" w:rsidRPr="00D741CC" w:rsidRDefault="00C5345C" w:rsidP="00FB1EE4">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ПАРАМЕТРЫ РАЗРЕШЕННОГО ИСПОЛЬЗОВАНИЯ</w:t>
            </w:r>
          </w:p>
        </w:tc>
        <w:tc>
          <w:tcPr>
            <w:tcW w:w="3544" w:type="dxa"/>
            <w:vMerge w:val="restart"/>
            <w:vAlign w:val="center"/>
          </w:tcPr>
          <w:p w:rsidR="00C5345C" w:rsidRPr="00D741CC" w:rsidRDefault="00C5345C" w:rsidP="00FB1EE4">
            <w:pPr>
              <w:spacing w:line="240" w:lineRule="auto"/>
              <w:rPr>
                <w:rFonts w:ascii="Times New Roman" w:eastAsia="Times New Roman" w:hAnsi="Times New Roman"/>
                <w:b/>
                <w:sz w:val="16"/>
                <w:szCs w:val="16"/>
                <w:lang w:eastAsia="zh-CN"/>
              </w:rPr>
            </w:pPr>
            <w:r w:rsidRPr="00D741CC">
              <w:rPr>
                <w:rFonts w:ascii="Times New Roman" w:eastAsia="Times New Roman" w:hAnsi="Times New Roman"/>
                <w:b/>
                <w:sz w:val="16"/>
                <w:szCs w:val="16"/>
                <w:lang w:eastAsia="zh-CN"/>
              </w:rPr>
              <w:t>ОГРАНИЧЕНИЯ ИСПОЛЬЗОВАНИЯ ЗЕМЕЛЬНЫХ УЧАСТКОВ И ОБЪЕКТОВ КАПИТАЛЬНОГО СТРОИТЕЛЬСТВА</w:t>
            </w:r>
          </w:p>
        </w:tc>
      </w:tr>
      <w:tr w:rsidR="00C5345C" w:rsidRPr="00D741CC" w:rsidTr="00C5345C">
        <w:trPr>
          <w:trHeight w:val="363"/>
        </w:trPr>
        <w:tc>
          <w:tcPr>
            <w:tcW w:w="851" w:type="dxa"/>
            <w:tcBorders>
              <w:top w:val="single" w:sz="4" w:space="0" w:color="auto"/>
              <w:right w:val="single" w:sz="4" w:space="0" w:color="auto"/>
            </w:tcBorders>
            <w:vAlign w:val="center"/>
          </w:tcPr>
          <w:p w:rsidR="00C5345C" w:rsidRPr="00D741CC" w:rsidRDefault="00C5345C" w:rsidP="00801B1E">
            <w:pPr>
              <w:spacing w:line="240" w:lineRule="auto"/>
              <w:rPr>
                <w:rFonts w:ascii="Times New Roman" w:hAnsi="Times New Roman"/>
                <w:b/>
                <w:color w:val="000000"/>
                <w:sz w:val="16"/>
                <w:szCs w:val="16"/>
              </w:rPr>
            </w:pPr>
            <w:r w:rsidRPr="00D741CC">
              <w:rPr>
                <w:rFonts w:ascii="Times New Roman" w:eastAsia="Times New Roman" w:hAnsi="Times New Roman"/>
                <w:b/>
                <w:sz w:val="16"/>
                <w:szCs w:val="16"/>
                <w:lang w:eastAsia="zh-CN"/>
              </w:rPr>
              <w:t>КОД</w:t>
            </w:r>
          </w:p>
        </w:tc>
        <w:tc>
          <w:tcPr>
            <w:tcW w:w="1843" w:type="dxa"/>
            <w:tcBorders>
              <w:top w:val="single" w:sz="4" w:space="0" w:color="auto"/>
              <w:left w:val="single" w:sz="4" w:space="0" w:color="auto"/>
              <w:right w:val="single" w:sz="4" w:space="0" w:color="auto"/>
            </w:tcBorders>
            <w:vAlign w:val="center"/>
          </w:tcPr>
          <w:p w:rsidR="00C5345C" w:rsidRPr="00D741CC" w:rsidRDefault="00C5345C" w:rsidP="00801B1E">
            <w:pPr>
              <w:tabs>
                <w:tab w:val="center" w:pos="4677"/>
                <w:tab w:val="right" w:pos="9355"/>
              </w:tabs>
              <w:spacing w:line="240" w:lineRule="auto"/>
              <w:rPr>
                <w:rFonts w:ascii="Times New Roman" w:hAnsi="Times New Roman"/>
                <w:b/>
                <w:color w:val="000000"/>
                <w:sz w:val="16"/>
                <w:szCs w:val="16"/>
              </w:rPr>
            </w:pPr>
            <w:r w:rsidRPr="00D741CC">
              <w:rPr>
                <w:rFonts w:ascii="Times New Roman" w:eastAsia="Times New Roman" w:hAnsi="Times New Roman"/>
                <w:b/>
                <w:sz w:val="16"/>
                <w:szCs w:val="16"/>
                <w:lang w:eastAsia="zh-CN"/>
              </w:rPr>
              <w:t>НАИМЕНОВАНИЕ</w:t>
            </w:r>
          </w:p>
        </w:tc>
        <w:tc>
          <w:tcPr>
            <w:tcW w:w="3402" w:type="dxa"/>
            <w:vMerge/>
            <w:tcBorders>
              <w:left w:val="single" w:sz="4" w:space="0" w:color="auto"/>
            </w:tcBorders>
            <w:vAlign w:val="center"/>
          </w:tcPr>
          <w:p w:rsidR="00C5345C" w:rsidRPr="00D741CC" w:rsidRDefault="00C5345C" w:rsidP="00801B1E">
            <w:pPr>
              <w:spacing w:line="240" w:lineRule="auto"/>
              <w:rPr>
                <w:rFonts w:ascii="Times New Roman" w:hAnsi="Times New Roman"/>
                <w:b/>
                <w:color w:val="000000"/>
                <w:sz w:val="16"/>
                <w:szCs w:val="16"/>
              </w:rPr>
            </w:pPr>
          </w:p>
        </w:tc>
        <w:tc>
          <w:tcPr>
            <w:tcW w:w="3544" w:type="dxa"/>
            <w:vMerge/>
            <w:vAlign w:val="center"/>
          </w:tcPr>
          <w:p w:rsidR="00C5345C" w:rsidRPr="00D741CC" w:rsidRDefault="00C5345C" w:rsidP="00801B1E">
            <w:pPr>
              <w:spacing w:line="240" w:lineRule="auto"/>
              <w:rPr>
                <w:rFonts w:ascii="Times New Roman" w:hAnsi="Times New Roman"/>
                <w:b/>
                <w:color w:val="000000"/>
                <w:sz w:val="16"/>
                <w:szCs w:val="16"/>
              </w:rPr>
            </w:pPr>
          </w:p>
        </w:tc>
      </w:tr>
      <w:tr w:rsidR="00C5345C" w:rsidRPr="00D741CC" w:rsidTr="00C5345C">
        <w:trPr>
          <w:trHeight w:val="405"/>
        </w:trPr>
        <w:tc>
          <w:tcPr>
            <w:tcW w:w="851" w:type="dxa"/>
            <w:tcBorders>
              <w:right w:val="single" w:sz="4" w:space="0" w:color="auto"/>
            </w:tcBorders>
          </w:tcPr>
          <w:p w:rsidR="00C5345C" w:rsidRPr="00D741CC" w:rsidRDefault="00C5345C" w:rsidP="00801B1E">
            <w:pPr>
              <w:spacing w:line="240" w:lineRule="auto"/>
              <w:rPr>
                <w:rFonts w:ascii="Times New Roman" w:hAnsi="Times New Roman"/>
                <w:sz w:val="18"/>
                <w:szCs w:val="18"/>
              </w:rPr>
            </w:pPr>
            <w:r w:rsidRPr="00D741CC">
              <w:rPr>
                <w:rFonts w:ascii="Times New Roman" w:hAnsi="Times New Roman"/>
                <w:sz w:val="18"/>
                <w:szCs w:val="18"/>
              </w:rPr>
              <w:t>12.0</w:t>
            </w:r>
          </w:p>
        </w:tc>
        <w:tc>
          <w:tcPr>
            <w:tcW w:w="1843" w:type="dxa"/>
            <w:tcBorders>
              <w:left w:val="single" w:sz="4" w:space="0" w:color="auto"/>
              <w:right w:val="single" w:sz="4" w:space="0" w:color="auto"/>
            </w:tcBorders>
          </w:tcPr>
          <w:p w:rsidR="00C5345C" w:rsidRPr="00D741CC" w:rsidRDefault="00C5345C" w:rsidP="00C5345C">
            <w:pPr>
              <w:spacing w:line="240" w:lineRule="auto"/>
              <w:jc w:val="left"/>
              <w:rPr>
                <w:rFonts w:ascii="Times New Roman" w:hAnsi="Times New Roman"/>
                <w:sz w:val="18"/>
                <w:szCs w:val="18"/>
              </w:rPr>
            </w:pPr>
            <w:r w:rsidRPr="00D741CC">
              <w:rPr>
                <w:rFonts w:ascii="Times New Roman" w:hAnsi="Times New Roman"/>
                <w:sz w:val="18"/>
                <w:szCs w:val="18"/>
              </w:rPr>
              <w:t xml:space="preserve">Земельные участки (территории) общего пользования </w:t>
            </w:r>
          </w:p>
        </w:tc>
        <w:tc>
          <w:tcPr>
            <w:tcW w:w="3402" w:type="dxa"/>
            <w:tcBorders>
              <w:left w:val="single" w:sz="4" w:space="0" w:color="auto"/>
            </w:tcBorders>
          </w:tcPr>
          <w:p w:rsidR="00C5345C" w:rsidRPr="00D741CC" w:rsidRDefault="00DF5A30" w:rsidP="00C5345C">
            <w:pPr>
              <w:spacing w:line="240" w:lineRule="auto"/>
              <w:jc w:val="left"/>
              <w:rPr>
                <w:rFonts w:ascii="Times New Roman" w:hAnsi="Times New Roman"/>
                <w:sz w:val="18"/>
                <w:szCs w:val="18"/>
              </w:rPr>
            </w:pPr>
            <w:r w:rsidRPr="00D741CC">
              <w:rPr>
                <w:rFonts w:ascii="Times New Roman" w:eastAsia="Times New Roman" w:hAnsi="Times New Roman"/>
                <w:color w:val="000000" w:themeColor="text1"/>
                <w:sz w:val="18"/>
                <w:szCs w:val="18"/>
                <w:lang w:eastAsia="zh-CN"/>
              </w:rPr>
              <w:t>Предельные (минимальные и (или) максимальные) размеры земельных участков, в том числе и их площадь не подлежат установлению.</w:t>
            </w:r>
            <w:bookmarkStart w:id="305" w:name="_GoBack"/>
            <w:bookmarkEnd w:id="305"/>
          </w:p>
        </w:tc>
        <w:tc>
          <w:tcPr>
            <w:tcW w:w="3544" w:type="dxa"/>
          </w:tcPr>
          <w:p w:rsidR="00C5345C" w:rsidRPr="00D741CC" w:rsidRDefault="00C5345C" w:rsidP="000F3D09">
            <w:pPr>
              <w:spacing w:line="240" w:lineRule="auto"/>
              <w:jc w:val="left"/>
              <w:rPr>
                <w:rFonts w:ascii="Times New Roman" w:hAnsi="Times New Roman"/>
                <w:color w:val="000000" w:themeColor="text1"/>
                <w:sz w:val="20"/>
                <w:szCs w:val="20"/>
              </w:rPr>
            </w:pPr>
          </w:p>
        </w:tc>
      </w:tr>
    </w:tbl>
    <w:p w:rsidR="00774153" w:rsidRPr="00D741CC" w:rsidRDefault="00774153" w:rsidP="00ED5AB3">
      <w:pPr>
        <w:spacing w:line="240" w:lineRule="auto"/>
        <w:rPr>
          <w:b/>
          <w:color w:val="000000"/>
          <w:sz w:val="24"/>
          <w:szCs w:val="24"/>
        </w:rPr>
      </w:pPr>
    </w:p>
    <w:p w:rsidR="00C5345C" w:rsidRPr="00D741CC" w:rsidRDefault="00C5345C" w:rsidP="00C5345C">
      <w:pPr>
        <w:tabs>
          <w:tab w:val="left" w:pos="142"/>
        </w:tabs>
        <w:spacing w:line="240" w:lineRule="auto"/>
        <w:ind w:left="142"/>
        <w:jc w:val="both"/>
        <w:rPr>
          <w:rFonts w:ascii="Times New Roman" w:eastAsia="Times New Roman" w:hAnsi="Times New Roman"/>
          <w:b/>
          <w:sz w:val="20"/>
          <w:szCs w:val="20"/>
          <w:lang w:eastAsia="zh-CN"/>
        </w:rPr>
      </w:pPr>
      <w:r w:rsidRPr="00D741CC">
        <w:rPr>
          <w:rFonts w:ascii="Times New Roman" w:hAnsi="Times New Roman"/>
          <w:b/>
          <w:color w:val="000000"/>
          <w:sz w:val="20"/>
          <w:szCs w:val="20"/>
        </w:rPr>
        <w:t xml:space="preserve">15.1.2 </w:t>
      </w:r>
      <w:r w:rsidRPr="00D741CC">
        <w:rPr>
          <w:rFonts w:ascii="Times New Roman" w:hAnsi="Times New Roman"/>
          <w:b/>
          <w:sz w:val="20"/>
          <w:szCs w:val="20"/>
          <w:lang w:eastAsia="zh-CN"/>
        </w:rPr>
        <w:t>УСЛОВНО-РАЗРЕШЕННЫЕ</w:t>
      </w:r>
      <w:r w:rsidRPr="00D741CC">
        <w:rPr>
          <w:rFonts w:ascii="Times New Roman" w:eastAsia="Times New Roman" w:hAnsi="Times New Roman"/>
          <w:b/>
          <w:sz w:val="20"/>
          <w:szCs w:val="20"/>
          <w:lang w:eastAsia="zh-CN"/>
        </w:rPr>
        <w:t xml:space="preserve"> ВИДЫ И ПАРАМЕТРЫ РАЗРЕШЕННОГО ИСПОЛЬЗОВАНИЯ ЗЕМЕЛЬНЫХ УЧАСТКОВ И ОБЪЕКТОВ КАПИТАЛЬНОГО СТРОИТЕЛЬСТВА: не установлены.</w:t>
      </w:r>
    </w:p>
    <w:p w:rsidR="00C5345C" w:rsidRPr="00D741CC" w:rsidRDefault="00C5345C" w:rsidP="00C5345C">
      <w:pPr>
        <w:tabs>
          <w:tab w:val="left" w:pos="142"/>
        </w:tabs>
        <w:spacing w:line="240" w:lineRule="auto"/>
        <w:ind w:left="142"/>
        <w:jc w:val="both"/>
        <w:rPr>
          <w:rFonts w:ascii="Times New Roman" w:hAnsi="Times New Roman"/>
          <w:b/>
          <w:color w:val="000000"/>
          <w:sz w:val="20"/>
          <w:szCs w:val="20"/>
        </w:rPr>
      </w:pPr>
    </w:p>
    <w:p w:rsidR="00C5345C" w:rsidRPr="00D741CC" w:rsidRDefault="00C5345C" w:rsidP="00C5345C">
      <w:pPr>
        <w:tabs>
          <w:tab w:val="left" w:pos="142"/>
        </w:tabs>
        <w:spacing w:line="240" w:lineRule="auto"/>
        <w:ind w:left="142"/>
        <w:jc w:val="both"/>
        <w:rPr>
          <w:rFonts w:ascii="Times New Roman" w:hAnsi="Times New Roman"/>
          <w:color w:val="000000"/>
          <w:sz w:val="20"/>
          <w:szCs w:val="20"/>
        </w:rPr>
      </w:pPr>
      <w:r w:rsidRPr="00D741CC">
        <w:rPr>
          <w:rFonts w:ascii="Times New Roman" w:hAnsi="Times New Roman"/>
          <w:b/>
          <w:color w:val="000000"/>
          <w:sz w:val="20"/>
          <w:szCs w:val="20"/>
        </w:rPr>
        <w:t xml:space="preserve">15.1.3 </w:t>
      </w:r>
      <w:r w:rsidRPr="00D741CC">
        <w:rPr>
          <w:rFonts w:ascii="Times New Roman" w:eastAsia="Times New Roman" w:hAnsi="Times New Roman"/>
          <w:b/>
          <w:sz w:val="20"/>
          <w:szCs w:val="20"/>
          <w:lang w:eastAsia="zh-CN"/>
        </w:rPr>
        <w:t>ВСПОМОГАТЕЛЬНЫЕ ВИДЫ И ПАРАМЕТРЫ РАЗРЕШЕННОГО ИСПОЛЬЗОВАНИЯ ЗЕМЕЛЬНЫХ УЧАСТКОВ И ОБЪЕКТОВ КАПИТАЛЬНОГО СТРОИТЕЛЬСТВА: не установлены.</w:t>
      </w:r>
    </w:p>
    <w:p w:rsidR="00C5345C" w:rsidRPr="00181E2F" w:rsidRDefault="00C5345C" w:rsidP="00ED5AB3">
      <w:pPr>
        <w:spacing w:line="240" w:lineRule="auto"/>
        <w:rPr>
          <w:b/>
          <w:color w:val="000000"/>
          <w:sz w:val="24"/>
          <w:szCs w:val="24"/>
        </w:rPr>
      </w:pPr>
    </w:p>
    <w:p w:rsidR="00774153" w:rsidRPr="00181E2F" w:rsidRDefault="00774153" w:rsidP="000E34F3">
      <w:pPr>
        <w:spacing w:line="240" w:lineRule="auto"/>
        <w:ind w:firstLine="567"/>
        <w:jc w:val="both"/>
        <w:rPr>
          <w:rFonts w:ascii="Times New Roman" w:hAnsi="Times New Roman"/>
          <w:i/>
          <w:color w:val="000000"/>
          <w:sz w:val="24"/>
          <w:szCs w:val="24"/>
        </w:rPr>
      </w:pPr>
      <w:r w:rsidRPr="00181E2F">
        <w:rPr>
          <w:rFonts w:ascii="Times New Roman" w:hAnsi="Times New Roman"/>
          <w:i/>
          <w:color w:val="000000"/>
          <w:sz w:val="24"/>
          <w:szCs w:val="24"/>
        </w:rPr>
        <w:t xml:space="preserve">Статья </w:t>
      </w:r>
      <w:r w:rsidR="006E1D8C">
        <w:rPr>
          <w:rFonts w:ascii="Times New Roman" w:hAnsi="Times New Roman"/>
          <w:i/>
          <w:color w:val="000000"/>
          <w:sz w:val="24"/>
          <w:szCs w:val="24"/>
        </w:rPr>
        <w:t>39</w:t>
      </w:r>
      <w:r w:rsidRPr="00181E2F">
        <w:rPr>
          <w:rFonts w:ascii="Times New Roman" w:hAnsi="Times New Roman"/>
          <w:i/>
          <w:color w:val="000000"/>
          <w:sz w:val="24"/>
          <w:szCs w:val="24"/>
        </w:rPr>
        <w:t xml:space="preserve"> Общие требования в части видов разрешенного использования земельных участков и объектов капитального строительства для градостроительных регламентов всех территориальных зон</w:t>
      </w:r>
    </w:p>
    <w:p w:rsidR="00774153" w:rsidRPr="00181E2F" w:rsidRDefault="00774153" w:rsidP="00ED5AB3">
      <w:pPr>
        <w:spacing w:line="240" w:lineRule="auto"/>
        <w:rPr>
          <w:rFonts w:ascii="Times New Roman" w:hAnsi="Times New Roman"/>
          <w:i/>
          <w:color w:val="000000"/>
          <w:sz w:val="24"/>
          <w:szCs w:val="24"/>
        </w:rPr>
      </w:pPr>
    </w:p>
    <w:p w:rsidR="00774153" w:rsidRPr="00181E2F" w:rsidRDefault="00774153" w:rsidP="00ED5AB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1. Содержание видов разрешенного использования, установленных градостроительным регламентом территориальных зон,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rsidR="00774153" w:rsidRPr="00181E2F" w:rsidRDefault="00774153" w:rsidP="00ED5AB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2.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774153" w:rsidRPr="00181E2F" w:rsidRDefault="00774153" w:rsidP="00ED5AB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 xml:space="preserve">3. Для всех видов разрешенного использования земельных участков и объектов капитального строительства территориальных зон, установленных Правилами, 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 Алтайского края, нормативно правовыми актами муниципального образования </w:t>
      </w:r>
      <w:r w:rsidR="000549C7" w:rsidRPr="00181E2F">
        <w:rPr>
          <w:rFonts w:ascii="Times New Roman" w:hAnsi="Times New Roman" w:cs="Times New Roman"/>
          <w:color w:val="000000"/>
          <w:sz w:val="24"/>
          <w:szCs w:val="24"/>
        </w:rPr>
        <w:t>Целинный сельсовет Целинного района</w:t>
      </w:r>
      <w:r w:rsidRPr="00181E2F">
        <w:rPr>
          <w:rFonts w:ascii="Times New Roman" w:hAnsi="Times New Roman" w:cs="Times New Roman"/>
          <w:color w:val="000000"/>
          <w:sz w:val="24"/>
          <w:szCs w:val="24"/>
        </w:rPr>
        <w:t xml:space="preserve"> Алтайского края.</w:t>
      </w: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 xml:space="preserve">4. Расчетные показатели минимально допустимого уровня обеспеченности территории объектами коммунальной, транспортный, социальной инфраструктур и расчетные показателя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 определяются в соответствии с законодательством Российской Федерации, Алтайского края, нормативно правовыми актами муниципального образования </w:t>
      </w:r>
      <w:r w:rsidR="000549C7" w:rsidRPr="00181E2F">
        <w:rPr>
          <w:rFonts w:ascii="Times New Roman" w:hAnsi="Times New Roman" w:cs="Times New Roman"/>
          <w:color w:val="000000"/>
          <w:sz w:val="24"/>
          <w:szCs w:val="24"/>
        </w:rPr>
        <w:t>Целинный сельсовет Целинного района</w:t>
      </w:r>
      <w:r w:rsidRPr="00181E2F">
        <w:rPr>
          <w:rFonts w:ascii="Times New Roman" w:hAnsi="Times New Roman" w:cs="Times New Roman"/>
          <w:color w:val="000000"/>
          <w:sz w:val="24"/>
          <w:szCs w:val="24"/>
        </w:rPr>
        <w:t xml:space="preserve"> Алтайского края.</w:t>
      </w:r>
    </w:p>
    <w:p w:rsidR="00774153" w:rsidRPr="00FB1EE4" w:rsidRDefault="00774153" w:rsidP="00774153">
      <w:pPr>
        <w:spacing w:line="240" w:lineRule="auto"/>
        <w:rPr>
          <w:rFonts w:ascii="Times New Roman" w:hAnsi="Times New Roman"/>
          <w:b/>
          <w:color w:val="000000"/>
          <w:sz w:val="24"/>
          <w:szCs w:val="24"/>
          <w:highlight w:val="yellow"/>
        </w:rPr>
      </w:pPr>
    </w:p>
    <w:p w:rsidR="00774153" w:rsidRPr="00181E2F" w:rsidRDefault="00774153" w:rsidP="000E34F3">
      <w:pPr>
        <w:keepNext/>
        <w:keepLines/>
        <w:spacing w:line="240" w:lineRule="auto"/>
        <w:ind w:firstLine="567"/>
        <w:jc w:val="both"/>
        <w:outlineLvl w:val="2"/>
        <w:rPr>
          <w:rFonts w:ascii="Times New Roman" w:hAnsi="Times New Roman"/>
          <w:i/>
          <w:color w:val="000000"/>
          <w:sz w:val="24"/>
          <w:szCs w:val="24"/>
        </w:rPr>
      </w:pPr>
      <w:bookmarkStart w:id="306" w:name="_Toc511990642"/>
      <w:bookmarkStart w:id="307" w:name="_Toc512427103"/>
      <w:bookmarkStart w:id="308" w:name="_Toc127299559"/>
      <w:r w:rsidRPr="00181E2F">
        <w:rPr>
          <w:rFonts w:ascii="Times New Roman" w:hAnsi="Times New Roman"/>
          <w:i/>
          <w:color w:val="000000"/>
          <w:sz w:val="24"/>
          <w:szCs w:val="24"/>
        </w:rPr>
        <w:t>Статья 4</w:t>
      </w:r>
      <w:r w:rsidR="006E1D8C">
        <w:rPr>
          <w:rFonts w:ascii="Times New Roman" w:hAnsi="Times New Roman"/>
          <w:i/>
          <w:color w:val="000000"/>
          <w:sz w:val="24"/>
          <w:szCs w:val="24"/>
        </w:rPr>
        <w:t>0</w:t>
      </w:r>
      <w:r w:rsidRPr="00181E2F">
        <w:rPr>
          <w:rFonts w:ascii="Times New Roman" w:hAnsi="Times New Roman"/>
          <w:i/>
          <w:color w:val="000000"/>
          <w:sz w:val="24"/>
          <w:szCs w:val="24"/>
        </w:rPr>
        <w:t xml:space="preserve"> Территории, для которых градостроительные регламенты не устанавливаются и на которые градостроительные регламенты не распространяются</w:t>
      </w:r>
      <w:bookmarkEnd w:id="306"/>
      <w:bookmarkEnd w:id="307"/>
      <w:bookmarkEnd w:id="308"/>
    </w:p>
    <w:p w:rsidR="00774153" w:rsidRPr="00181E2F" w:rsidRDefault="00774153" w:rsidP="00774153">
      <w:pPr>
        <w:keepNext/>
        <w:keepLines/>
        <w:spacing w:line="240" w:lineRule="auto"/>
        <w:jc w:val="both"/>
        <w:outlineLvl w:val="2"/>
        <w:rPr>
          <w:rFonts w:ascii="Times New Roman" w:hAnsi="Times New Roman"/>
          <w:i/>
          <w:color w:val="000000"/>
          <w:sz w:val="24"/>
          <w:szCs w:val="24"/>
        </w:rPr>
      </w:pP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 xml:space="preserve">1. Согласно части 6 Статьи 36 Градостроительного кодекса РФ градостроительные </w:t>
      </w:r>
      <w:r w:rsidRPr="00181E2F">
        <w:rPr>
          <w:rFonts w:ascii="Times New Roman" w:hAnsi="Times New Roman" w:cs="Times New Roman"/>
          <w:color w:val="000000"/>
          <w:sz w:val="24"/>
          <w:szCs w:val="24"/>
        </w:rPr>
        <w:lastRenderedPageBreak/>
        <w:t>регламенты не устанавливаются для некоторых категорий земельных участков, в том числе относящихся к сельскохозяйственным угодьям в составе земель сельскохозяйственного назначения, землям лесного фонда, землям, покрытым поверхностными водами, землям запаса, землям особо охраняемых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2. Действие градостроительных регламентов не распространяется на земельные участки:</w:t>
      </w: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 в границах территорий общего пользования;</w:t>
      </w: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 предназначенные для размещения линейных объектов и (или) занятые линейными объектами;</w:t>
      </w: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 предоставленные для добычи полезных ископаемых.</w:t>
      </w:r>
    </w:p>
    <w:p w:rsidR="00774153" w:rsidRPr="00181E2F" w:rsidRDefault="00774153" w:rsidP="00774153">
      <w:pPr>
        <w:pStyle w:val="ConsPlusNormal"/>
        <w:shd w:val="clear" w:color="auto" w:fill="FFFFFF"/>
        <w:ind w:firstLine="567"/>
        <w:jc w:val="both"/>
        <w:rPr>
          <w:rFonts w:ascii="Times New Roman" w:hAnsi="Times New Roman" w:cs="Times New Roman"/>
          <w:color w:val="000000"/>
          <w:sz w:val="24"/>
          <w:szCs w:val="24"/>
        </w:rPr>
      </w:pPr>
      <w:r w:rsidRPr="00181E2F">
        <w:rPr>
          <w:rFonts w:ascii="Times New Roman" w:hAnsi="Times New Roman" w:cs="Times New Roman"/>
          <w:color w:val="000000"/>
          <w:sz w:val="24"/>
          <w:szCs w:val="24"/>
        </w:rPr>
        <w:t>3.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12176" w:rsidRPr="00181E2F" w:rsidRDefault="00712176" w:rsidP="000E34F3">
      <w:pPr>
        <w:pStyle w:val="3"/>
        <w:ind w:firstLine="567"/>
        <w:jc w:val="both"/>
        <w:rPr>
          <w:b w:val="0"/>
          <w:i/>
          <w:szCs w:val="24"/>
          <w:lang w:eastAsia="ar-SA"/>
        </w:rPr>
      </w:pPr>
      <w:bookmarkStart w:id="309" w:name="_Toc127299560"/>
      <w:r w:rsidRPr="00181E2F">
        <w:rPr>
          <w:b w:val="0"/>
          <w:i/>
          <w:szCs w:val="24"/>
          <w:lang w:eastAsia="ar-SA"/>
        </w:rPr>
        <w:t xml:space="preserve">Статья </w:t>
      </w:r>
      <w:r w:rsidR="00774153" w:rsidRPr="00181E2F">
        <w:rPr>
          <w:b w:val="0"/>
          <w:i/>
          <w:szCs w:val="24"/>
          <w:lang w:eastAsia="ar-SA"/>
        </w:rPr>
        <w:t>4</w:t>
      </w:r>
      <w:r w:rsidR="006E1D8C">
        <w:rPr>
          <w:b w:val="0"/>
          <w:i/>
          <w:szCs w:val="24"/>
          <w:lang w:eastAsia="ar-SA"/>
        </w:rPr>
        <w:t>1</w:t>
      </w:r>
      <w:r w:rsidRPr="00181E2F">
        <w:rPr>
          <w:b w:val="0"/>
          <w:i/>
          <w:szCs w:val="24"/>
          <w:lang w:eastAsia="ar-SA"/>
        </w:rPr>
        <w:t>. Линии градостроительного регулирования</w:t>
      </w:r>
      <w:bookmarkEnd w:id="295"/>
      <w:bookmarkEnd w:id="296"/>
      <w:bookmarkEnd w:id="297"/>
      <w:bookmarkEnd w:id="298"/>
      <w:bookmarkEnd w:id="299"/>
      <w:bookmarkEnd w:id="300"/>
      <w:bookmarkEnd w:id="301"/>
      <w:bookmarkEnd w:id="302"/>
      <w:bookmarkEnd w:id="309"/>
    </w:p>
    <w:p w:rsidR="00712176" w:rsidRPr="00181E2F" w:rsidRDefault="00712176" w:rsidP="00A93BD1">
      <w:pPr>
        <w:pStyle w:val="a0"/>
        <w:spacing w:after="120"/>
        <w:ind w:firstLine="567"/>
        <w:rPr>
          <w:lang w:val="ru-RU"/>
        </w:rPr>
      </w:pPr>
      <w:r w:rsidRPr="00181E2F">
        <w:rPr>
          <w:b/>
          <w:lang w:val="ru-RU"/>
        </w:rPr>
        <w:t>1.</w:t>
      </w:r>
      <w:r w:rsidRPr="00181E2F">
        <w:rPr>
          <w:lang w:val="ru-RU"/>
        </w:rPr>
        <w:t xml:space="preserve"> Линии градостроительного регулирования устанавливаются проектами планировки территорий, а также проектами санитарно-защитных зон, проектами охранных зон памятников истории и культуры, режимных объектов и т.д. </w:t>
      </w:r>
    </w:p>
    <w:p w:rsidR="00712176" w:rsidRPr="00181E2F" w:rsidRDefault="00712176" w:rsidP="00712176">
      <w:pPr>
        <w:pStyle w:val="a0"/>
        <w:ind w:firstLine="567"/>
        <w:rPr>
          <w:lang w:val="ru-RU"/>
        </w:rPr>
      </w:pPr>
      <w:r w:rsidRPr="00181E2F">
        <w:rPr>
          <w:b/>
          <w:lang w:val="ru-RU"/>
        </w:rPr>
        <w:t>2.</w:t>
      </w:r>
      <w:r w:rsidRPr="00181E2F">
        <w:rPr>
          <w:lang w:val="ru-RU"/>
        </w:rPr>
        <w:t xml:space="preserve"> На территории муниципального образования действуют следующие линии градостроительного регулирования:</w:t>
      </w:r>
    </w:p>
    <w:p w:rsidR="00712176" w:rsidRPr="00181E2F" w:rsidRDefault="00712176" w:rsidP="00712176">
      <w:pPr>
        <w:pStyle w:val="a0"/>
        <w:numPr>
          <w:ilvl w:val="0"/>
          <w:numId w:val="1"/>
        </w:numPr>
        <w:ind w:left="709" w:firstLine="0"/>
        <w:rPr>
          <w:lang w:val="ru-RU"/>
        </w:rPr>
      </w:pPr>
      <w:r w:rsidRPr="00181E2F">
        <w:rPr>
          <w:lang w:val="ru-RU"/>
        </w:rPr>
        <w:t>красные линии;</w:t>
      </w:r>
    </w:p>
    <w:p w:rsidR="00712176" w:rsidRPr="00181E2F" w:rsidRDefault="00712176" w:rsidP="00712176">
      <w:pPr>
        <w:pStyle w:val="a0"/>
        <w:numPr>
          <w:ilvl w:val="0"/>
          <w:numId w:val="1"/>
        </w:numPr>
        <w:ind w:left="709" w:firstLine="0"/>
        <w:rPr>
          <w:lang w:val="ru-RU"/>
        </w:rPr>
      </w:pPr>
      <w:r w:rsidRPr="00181E2F">
        <w:rPr>
          <w:lang w:val="ru-RU"/>
        </w:rPr>
        <w:t>линии регулирования застройки;</w:t>
      </w:r>
    </w:p>
    <w:p w:rsidR="00712176" w:rsidRPr="00181E2F" w:rsidRDefault="00712176" w:rsidP="00712176">
      <w:pPr>
        <w:pStyle w:val="a0"/>
        <w:numPr>
          <w:ilvl w:val="0"/>
          <w:numId w:val="1"/>
        </w:numPr>
        <w:ind w:left="709" w:firstLine="0"/>
        <w:rPr>
          <w:lang w:val="ru-RU"/>
        </w:rPr>
      </w:pPr>
      <w:r w:rsidRPr="00181E2F">
        <w:rPr>
          <w:lang w:val="ru-RU"/>
        </w:rPr>
        <w:t xml:space="preserve">границы технических (охранных) зон действующих и </w:t>
      </w:r>
      <w:proofErr w:type="gramStart"/>
      <w:r w:rsidRPr="00181E2F">
        <w:rPr>
          <w:lang w:val="ru-RU"/>
        </w:rPr>
        <w:t>проектируемых инженерных сооружений</w:t>
      </w:r>
      <w:proofErr w:type="gramEnd"/>
      <w:r w:rsidRPr="00181E2F">
        <w:rPr>
          <w:lang w:val="ru-RU"/>
        </w:rPr>
        <w:t xml:space="preserve"> и коммуникаций;</w:t>
      </w:r>
    </w:p>
    <w:p w:rsidR="00712176" w:rsidRPr="00181E2F" w:rsidRDefault="00712176" w:rsidP="00A93BD1">
      <w:pPr>
        <w:pStyle w:val="a0"/>
        <w:numPr>
          <w:ilvl w:val="0"/>
          <w:numId w:val="1"/>
        </w:numPr>
        <w:spacing w:after="120"/>
        <w:ind w:left="709" w:firstLine="0"/>
        <w:rPr>
          <w:lang w:val="ru-RU"/>
        </w:rPr>
      </w:pPr>
      <w:r w:rsidRPr="00181E2F">
        <w:rPr>
          <w:lang w:val="ru-RU"/>
        </w:rPr>
        <w:t>границы зон охраняемого природного ландшафта.</w:t>
      </w:r>
    </w:p>
    <w:p w:rsidR="00712176" w:rsidRPr="00181E2F" w:rsidRDefault="00712176" w:rsidP="00A93BD1">
      <w:pPr>
        <w:pStyle w:val="a0"/>
        <w:spacing w:after="120"/>
        <w:ind w:firstLine="567"/>
        <w:rPr>
          <w:lang w:val="ru-RU"/>
        </w:rPr>
      </w:pPr>
      <w:r w:rsidRPr="00181E2F">
        <w:rPr>
          <w:b/>
          <w:lang w:val="ru-RU"/>
        </w:rPr>
        <w:t>3.</w:t>
      </w:r>
      <w:r w:rsidRPr="00181E2F">
        <w:rPr>
          <w:lang w:val="ru-RU"/>
        </w:rPr>
        <w:t xml:space="preserve">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15189B" w:rsidRPr="00181E2F" w:rsidRDefault="00712176" w:rsidP="00712176">
      <w:pPr>
        <w:pStyle w:val="a0"/>
        <w:ind w:firstLine="567"/>
        <w:rPr>
          <w:lang w:val="ru-RU"/>
        </w:rPr>
      </w:pPr>
      <w:r w:rsidRPr="00181E2F">
        <w:rPr>
          <w:b/>
          <w:lang w:val="ru-RU"/>
        </w:rPr>
        <w:t>4.</w:t>
      </w:r>
      <w:r w:rsidRPr="00181E2F">
        <w:rPr>
          <w:lang w:val="ru-RU"/>
        </w:rPr>
        <w:t xml:space="preserve">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774153" w:rsidRPr="00181E2F" w:rsidRDefault="00774153" w:rsidP="005F7345">
      <w:pPr>
        <w:pStyle w:val="a0"/>
        <w:ind w:firstLine="567"/>
        <w:jc w:val="center"/>
        <w:rPr>
          <w:lang w:val="ru-RU"/>
        </w:rPr>
      </w:pPr>
    </w:p>
    <w:p w:rsidR="00A93BD1" w:rsidRPr="00181E2F" w:rsidRDefault="00774153" w:rsidP="005F7345">
      <w:pPr>
        <w:spacing w:after="160" w:line="259" w:lineRule="auto"/>
        <w:rPr>
          <w:rFonts w:ascii="Times New Roman" w:hAnsi="Times New Roman"/>
          <w:b/>
          <w:bCs/>
          <w:i/>
          <w:iCs/>
          <w:sz w:val="24"/>
          <w:szCs w:val="24"/>
        </w:rPr>
      </w:pPr>
      <w:bookmarkStart w:id="310" w:name="_Toc101362492"/>
      <w:r w:rsidRPr="00181E2F">
        <w:rPr>
          <w:rFonts w:ascii="Times New Roman" w:hAnsi="Times New Roman"/>
          <w:b/>
          <w:bCs/>
          <w:i/>
          <w:iCs/>
          <w:sz w:val="24"/>
          <w:szCs w:val="24"/>
        </w:rPr>
        <w:t>ГЛ</w:t>
      </w:r>
      <w:r w:rsidR="00A93BD1" w:rsidRPr="00181E2F">
        <w:rPr>
          <w:rFonts w:ascii="Times New Roman" w:hAnsi="Times New Roman"/>
          <w:b/>
          <w:bCs/>
          <w:i/>
          <w:iCs/>
          <w:sz w:val="24"/>
          <w:szCs w:val="24"/>
        </w:rPr>
        <w:t>АВА 9. ЗАКЛЮЧИТЕЛЬНЫЕ ПОЛОЖЕНИЯ</w:t>
      </w:r>
      <w:bookmarkEnd w:id="310"/>
    </w:p>
    <w:p w:rsidR="00E11DF0" w:rsidRPr="00181E2F" w:rsidRDefault="00E11DF0" w:rsidP="000E34F3">
      <w:pPr>
        <w:keepNext/>
        <w:suppressAutoHyphens/>
        <w:spacing w:line="240" w:lineRule="auto"/>
        <w:ind w:firstLine="567"/>
        <w:jc w:val="both"/>
        <w:outlineLvl w:val="2"/>
        <w:rPr>
          <w:rFonts w:ascii="Times New Roman" w:eastAsia="Times New Roman" w:hAnsi="Times New Roman" w:cs="Arial"/>
          <w:bCs/>
          <w:i/>
          <w:sz w:val="24"/>
          <w:szCs w:val="24"/>
          <w:lang w:eastAsia="ar-SA"/>
        </w:rPr>
      </w:pPr>
      <w:bookmarkStart w:id="311" w:name="_Toc282347565"/>
      <w:bookmarkStart w:id="312" w:name="_Toc321209605"/>
      <w:bookmarkStart w:id="313" w:name="_Toc339819849"/>
      <w:bookmarkStart w:id="314" w:name="_Toc379186278"/>
      <w:bookmarkStart w:id="315" w:name="_Toc379293306"/>
      <w:bookmarkStart w:id="316" w:name="_Toc380051174"/>
      <w:bookmarkStart w:id="317" w:name="_Toc380581581"/>
      <w:bookmarkStart w:id="318" w:name="_Toc392516713"/>
      <w:bookmarkStart w:id="319" w:name="_Toc400454259"/>
      <w:bookmarkStart w:id="320" w:name="_Toc410315238"/>
      <w:bookmarkStart w:id="321" w:name="_Toc424120797"/>
      <w:bookmarkStart w:id="322" w:name="_Toc429415716"/>
      <w:bookmarkStart w:id="323" w:name="_Toc101362493"/>
      <w:bookmarkStart w:id="324" w:name="_Toc127299561"/>
      <w:bookmarkEnd w:id="4"/>
      <w:bookmarkEnd w:id="5"/>
      <w:r w:rsidRPr="00181E2F">
        <w:rPr>
          <w:rFonts w:ascii="Times New Roman" w:eastAsia="Times New Roman" w:hAnsi="Times New Roman" w:cs="Arial"/>
          <w:bCs/>
          <w:i/>
          <w:sz w:val="24"/>
          <w:szCs w:val="24"/>
          <w:lang w:eastAsia="ar-SA"/>
        </w:rPr>
        <w:lastRenderedPageBreak/>
        <w:t xml:space="preserve">Статья </w:t>
      </w:r>
      <w:r w:rsidR="005F7345" w:rsidRPr="00181E2F">
        <w:rPr>
          <w:rFonts w:ascii="Times New Roman" w:eastAsia="Times New Roman" w:hAnsi="Times New Roman" w:cs="Arial"/>
          <w:bCs/>
          <w:i/>
          <w:sz w:val="24"/>
          <w:szCs w:val="24"/>
          <w:lang w:eastAsia="ar-SA"/>
        </w:rPr>
        <w:t>4</w:t>
      </w:r>
      <w:r w:rsidR="006E1D8C">
        <w:rPr>
          <w:rFonts w:ascii="Times New Roman" w:eastAsia="Times New Roman" w:hAnsi="Times New Roman" w:cs="Arial"/>
          <w:bCs/>
          <w:i/>
          <w:sz w:val="24"/>
          <w:szCs w:val="24"/>
          <w:lang w:eastAsia="ar-SA"/>
        </w:rPr>
        <w:t>2</w:t>
      </w:r>
      <w:r w:rsidRPr="00181E2F">
        <w:rPr>
          <w:rFonts w:ascii="Times New Roman" w:eastAsia="Times New Roman" w:hAnsi="Times New Roman" w:cs="Arial"/>
          <w:bCs/>
          <w:i/>
          <w:sz w:val="24"/>
          <w:szCs w:val="24"/>
          <w:lang w:eastAsia="ar-SA"/>
        </w:rPr>
        <w:t>. Действие настоящих правил по отношению к ранее возникшим правоотношениям</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E11DF0" w:rsidRPr="00181E2F" w:rsidRDefault="00E11DF0" w:rsidP="00E11DF0">
      <w:pPr>
        <w:keepNext/>
        <w:suppressAutoHyphens/>
        <w:spacing w:line="240" w:lineRule="auto"/>
        <w:ind w:firstLine="709"/>
        <w:jc w:val="both"/>
        <w:rPr>
          <w:rFonts w:ascii="Times New Roman" w:eastAsia="Times New Roman" w:hAnsi="Times New Roman" w:cs="Arial"/>
          <w:bCs/>
          <w:sz w:val="24"/>
          <w:szCs w:val="24"/>
          <w:lang w:eastAsia="ar-SA"/>
        </w:rPr>
      </w:pPr>
    </w:p>
    <w:p w:rsidR="00E11DF0" w:rsidRPr="00181E2F" w:rsidRDefault="00E11DF0" w:rsidP="00E11DF0">
      <w:pPr>
        <w:spacing w:after="120" w:line="240" w:lineRule="auto"/>
        <w:ind w:firstLine="567"/>
        <w:jc w:val="both"/>
        <w:rPr>
          <w:rFonts w:ascii="Times New Roman" w:eastAsia="Times New Roman" w:hAnsi="Times New Roman"/>
          <w:sz w:val="24"/>
          <w:szCs w:val="24"/>
          <w:lang w:eastAsia="ar-SA" w:bidi="en-US"/>
        </w:rPr>
      </w:pPr>
      <w:r w:rsidRPr="00181E2F">
        <w:rPr>
          <w:rFonts w:ascii="Times New Roman" w:eastAsia="Times New Roman" w:hAnsi="Times New Roman"/>
          <w:b/>
          <w:sz w:val="24"/>
          <w:szCs w:val="24"/>
          <w:lang w:eastAsia="ar-SA" w:bidi="en-US"/>
        </w:rPr>
        <w:t>1</w:t>
      </w:r>
      <w:r w:rsidRPr="00181E2F">
        <w:rPr>
          <w:rFonts w:ascii="Times New Roman" w:eastAsia="Times New Roman" w:hAnsi="Times New Roman"/>
          <w:sz w:val="24"/>
          <w:szCs w:val="24"/>
          <w:lang w:eastAsia="ar-SA" w:bidi="en-US"/>
        </w:rPr>
        <w:t>. Настоящие Правила вступают в силу со дня их официального опубликования.</w:t>
      </w:r>
    </w:p>
    <w:p w:rsidR="00E11DF0" w:rsidRPr="00181E2F" w:rsidRDefault="00E11DF0" w:rsidP="00E11DF0">
      <w:pPr>
        <w:spacing w:after="120" w:line="240" w:lineRule="auto"/>
        <w:ind w:firstLine="567"/>
        <w:jc w:val="both"/>
        <w:rPr>
          <w:rFonts w:ascii="Times New Roman" w:eastAsia="Times New Roman" w:hAnsi="Times New Roman"/>
          <w:sz w:val="24"/>
          <w:szCs w:val="24"/>
          <w:lang w:eastAsia="ar-SA" w:bidi="en-US"/>
        </w:rPr>
      </w:pPr>
      <w:r w:rsidRPr="00181E2F">
        <w:rPr>
          <w:rFonts w:ascii="Times New Roman" w:eastAsia="Times New Roman" w:hAnsi="Times New Roman"/>
          <w:b/>
          <w:sz w:val="24"/>
          <w:szCs w:val="24"/>
          <w:lang w:eastAsia="ar-SA" w:bidi="en-US"/>
        </w:rPr>
        <w:t>2.</w:t>
      </w:r>
      <w:r w:rsidRPr="00181E2F">
        <w:rPr>
          <w:rFonts w:ascii="Times New Roman" w:eastAsia="Times New Roman" w:hAnsi="Times New Roman"/>
          <w:sz w:val="24"/>
          <w:szCs w:val="24"/>
          <w:lang w:eastAsia="ar-SA" w:bidi="en-US"/>
        </w:rPr>
        <w:t xml:space="preserve">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E11DF0" w:rsidRPr="00181E2F" w:rsidRDefault="00E11DF0" w:rsidP="00E11DF0">
      <w:pPr>
        <w:spacing w:line="240" w:lineRule="auto"/>
        <w:ind w:firstLine="567"/>
        <w:jc w:val="both"/>
        <w:rPr>
          <w:rFonts w:ascii="Times New Roman" w:eastAsia="Times New Roman" w:hAnsi="Times New Roman"/>
          <w:sz w:val="24"/>
          <w:szCs w:val="24"/>
          <w:lang w:eastAsia="ar-SA" w:bidi="en-US"/>
        </w:rPr>
      </w:pPr>
      <w:r w:rsidRPr="00181E2F">
        <w:rPr>
          <w:rFonts w:ascii="Times New Roman" w:eastAsia="Times New Roman" w:hAnsi="Times New Roman"/>
          <w:b/>
          <w:sz w:val="24"/>
          <w:szCs w:val="24"/>
          <w:lang w:eastAsia="ar-SA" w:bidi="en-US"/>
        </w:rPr>
        <w:t>3.</w:t>
      </w:r>
      <w:r w:rsidRPr="00181E2F">
        <w:rPr>
          <w:rFonts w:ascii="Times New Roman" w:eastAsia="Times New Roman" w:hAnsi="Times New Roman"/>
          <w:sz w:val="24"/>
          <w:szCs w:val="24"/>
          <w:lang w:eastAsia="ar-SA" w:bidi="en-US"/>
        </w:rPr>
        <w:t xml:space="preserve">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E11DF0" w:rsidRPr="00181E2F" w:rsidRDefault="00E11DF0" w:rsidP="00E11DF0">
      <w:pPr>
        <w:spacing w:line="240" w:lineRule="auto"/>
        <w:ind w:firstLine="709"/>
        <w:jc w:val="both"/>
        <w:rPr>
          <w:rFonts w:ascii="Times New Roman" w:eastAsia="Times New Roman" w:hAnsi="Times New Roman"/>
          <w:sz w:val="24"/>
          <w:szCs w:val="24"/>
          <w:lang w:eastAsia="ar-SA" w:bidi="en-US"/>
        </w:rPr>
      </w:pPr>
    </w:p>
    <w:p w:rsidR="00E11DF0" w:rsidRPr="00181E2F" w:rsidRDefault="00E11DF0" w:rsidP="000E34F3">
      <w:pPr>
        <w:keepNext/>
        <w:suppressAutoHyphens/>
        <w:spacing w:line="240" w:lineRule="auto"/>
        <w:ind w:firstLine="567"/>
        <w:jc w:val="both"/>
        <w:outlineLvl w:val="2"/>
        <w:rPr>
          <w:rFonts w:ascii="Times New Roman" w:eastAsia="Times New Roman" w:hAnsi="Times New Roman" w:cs="Arial"/>
          <w:bCs/>
          <w:i/>
          <w:sz w:val="24"/>
          <w:szCs w:val="24"/>
          <w:lang w:eastAsia="ar-SA"/>
        </w:rPr>
      </w:pPr>
      <w:bookmarkStart w:id="325" w:name="_Toc282347566"/>
      <w:bookmarkStart w:id="326" w:name="_Toc321209606"/>
      <w:bookmarkStart w:id="327" w:name="_Toc339819850"/>
      <w:bookmarkStart w:id="328" w:name="_Toc379186279"/>
      <w:bookmarkStart w:id="329" w:name="_Toc379293307"/>
      <w:bookmarkStart w:id="330" w:name="_Toc380051175"/>
      <w:bookmarkStart w:id="331" w:name="_Toc380581582"/>
      <w:bookmarkStart w:id="332" w:name="_Toc392516714"/>
      <w:bookmarkStart w:id="333" w:name="_Toc400454260"/>
      <w:bookmarkStart w:id="334" w:name="_Toc410315239"/>
      <w:bookmarkStart w:id="335" w:name="_Toc424120798"/>
      <w:bookmarkStart w:id="336" w:name="_Toc429415717"/>
      <w:bookmarkStart w:id="337" w:name="_Toc101362494"/>
      <w:bookmarkStart w:id="338" w:name="_Toc127299562"/>
      <w:r w:rsidRPr="00181E2F">
        <w:rPr>
          <w:rFonts w:ascii="Times New Roman" w:eastAsia="Times New Roman" w:hAnsi="Times New Roman" w:cs="Arial"/>
          <w:bCs/>
          <w:i/>
          <w:sz w:val="24"/>
          <w:szCs w:val="24"/>
          <w:lang w:eastAsia="ar-SA"/>
        </w:rPr>
        <w:t xml:space="preserve">Статья </w:t>
      </w:r>
      <w:r w:rsidR="005F7345" w:rsidRPr="00181E2F">
        <w:rPr>
          <w:rFonts w:ascii="Times New Roman" w:eastAsia="Times New Roman" w:hAnsi="Times New Roman" w:cs="Arial"/>
          <w:bCs/>
          <w:i/>
          <w:sz w:val="24"/>
          <w:szCs w:val="24"/>
          <w:lang w:eastAsia="ar-SA"/>
        </w:rPr>
        <w:t>4</w:t>
      </w:r>
      <w:r w:rsidR="006E1D8C">
        <w:rPr>
          <w:rFonts w:ascii="Times New Roman" w:eastAsia="Times New Roman" w:hAnsi="Times New Roman" w:cs="Arial"/>
          <w:bCs/>
          <w:i/>
          <w:sz w:val="24"/>
          <w:szCs w:val="24"/>
          <w:lang w:eastAsia="ar-SA"/>
        </w:rPr>
        <w:t>3</w:t>
      </w:r>
      <w:r w:rsidRPr="00181E2F">
        <w:rPr>
          <w:rFonts w:ascii="Times New Roman" w:eastAsia="Times New Roman" w:hAnsi="Times New Roman" w:cs="Arial"/>
          <w:bCs/>
          <w:i/>
          <w:sz w:val="24"/>
          <w:szCs w:val="24"/>
          <w:lang w:eastAsia="ar-SA"/>
        </w:rPr>
        <w:t>. Действие настоящих правил по отношению к градостроительной документации</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E11DF0" w:rsidRPr="00181E2F" w:rsidRDefault="00E11DF0" w:rsidP="00E11DF0">
      <w:pPr>
        <w:keepNext/>
        <w:suppressAutoHyphens/>
        <w:spacing w:line="240" w:lineRule="auto"/>
        <w:ind w:firstLine="709"/>
        <w:jc w:val="both"/>
        <w:rPr>
          <w:rFonts w:ascii="Times New Roman" w:eastAsia="Times New Roman" w:hAnsi="Times New Roman" w:cs="Arial"/>
          <w:bCs/>
          <w:sz w:val="24"/>
          <w:szCs w:val="24"/>
          <w:lang w:eastAsia="ar-SA"/>
        </w:rPr>
      </w:pPr>
    </w:p>
    <w:p w:rsidR="00E11DF0" w:rsidRPr="00181E2F" w:rsidRDefault="00D9548D" w:rsidP="005F7345">
      <w:pPr>
        <w:spacing w:line="240" w:lineRule="auto"/>
        <w:ind w:firstLine="567"/>
        <w:jc w:val="both"/>
        <w:rPr>
          <w:rFonts w:ascii="Times New Roman" w:eastAsia="Times New Roman" w:hAnsi="Times New Roman"/>
          <w:sz w:val="24"/>
          <w:szCs w:val="24"/>
          <w:lang w:eastAsia="ar-SA" w:bidi="en-US"/>
        </w:rPr>
      </w:pPr>
      <w:r w:rsidRPr="00181E2F">
        <w:rPr>
          <w:rFonts w:ascii="Times New Roman" w:eastAsia="Times New Roman" w:hAnsi="Times New Roman"/>
          <w:b/>
          <w:sz w:val="24"/>
          <w:szCs w:val="24"/>
          <w:lang w:eastAsia="ar-SA" w:bidi="en-US"/>
        </w:rPr>
        <w:t xml:space="preserve"> </w:t>
      </w:r>
      <w:r w:rsidR="00E11DF0" w:rsidRPr="00181E2F">
        <w:rPr>
          <w:rFonts w:ascii="Times New Roman" w:eastAsia="Times New Roman" w:hAnsi="Times New Roman"/>
          <w:sz w:val="24"/>
          <w:szCs w:val="24"/>
          <w:lang w:eastAsia="ar-SA" w:bidi="en-US"/>
        </w:rPr>
        <w:t>– о приведении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E11DF0" w:rsidRPr="00E11DF0" w:rsidRDefault="00E11DF0" w:rsidP="00E11DF0">
      <w:pPr>
        <w:spacing w:line="240" w:lineRule="auto"/>
        <w:ind w:firstLine="709"/>
        <w:jc w:val="both"/>
        <w:rPr>
          <w:rFonts w:ascii="Times New Roman" w:eastAsia="Times New Roman" w:hAnsi="Times New Roman"/>
          <w:sz w:val="24"/>
          <w:szCs w:val="24"/>
          <w:lang w:eastAsia="ar-SA" w:bidi="en-US"/>
        </w:rPr>
      </w:pPr>
      <w:r w:rsidRPr="00181E2F">
        <w:rPr>
          <w:rFonts w:ascii="Times New Roman" w:eastAsia="Times New Roman" w:hAnsi="Times New Roman"/>
          <w:sz w:val="24"/>
          <w:szCs w:val="24"/>
          <w:lang w:eastAsia="ar-SA" w:bidi="en-US"/>
        </w:rPr>
        <w:t>– о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
    <w:p w:rsidR="00E11DF0" w:rsidRPr="002A0F7A" w:rsidRDefault="00E11DF0" w:rsidP="00A93BD1">
      <w:pPr>
        <w:pStyle w:val="a0"/>
        <w:ind w:firstLine="0"/>
        <w:rPr>
          <w:lang w:val="ru-RU"/>
        </w:rPr>
      </w:pPr>
    </w:p>
    <w:sectPr w:rsidR="00E11DF0" w:rsidRPr="002A0F7A" w:rsidSect="00177ABF">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8A0" w:rsidRDefault="00B208A0" w:rsidP="008015E2">
      <w:pPr>
        <w:spacing w:line="240" w:lineRule="auto"/>
      </w:pPr>
      <w:r>
        <w:separator/>
      </w:r>
    </w:p>
  </w:endnote>
  <w:endnote w:type="continuationSeparator" w:id="0">
    <w:p w:rsidR="00B208A0" w:rsidRDefault="00B208A0" w:rsidP="008015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OST Common">
    <w:altName w:val="Arial"/>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334244"/>
      <w:docPartObj>
        <w:docPartGallery w:val="Page Numbers (Bottom of Page)"/>
        <w:docPartUnique/>
      </w:docPartObj>
    </w:sdtPr>
    <w:sdtEndPr>
      <w:rPr>
        <w:rFonts w:ascii="Times New Roman" w:hAnsi="Times New Roman"/>
        <w:sz w:val="24"/>
      </w:rPr>
    </w:sdtEndPr>
    <w:sdtContent>
      <w:p w:rsidR="007A2D37" w:rsidRPr="00C93D59" w:rsidRDefault="007A2D37">
        <w:pPr>
          <w:pStyle w:val="a6"/>
          <w:jc w:val="right"/>
          <w:rPr>
            <w:rFonts w:ascii="Times New Roman" w:hAnsi="Times New Roman"/>
            <w:sz w:val="24"/>
          </w:rPr>
        </w:pPr>
        <w:r w:rsidRPr="00C93D59">
          <w:rPr>
            <w:rFonts w:ascii="Times New Roman" w:hAnsi="Times New Roman"/>
            <w:sz w:val="24"/>
          </w:rPr>
          <w:fldChar w:fldCharType="begin"/>
        </w:r>
        <w:r w:rsidRPr="00C93D59">
          <w:rPr>
            <w:rFonts w:ascii="Times New Roman" w:hAnsi="Times New Roman"/>
            <w:sz w:val="24"/>
          </w:rPr>
          <w:instrText>PAGE   \* MERGEFORMAT</w:instrText>
        </w:r>
        <w:r w:rsidRPr="00C93D59">
          <w:rPr>
            <w:rFonts w:ascii="Times New Roman" w:hAnsi="Times New Roman"/>
            <w:sz w:val="24"/>
          </w:rPr>
          <w:fldChar w:fldCharType="separate"/>
        </w:r>
        <w:r>
          <w:rPr>
            <w:rFonts w:ascii="Times New Roman" w:hAnsi="Times New Roman"/>
            <w:noProof/>
            <w:sz w:val="24"/>
          </w:rPr>
          <w:t>2</w:t>
        </w:r>
        <w:r w:rsidRPr="00C93D59">
          <w:rPr>
            <w:rFonts w:ascii="Times New Roman" w:hAnsi="Times New Roman"/>
            <w:sz w:val="24"/>
          </w:rPr>
          <w:fldChar w:fldCharType="end"/>
        </w:r>
      </w:p>
    </w:sdtContent>
  </w:sdt>
  <w:p w:rsidR="007A2D37" w:rsidRPr="0099659C" w:rsidRDefault="007A2D37" w:rsidP="00F567C4">
    <w:pPr>
      <w:widowControl w:val="0"/>
      <w:autoSpaceDE w:val="0"/>
      <w:autoSpaceDN w:val="0"/>
      <w:spacing w:line="14" w:lineRule="auto"/>
      <w:jc w:val="left"/>
      <w:rPr>
        <w:rFonts w:ascii="Times New Roman" w:eastAsia="Times New Roman" w:hAnsi="Times New Roman"/>
        <w:sz w:val="20"/>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D37" w:rsidRPr="00C93D59" w:rsidRDefault="007A2D37" w:rsidP="00F567C4">
    <w:pPr>
      <w:pStyle w:val="a6"/>
      <w:jc w:val="right"/>
      <w:rPr>
        <w:rFonts w:ascii="Times New Roman" w:hAnsi="Times New Roman"/>
        <w:color w:val="000000" w:themeColor="text1"/>
        <w:sz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964730"/>
      <w:docPartObj>
        <w:docPartGallery w:val="Page Numbers (Bottom of Page)"/>
        <w:docPartUnique/>
      </w:docPartObj>
    </w:sdtPr>
    <w:sdtEndPr>
      <w:rPr>
        <w:rFonts w:ascii="Times New Roman" w:hAnsi="Times New Roman"/>
        <w:sz w:val="24"/>
      </w:rPr>
    </w:sdtEndPr>
    <w:sdtContent>
      <w:p w:rsidR="007A2D37" w:rsidRPr="00C93D59" w:rsidRDefault="007A2D37">
        <w:pPr>
          <w:pStyle w:val="a6"/>
          <w:jc w:val="right"/>
          <w:rPr>
            <w:rFonts w:ascii="Times New Roman" w:hAnsi="Times New Roman"/>
            <w:sz w:val="24"/>
          </w:rPr>
        </w:pPr>
        <w:r w:rsidRPr="00C93D59">
          <w:rPr>
            <w:rFonts w:ascii="Times New Roman" w:hAnsi="Times New Roman"/>
            <w:sz w:val="24"/>
          </w:rPr>
          <w:fldChar w:fldCharType="begin"/>
        </w:r>
        <w:r w:rsidRPr="00C93D59">
          <w:rPr>
            <w:rFonts w:ascii="Times New Roman" w:hAnsi="Times New Roman"/>
            <w:sz w:val="24"/>
          </w:rPr>
          <w:instrText>PAGE   \* MERGEFORMAT</w:instrText>
        </w:r>
        <w:r w:rsidRPr="00C93D59">
          <w:rPr>
            <w:rFonts w:ascii="Times New Roman" w:hAnsi="Times New Roman"/>
            <w:sz w:val="24"/>
          </w:rPr>
          <w:fldChar w:fldCharType="separate"/>
        </w:r>
        <w:r>
          <w:rPr>
            <w:rFonts w:ascii="Times New Roman" w:hAnsi="Times New Roman"/>
            <w:noProof/>
            <w:sz w:val="24"/>
          </w:rPr>
          <w:t>1</w:t>
        </w:r>
        <w:r w:rsidRPr="00C93D59">
          <w:rPr>
            <w:rFonts w:ascii="Times New Roman" w:hAnsi="Times New Roman"/>
            <w:sz w:val="24"/>
          </w:rPr>
          <w:fldChar w:fldCharType="end"/>
        </w:r>
      </w:p>
    </w:sdtContent>
  </w:sdt>
  <w:p w:rsidR="007A2D37" w:rsidRPr="0099659C" w:rsidRDefault="007A2D37" w:rsidP="00F567C4">
    <w:pPr>
      <w:widowControl w:val="0"/>
      <w:autoSpaceDE w:val="0"/>
      <w:autoSpaceDN w:val="0"/>
      <w:spacing w:line="14" w:lineRule="auto"/>
      <w:jc w:val="left"/>
      <w:rPr>
        <w:rFonts w:ascii="Times New Roman" w:eastAsia="Times New Roman" w:hAnsi="Times New Roman"/>
        <w:sz w:val="20"/>
        <w:szCs w:val="28"/>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1221631418"/>
      <w:docPartObj>
        <w:docPartGallery w:val="Page Numbers (Bottom of Page)"/>
        <w:docPartUnique/>
      </w:docPartObj>
    </w:sdtPr>
    <w:sdtContent>
      <w:p w:rsidR="007A2D37" w:rsidRPr="00E11DF0" w:rsidRDefault="007A2D37">
        <w:pPr>
          <w:pStyle w:val="a6"/>
          <w:jc w:val="right"/>
          <w:rPr>
            <w:rFonts w:ascii="Times New Roman" w:hAnsi="Times New Roman"/>
            <w:sz w:val="24"/>
          </w:rPr>
        </w:pPr>
        <w:r w:rsidRPr="00E11DF0">
          <w:rPr>
            <w:rFonts w:ascii="Times New Roman" w:hAnsi="Times New Roman"/>
            <w:sz w:val="24"/>
          </w:rPr>
          <w:fldChar w:fldCharType="begin"/>
        </w:r>
        <w:r w:rsidRPr="00E11DF0">
          <w:rPr>
            <w:rFonts w:ascii="Times New Roman" w:hAnsi="Times New Roman"/>
            <w:sz w:val="24"/>
          </w:rPr>
          <w:instrText>PAGE   \* MERGEFORMAT</w:instrText>
        </w:r>
        <w:r w:rsidRPr="00E11DF0">
          <w:rPr>
            <w:rFonts w:ascii="Times New Roman" w:hAnsi="Times New Roman"/>
            <w:sz w:val="24"/>
          </w:rPr>
          <w:fldChar w:fldCharType="separate"/>
        </w:r>
        <w:r w:rsidR="00DF5A30">
          <w:rPr>
            <w:rFonts w:ascii="Times New Roman" w:hAnsi="Times New Roman"/>
            <w:noProof/>
            <w:sz w:val="24"/>
          </w:rPr>
          <w:t>60</w:t>
        </w:r>
        <w:r w:rsidRPr="00E11DF0">
          <w:rPr>
            <w:rFonts w:ascii="Times New Roman" w:hAnsi="Times New Roman"/>
            <w:sz w:val="24"/>
          </w:rPr>
          <w:fldChar w:fldCharType="end"/>
        </w:r>
      </w:p>
    </w:sdtContent>
  </w:sdt>
  <w:p w:rsidR="007A2D37" w:rsidRPr="00E11DF0" w:rsidRDefault="007A2D37" w:rsidP="006B4023">
    <w:pPr>
      <w:pStyle w:val="a6"/>
      <w:jc w:val="both"/>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8A0" w:rsidRDefault="00B208A0" w:rsidP="008015E2">
      <w:pPr>
        <w:spacing w:line="240" w:lineRule="auto"/>
      </w:pPr>
      <w:r>
        <w:separator/>
      </w:r>
    </w:p>
  </w:footnote>
  <w:footnote w:type="continuationSeparator" w:id="0">
    <w:p w:rsidR="00B208A0" w:rsidRDefault="00B208A0" w:rsidP="008015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D37" w:rsidRDefault="007A2D37" w:rsidP="00E11DF0">
    <w:pPr>
      <w:pStyle w:val="a4"/>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D37" w:rsidRDefault="007A2D3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01D1"/>
    <w:multiLevelType w:val="hybridMultilevel"/>
    <w:tmpl w:val="C038B65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32B3B14"/>
    <w:multiLevelType w:val="hybridMultilevel"/>
    <w:tmpl w:val="AA785572"/>
    <w:lvl w:ilvl="0" w:tplc="0FE8BC7E">
      <w:start w:val="1"/>
      <w:numFmt w:val="decimal"/>
      <w:lvlText w:val="%1."/>
      <w:lvlJc w:val="left"/>
      <w:pPr>
        <w:ind w:left="1684" w:hanging="9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445D7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471133D"/>
    <w:multiLevelType w:val="hybridMultilevel"/>
    <w:tmpl w:val="D7569CFA"/>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9175D50"/>
    <w:multiLevelType w:val="hybridMultilevel"/>
    <w:tmpl w:val="A7B2E0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AC46F6"/>
    <w:multiLevelType w:val="hybridMultilevel"/>
    <w:tmpl w:val="10B695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CAF4E40"/>
    <w:multiLevelType w:val="hybridMultilevel"/>
    <w:tmpl w:val="DDCEABD4"/>
    <w:lvl w:ilvl="0" w:tplc="F9224F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DD75E7"/>
    <w:multiLevelType w:val="multilevel"/>
    <w:tmpl w:val="8696A5AA"/>
    <w:lvl w:ilvl="0">
      <w:start w:val="1"/>
      <w:numFmt w:val="decimal"/>
      <w:lvlText w:val="%1."/>
      <w:lvlJc w:val="left"/>
      <w:pPr>
        <w:ind w:left="786" w:hanging="360"/>
      </w:pPr>
      <w:rPr>
        <w:rFonts w:hint="default"/>
        <w:b/>
      </w:rPr>
    </w:lvl>
    <w:lvl w:ilvl="1">
      <w:start w:val="1"/>
      <w:numFmt w:val="decimal"/>
      <w:isLgl/>
      <w:lvlText w:val="%1.%2"/>
      <w:lvlJc w:val="left"/>
      <w:pPr>
        <w:ind w:left="972" w:hanging="405"/>
      </w:pPr>
      <w:rPr>
        <w:rFonts w:eastAsia="Times New Roman" w:hint="default"/>
        <w:color w:val="auto"/>
      </w:rPr>
    </w:lvl>
    <w:lvl w:ilvl="2">
      <w:start w:val="3"/>
      <w:numFmt w:val="decimal"/>
      <w:isLgl/>
      <w:lvlText w:val="%1.%2.%3"/>
      <w:lvlJc w:val="left"/>
      <w:pPr>
        <w:ind w:left="1287" w:hanging="720"/>
      </w:pPr>
      <w:rPr>
        <w:rFonts w:eastAsia="Times New Roman" w:hint="default"/>
        <w:color w:val="auto"/>
      </w:rPr>
    </w:lvl>
    <w:lvl w:ilvl="3">
      <w:start w:val="1"/>
      <w:numFmt w:val="decimal"/>
      <w:isLgl/>
      <w:lvlText w:val="%1.%2.%3.%4"/>
      <w:lvlJc w:val="left"/>
      <w:pPr>
        <w:ind w:left="1287" w:hanging="720"/>
      </w:pPr>
      <w:rPr>
        <w:rFonts w:eastAsia="Times New Roman" w:hint="default"/>
        <w:color w:val="auto"/>
      </w:rPr>
    </w:lvl>
    <w:lvl w:ilvl="4">
      <w:start w:val="1"/>
      <w:numFmt w:val="decimal"/>
      <w:isLgl/>
      <w:lvlText w:val="%1.%2.%3.%4.%5"/>
      <w:lvlJc w:val="left"/>
      <w:pPr>
        <w:ind w:left="1287" w:hanging="720"/>
      </w:pPr>
      <w:rPr>
        <w:rFonts w:eastAsia="Times New Roman" w:hint="default"/>
        <w:color w:val="auto"/>
      </w:rPr>
    </w:lvl>
    <w:lvl w:ilvl="5">
      <w:start w:val="1"/>
      <w:numFmt w:val="decimal"/>
      <w:isLgl/>
      <w:lvlText w:val="%1.%2.%3.%4.%5.%6"/>
      <w:lvlJc w:val="left"/>
      <w:pPr>
        <w:ind w:left="1647" w:hanging="1080"/>
      </w:pPr>
      <w:rPr>
        <w:rFonts w:eastAsia="Times New Roman" w:hint="default"/>
        <w:color w:val="auto"/>
      </w:rPr>
    </w:lvl>
    <w:lvl w:ilvl="6">
      <w:start w:val="1"/>
      <w:numFmt w:val="decimal"/>
      <w:isLgl/>
      <w:lvlText w:val="%1.%2.%3.%4.%5.%6.%7"/>
      <w:lvlJc w:val="left"/>
      <w:pPr>
        <w:ind w:left="1647" w:hanging="1080"/>
      </w:pPr>
      <w:rPr>
        <w:rFonts w:eastAsia="Times New Roman" w:hint="default"/>
        <w:color w:val="auto"/>
      </w:rPr>
    </w:lvl>
    <w:lvl w:ilvl="7">
      <w:start w:val="1"/>
      <w:numFmt w:val="decimal"/>
      <w:isLgl/>
      <w:lvlText w:val="%1.%2.%3.%4.%5.%6.%7.%8"/>
      <w:lvlJc w:val="left"/>
      <w:pPr>
        <w:ind w:left="2007" w:hanging="1440"/>
      </w:pPr>
      <w:rPr>
        <w:rFonts w:eastAsia="Times New Roman" w:hint="default"/>
        <w:color w:val="auto"/>
      </w:rPr>
    </w:lvl>
    <w:lvl w:ilvl="8">
      <w:start w:val="1"/>
      <w:numFmt w:val="decimal"/>
      <w:isLgl/>
      <w:lvlText w:val="%1.%2.%3.%4.%5.%6.%7.%8.%9"/>
      <w:lvlJc w:val="left"/>
      <w:pPr>
        <w:ind w:left="2007" w:hanging="1440"/>
      </w:pPr>
      <w:rPr>
        <w:rFonts w:eastAsia="Times New Roman" w:hint="default"/>
        <w:color w:val="auto"/>
      </w:rPr>
    </w:lvl>
  </w:abstractNum>
  <w:abstractNum w:abstractNumId="8" w15:restartNumberingAfterBreak="0">
    <w:nsid w:val="1044425A"/>
    <w:multiLevelType w:val="hybridMultilevel"/>
    <w:tmpl w:val="37C01696"/>
    <w:lvl w:ilvl="0" w:tplc="005AF4C4">
      <w:start w:val="1"/>
      <w:numFmt w:val="decimal"/>
      <w:lvlText w:val="%1."/>
      <w:lvlJc w:val="left"/>
      <w:pPr>
        <w:ind w:left="1699" w:hanging="99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0C4562F"/>
    <w:multiLevelType w:val="multilevel"/>
    <w:tmpl w:val="BFC4775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2422C1C"/>
    <w:multiLevelType w:val="hybridMultilevel"/>
    <w:tmpl w:val="D44E5A42"/>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124D47CA"/>
    <w:multiLevelType w:val="hybridMultilevel"/>
    <w:tmpl w:val="979CE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5A04E8"/>
    <w:multiLevelType w:val="hybridMultilevel"/>
    <w:tmpl w:val="E37CB00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7FE2722"/>
    <w:multiLevelType w:val="multilevel"/>
    <w:tmpl w:val="BFC4775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260A76D3"/>
    <w:multiLevelType w:val="hybridMultilevel"/>
    <w:tmpl w:val="9056A1C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292E779E"/>
    <w:multiLevelType w:val="hybridMultilevel"/>
    <w:tmpl w:val="56A2EFDC"/>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6" w15:restartNumberingAfterBreak="0">
    <w:nsid w:val="292F2270"/>
    <w:multiLevelType w:val="hybridMultilevel"/>
    <w:tmpl w:val="97AC103E"/>
    <w:lvl w:ilvl="0" w:tplc="B44AF17C">
      <w:start w:val="1"/>
      <w:numFmt w:val="decimal"/>
      <w:lvlText w:val="%1."/>
      <w:lvlJc w:val="left"/>
      <w:pPr>
        <w:ind w:left="1684" w:hanging="9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EA70EF"/>
    <w:multiLevelType w:val="multilevel"/>
    <w:tmpl w:val="FA08CC9E"/>
    <w:lvl w:ilvl="0">
      <w:start w:val="1"/>
      <w:numFmt w:val="decimal"/>
      <w:lvlText w:val="%1."/>
      <w:lvlJc w:val="left"/>
      <w:pPr>
        <w:ind w:left="1069" w:hanging="360"/>
      </w:pPr>
      <w:rPr>
        <w:rFonts w:hint="default"/>
        <w:b/>
        <w:sz w:val="24"/>
      </w:rPr>
    </w:lvl>
    <w:lvl w:ilvl="1">
      <w:start w:val="1"/>
      <w:numFmt w:val="decimal"/>
      <w:isLgl/>
      <w:lvlText w:val="%1.%2"/>
      <w:lvlJc w:val="left"/>
      <w:pPr>
        <w:ind w:left="1144" w:hanging="435"/>
      </w:pPr>
      <w:rPr>
        <w:rFonts w:hint="default"/>
        <w:b/>
      </w:rPr>
    </w:lvl>
    <w:lvl w:ilvl="2">
      <w:start w:val="3"/>
      <w:numFmt w:val="decimal"/>
      <w:isLgl/>
      <w:lvlText w:val="%1.%2.%3"/>
      <w:lvlJc w:val="left"/>
      <w:pPr>
        <w:ind w:left="862"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429" w:hanging="72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1789" w:hanging="108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149" w:hanging="1440"/>
      </w:pPr>
      <w:rPr>
        <w:rFonts w:hint="default"/>
        <w:b/>
      </w:rPr>
    </w:lvl>
  </w:abstractNum>
  <w:abstractNum w:abstractNumId="18" w15:restartNumberingAfterBreak="0">
    <w:nsid w:val="31763169"/>
    <w:multiLevelType w:val="hybridMultilevel"/>
    <w:tmpl w:val="8D70A7FC"/>
    <w:lvl w:ilvl="0" w:tplc="0BD0A9D0">
      <w:start w:val="1"/>
      <w:numFmt w:val="decimal"/>
      <w:lvlText w:val="%1."/>
      <w:lvlJc w:val="left"/>
      <w:pPr>
        <w:ind w:left="1699" w:hanging="99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389541F"/>
    <w:multiLevelType w:val="hybridMultilevel"/>
    <w:tmpl w:val="04880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7B29BD"/>
    <w:multiLevelType w:val="hybridMultilevel"/>
    <w:tmpl w:val="16DEB876"/>
    <w:lvl w:ilvl="0" w:tplc="6A12A85C">
      <w:start w:val="1"/>
      <w:numFmt w:val="decimal"/>
      <w:lvlText w:val="%1."/>
      <w:lvlJc w:val="left"/>
      <w:pPr>
        <w:ind w:left="1669" w:hanging="9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BE041C3"/>
    <w:multiLevelType w:val="hybridMultilevel"/>
    <w:tmpl w:val="32CE915E"/>
    <w:lvl w:ilvl="0" w:tplc="36EC581C">
      <w:start w:val="1"/>
      <w:numFmt w:val="decimal"/>
      <w:lvlText w:val="%1."/>
      <w:lvlJc w:val="left"/>
      <w:pPr>
        <w:ind w:left="1669" w:hanging="9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5260774"/>
    <w:multiLevelType w:val="hybridMultilevel"/>
    <w:tmpl w:val="55ACFE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D0D0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CA05DBF"/>
    <w:multiLevelType w:val="hybridMultilevel"/>
    <w:tmpl w:val="92266714"/>
    <w:lvl w:ilvl="0" w:tplc="A028975C">
      <w:start w:val="1"/>
      <w:numFmt w:val="bullet"/>
      <w:lvlText w:val=""/>
      <w:lvlJc w:val="left"/>
      <w:pPr>
        <w:ind w:left="3555" w:hanging="360"/>
      </w:pPr>
      <w:rPr>
        <w:rFonts w:ascii="Symbol" w:hAnsi="Symbol" w:hint="default"/>
      </w:rPr>
    </w:lvl>
    <w:lvl w:ilvl="1" w:tplc="04190003" w:tentative="1">
      <w:start w:val="1"/>
      <w:numFmt w:val="bullet"/>
      <w:lvlText w:val="o"/>
      <w:lvlJc w:val="left"/>
      <w:pPr>
        <w:ind w:left="4275" w:hanging="360"/>
      </w:pPr>
      <w:rPr>
        <w:rFonts w:ascii="Courier New" w:hAnsi="Courier New" w:cs="Courier New" w:hint="default"/>
      </w:rPr>
    </w:lvl>
    <w:lvl w:ilvl="2" w:tplc="04190005" w:tentative="1">
      <w:start w:val="1"/>
      <w:numFmt w:val="bullet"/>
      <w:lvlText w:val=""/>
      <w:lvlJc w:val="left"/>
      <w:pPr>
        <w:ind w:left="4995" w:hanging="360"/>
      </w:pPr>
      <w:rPr>
        <w:rFonts w:ascii="Wingdings" w:hAnsi="Wingdings" w:hint="default"/>
      </w:rPr>
    </w:lvl>
    <w:lvl w:ilvl="3" w:tplc="04190001" w:tentative="1">
      <w:start w:val="1"/>
      <w:numFmt w:val="bullet"/>
      <w:lvlText w:val=""/>
      <w:lvlJc w:val="left"/>
      <w:pPr>
        <w:ind w:left="5715" w:hanging="360"/>
      </w:pPr>
      <w:rPr>
        <w:rFonts w:ascii="Symbol" w:hAnsi="Symbol" w:hint="default"/>
      </w:rPr>
    </w:lvl>
    <w:lvl w:ilvl="4" w:tplc="04190003" w:tentative="1">
      <w:start w:val="1"/>
      <w:numFmt w:val="bullet"/>
      <w:lvlText w:val="o"/>
      <w:lvlJc w:val="left"/>
      <w:pPr>
        <w:ind w:left="6435" w:hanging="360"/>
      </w:pPr>
      <w:rPr>
        <w:rFonts w:ascii="Courier New" w:hAnsi="Courier New" w:cs="Courier New" w:hint="default"/>
      </w:rPr>
    </w:lvl>
    <w:lvl w:ilvl="5" w:tplc="04190005" w:tentative="1">
      <w:start w:val="1"/>
      <w:numFmt w:val="bullet"/>
      <w:lvlText w:val=""/>
      <w:lvlJc w:val="left"/>
      <w:pPr>
        <w:ind w:left="7155" w:hanging="360"/>
      </w:pPr>
      <w:rPr>
        <w:rFonts w:ascii="Wingdings" w:hAnsi="Wingdings" w:hint="default"/>
      </w:rPr>
    </w:lvl>
    <w:lvl w:ilvl="6" w:tplc="04190001" w:tentative="1">
      <w:start w:val="1"/>
      <w:numFmt w:val="bullet"/>
      <w:lvlText w:val=""/>
      <w:lvlJc w:val="left"/>
      <w:pPr>
        <w:ind w:left="7875" w:hanging="360"/>
      </w:pPr>
      <w:rPr>
        <w:rFonts w:ascii="Symbol" w:hAnsi="Symbol" w:hint="default"/>
      </w:rPr>
    </w:lvl>
    <w:lvl w:ilvl="7" w:tplc="04190003" w:tentative="1">
      <w:start w:val="1"/>
      <w:numFmt w:val="bullet"/>
      <w:lvlText w:val="o"/>
      <w:lvlJc w:val="left"/>
      <w:pPr>
        <w:ind w:left="8595" w:hanging="360"/>
      </w:pPr>
      <w:rPr>
        <w:rFonts w:ascii="Courier New" w:hAnsi="Courier New" w:cs="Courier New" w:hint="default"/>
      </w:rPr>
    </w:lvl>
    <w:lvl w:ilvl="8" w:tplc="04190005" w:tentative="1">
      <w:start w:val="1"/>
      <w:numFmt w:val="bullet"/>
      <w:lvlText w:val=""/>
      <w:lvlJc w:val="left"/>
      <w:pPr>
        <w:ind w:left="9315" w:hanging="360"/>
      </w:pPr>
      <w:rPr>
        <w:rFonts w:ascii="Wingdings" w:hAnsi="Wingdings" w:hint="default"/>
      </w:rPr>
    </w:lvl>
  </w:abstractNum>
  <w:abstractNum w:abstractNumId="25" w15:restartNumberingAfterBreak="0">
    <w:nsid w:val="4CB90D30"/>
    <w:multiLevelType w:val="hybridMultilevel"/>
    <w:tmpl w:val="B67AE33E"/>
    <w:lvl w:ilvl="0" w:tplc="22F204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E4859D0"/>
    <w:multiLevelType w:val="hybridMultilevel"/>
    <w:tmpl w:val="10782E7E"/>
    <w:lvl w:ilvl="0" w:tplc="4C469BEE">
      <w:start w:val="1"/>
      <w:numFmt w:val="decimal"/>
      <w:lvlText w:val="%1."/>
      <w:lvlJc w:val="left"/>
      <w:pPr>
        <w:ind w:left="1639" w:hanging="93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FB22455"/>
    <w:multiLevelType w:val="hybridMultilevel"/>
    <w:tmpl w:val="4574E504"/>
    <w:lvl w:ilvl="0" w:tplc="1A3CBE96">
      <w:start w:val="1"/>
      <w:numFmt w:val="decimal"/>
      <w:lvlText w:val="%1."/>
      <w:lvlJc w:val="left"/>
      <w:pPr>
        <w:ind w:left="1669" w:hanging="9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1957807"/>
    <w:multiLevelType w:val="multilevel"/>
    <w:tmpl w:val="91AC09D0"/>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716" w:hanging="432"/>
      </w:pPr>
      <w:rPr>
        <w:rFonts w:hint="default"/>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9" w15:restartNumberingAfterBreak="0">
    <w:nsid w:val="55D642D6"/>
    <w:multiLevelType w:val="hybridMultilevel"/>
    <w:tmpl w:val="D994AE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E429B3"/>
    <w:multiLevelType w:val="hybridMultilevel"/>
    <w:tmpl w:val="D34EE3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E95A89"/>
    <w:multiLevelType w:val="hybridMultilevel"/>
    <w:tmpl w:val="DF38F3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7671DF"/>
    <w:multiLevelType w:val="hybridMultilevel"/>
    <w:tmpl w:val="99FABB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303309E"/>
    <w:multiLevelType w:val="hybridMultilevel"/>
    <w:tmpl w:val="AACCF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4030748"/>
    <w:multiLevelType w:val="multilevel"/>
    <w:tmpl w:val="0F9A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4C4E89"/>
    <w:multiLevelType w:val="multilevel"/>
    <w:tmpl w:val="57305CF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6" w15:restartNumberingAfterBreak="0">
    <w:nsid w:val="6C3C1423"/>
    <w:multiLevelType w:val="multilevel"/>
    <w:tmpl w:val="6F14EE7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EEF07D0"/>
    <w:multiLevelType w:val="hybridMultilevel"/>
    <w:tmpl w:val="9E0219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FAA23DF"/>
    <w:multiLevelType w:val="hybridMultilevel"/>
    <w:tmpl w:val="965CE31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712E54FA"/>
    <w:multiLevelType w:val="hybridMultilevel"/>
    <w:tmpl w:val="90D6ED44"/>
    <w:lvl w:ilvl="0" w:tplc="5E8481CE">
      <w:start w:val="1"/>
      <w:numFmt w:val="bullet"/>
      <w:lvlText w:val=""/>
      <w:lvlJc w:val="left"/>
      <w:pPr>
        <w:ind w:left="149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24063FB"/>
    <w:multiLevelType w:val="hybridMultilevel"/>
    <w:tmpl w:val="53820B98"/>
    <w:lvl w:ilvl="0" w:tplc="C432391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59C4019"/>
    <w:multiLevelType w:val="hybridMultilevel"/>
    <w:tmpl w:val="4FFE5980"/>
    <w:lvl w:ilvl="0" w:tplc="B44AF17C">
      <w:start w:val="1"/>
      <w:numFmt w:val="decimal"/>
      <w:lvlText w:val="%1."/>
      <w:lvlJc w:val="left"/>
      <w:pPr>
        <w:ind w:left="2535" w:hanging="975"/>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2" w15:restartNumberingAfterBreak="0">
    <w:nsid w:val="7CBE5D21"/>
    <w:multiLevelType w:val="hybridMultilevel"/>
    <w:tmpl w:val="F7AE7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D340BB8"/>
    <w:multiLevelType w:val="hybridMultilevel"/>
    <w:tmpl w:val="4E06B2D6"/>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num w:numId="1">
    <w:abstractNumId w:val="39"/>
  </w:num>
  <w:num w:numId="2">
    <w:abstractNumId w:val="4"/>
  </w:num>
  <w:num w:numId="3">
    <w:abstractNumId w:val="23"/>
  </w:num>
  <w:num w:numId="4">
    <w:abstractNumId w:val="13"/>
  </w:num>
  <w:num w:numId="5">
    <w:abstractNumId w:val="2"/>
  </w:num>
  <w:num w:numId="6">
    <w:abstractNumId w:val="36"/>
  </w:num>
  <w:num w:numId="7">
    <w:abstractNumId w:val="28"/>
  </w:num>
  <w:num w:numId="8">
    <w:abstractNumId w:val="10"/>
  </w:num>
  <w:num w:numId="9">
    <w:abstractNumId w:val="43"/>
  </w:num>
  <w:num w:numId="10">
    <w:abstractNumId w:val="9"/>
  </w:num>
  <w:num w:numId="11">
    <w:abstractNumId w:val="3"/>
  </w:num>
  <w:num w:numId="12">
    <w:abstractNumId w:val="38"/>
  </w:num>
  <w:num w:numId="13">
    <w:abstractNumId w:val="14"/>
  </w:num>
  <w:num w:numId="14">
    <w:abstractNumId w:val="19"/>
  </w:num>
  <w:num w:numId="15">
    <w:abstractNumId w:val="35"/>
  </w:num>
  <w:num w:numId="16">
    <w:abstractNumId w:val="34"/>
  </w:num>
  <w:num w:numId="17">
    <w:abstractNumId w:val="15"/>
  </w:num>
  <w:num w:numId="18">
    <w:abstractNumId w:val="22"/>
  </w:num>
  <w:num w:numId="19">
    <w:abstractNumId w:val="11"/>
  </w:num>
  <w:num w:numId="20">
    <w:abstractNumId w:val="1"/>
  </w:num>
  <w:num w:numId="21">
    <w:abstractNumId w:val="5"/>
  </w:num>
  <w:num w:numId="22">
    <w:abstractNumId w:val="24"/>
  </w:num>
  <w:num w:numId="23">
    <w:abstractNumId w:val="33"/>
  </w:num>
  <w:num w:numId="24">
    <w:abstractNumId w:val="42"/>
  </w:num>
  <w:num w:numId="25">
    <w:abstractNumId w:val="20"/>
  </w:num>
  <w:num w:numId="26">
    <w:abstractNumId w:val="31"/>
  </w:num>
  <w:num w:numId="27">
    <w:abstractNumId w:val="0"/>
  </w:num>
  <w:num w:numId="28">
    <w:abstractNumId w:val="8"/>
  </w:num>
  <w:num w:numId="29">
    <w:abstractNumId w:val="37"/>
  </w:num>
  <w:num w:numId="30">
    <w:abstractNumId w:val="26"/>
  </w:num>
  <w:num w:numId="31">
    <w:abstractNumId w:val="30"/>
  </w:num>
  <w:num w:numId="32">
    <w:abstractNumId w:val="27"/>
  </w:num>
  <w:num w:numId="33">
    <w:abstractNumId w:val="21"/>
  </w:num>
  <w:num w:numId="34">
    <w:abstractNumId w:val="29"/>
  </w:num>
  <w:num w:numId="35">
    <w:abstractNumId w:val="18"/>
  </w:num>
  <w:num w:numId="36">
    <w:abstractNumId w:val="41"/>
  </w:num>
  <w:num w:numId="37">
    <w:abstractNumId w:val="16"/>
  </w:num>
  <w:num w:numId="38">
    <w:abstractNumId w:val="12"/>
  </w:num>
  <w:num w:numId="39">
    <w:abstractNumId w:val="7"/>
  </w:num>
  <w:num w:numId="40">
    <w:abstractNumId w:val="17"/>
  </w:num>
  <w:num w:numId="41">
    <w:abstractNumId w:val="6"/>
  </w:num>
  <w:num w:numId="42">
    <w:abstractNumId w:val="25"/>
  </w:num>
  <w:num w:numId="43">
    <w:abstractNumId w:val="40"/>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5E2"/>
    <w:rsid w:val="00000979"/>
    <w:rsid w:val="0000147D"/>
    <w:rsid w:val="0000296F"/>
    <w:rsid w:val="000062A5"/>
    <w:rsid w:val="00010CDD"/>
    <w:rsid w:val="00012EAB"/>
    <w:rsid w:val="00013D8B"/>
    <w:rsid w:val="000171EF"/>
    <w:rsid w:val="0003328E"/>
    <w:rsid w:val="0004262E"/>
    <w:rsid w:val="00054221"/>
    <w:rsid w:val="000549C7"/>
    <w:rsid w:val="000553C7"/>
    <w:rsid w:val="0006285F"/>
    <w:rsid w:val="00066EA6"/>
    <w:rsid w:val="00071221"/>
    <w:rsid w:val="00095B39"/>
    <w:rsid w:val="000A5BAE"/>
    <w:rsid w:val="000A5BDA"/>
    <w:rsid w:val="000A6371"/>
    <w:rsid w:val="000B5D9A"/>
    <w:rsid w:val="000C1321"/>
    <w:rsid w:val="000E293C"/>
    <w:rsid w:val="000E34F3"/>
    <w:rsid w:val="000E39CB"/>
    <w:rsid w:val="000E4288"/>
    <w:rsid w:val="000E62FB"/>
    <w:rsid w:val="000E6939"/>
    <w:rsid w:val="000E7F83"/>
    <w:rsid w:val="000F3D09"/>
    <w:rsid w:val="000F5AE2"/>
    <w:rsid w:val="00100BF2"/>
    <w:rsid w:val="00102500"/>
    <w:rsid w:val="001039FB"/>
    <w:rsid w:val="00106F20"/>
    <w:rsid w:val="00111ED5"/>
    <w:rsid w:val="00112E56"/>
    <w:rsid w:val="00115D71"/>
    <w:rsid w:val="0012273F"/>
    <w:rsid w:val="0012398E"/>
    <w:rsid w:val="00133731"/>
    <w:rsid w:val="001357BA"/>
    <w:rsid w:val="00147AE5"/>
    <w:rsid w:val="0015189B"/>
    <w:rsid w:val="001518A5"/>
    <w:rsid w:val="001548F4"/>
    <w:rsid w:val="00157044"/>
    <w:rsid w:val="00174396"/>
    <w:rsid w:val="001761DE"/>
    <w:rsid w:val="00177ABF"/>
    <w:rsid w:val="00181E2F"/>
    <w:rsid w:val="001951CB"/>
    <w:rsid w:val="001953F6"/>
    <w:rsid w:val="001A1F24"/>
    <w:rsid w:val="001A5822"/>
    <w:rsid w:val="001C192F"/>
    <w:rsid w:val="001C1C20"/>
    <w:rsid w:val="001C5536"/>
    <w:rsid w:val="001D7EBD"/>
    <w:rsid w:val="001E192A"/>
    <w:rsid w:val="001E200E"/>
    <w:rsid w:val="001F02E6"/>
    <w:rsid w:val="001F375D"/>
    <w:rsid w:val="002011B7"/>
    <w:rsid w:val="0020459F"/>
    <w:rsid w:val="00237562"/>
    <w:rsid w:val="0023797C"/>
    <w:rsid w:val="002555BF"/>
    <w:rsid w:val="0025774D"/>
    <w:rsid w:val="00261282"/>
    <w:rsid w:val="00266672"/>
    <w:rsid w:val="00270A5F"/>
    <w:rsid w:val="00280B84"/>
    <w:rsid w:val="00292322"/>
    <w:rsid w:val="002971B4"/>
    <w:rsid w:val="002A0F7A"/>
    <w:rsid w:val="002B11C7"/>
    <w:rsid w:val="002B7176"/>
    <w:rsid w:val="002C2843"/>
    <w:rsid w:val="002C3339"/>
    <w:rsid w:val="002D3779"/>
    <w:rsid w:val="002D3D1B"/>
    <w:rsid w:val="002D683C"/>
    <w:rsid w:val="002D79F3"/>
    <w:rsid w:val="002E04A8"/>
    <w:rsid w:val="002F56A1"/>
    <w:rsid w:val="003053A6"/>
    <w:rsid w:val="003151E1"/>
    <w:rsid w:val="00327826"/>
    <w:rsid w:val="003316D0"/>
    <w:rsid w:val="0034247C"/>
    <w:rsid w:val="0034607A"/>
    <w:rsid w:val="00352EDF"/>
    <w:rsid w:val="00360745"/>
    <w:rsid w:val="00367096"/>
    <w:rsid w:val="00373D6B"/>
    <w:rsid w:val="00382CD4"/>
    <w:rsid w:val="00383696"/>
    <w:rsid w:val="0038441F"/>
    <w:rsid w:val="00386F04"/>
    <w:rsid w:val="00396A16"/>
    <w:rsid w:val="003A2851"/>
    <w:rsid w:val="003A7C5A"/>
    <w:rsid w:val="003B0521"/>
    <w:rsid w:val="003B13C5"/>
    <w:rsid w:val="003C02A6"/>
    <w:rsid w:val="003C286E"/>
    <w:rsid w:val="003C5CE5"/>
    <w:rsid w:val="003D0898"/>
    <w:rsid w:val="00400714"/>
    <w:rsid w:val="004066FD"/>
    <w:rsid w:val="00407749"/>
    <w:rsid w:val="00413B68"/>
    <w:rsid w:val="00416F6F"/>
    <w:rsid w:val="0042457A"/>
    <w:rsid w:val="004255D1"/>
    <w:rsid w:val="00427EA2"/>
    <w:rsid w:val="00441916"/>
    <w:rsid w:val="00450631"/>
    <w:rsid w:val="004603F4"/>
    <w:rsid w:val="00463AA4"/>
    <w:rsid w:val="004724BE"/>
    <w:rsid w:val="00473A1C"/>
    <w:rsid w:val="00481725"/>
    <w:rsid w:val="00482A91"/>
    <w:rsid w:val="0048463D"/>
    <w:rsid w:val="00486C57"/>
    <w:rsid w:val="00494245"/>
    <w:rsid w:val="004A4F1D"/>
    <w:rsid w:val="004B60E8"/>
    <w:rsid w:val="004D17A8"/>
    <w:rsid w:val="004D3FDF"/>
    <w:rsid w:val="004D55F8"/>
    <w:rsid w:val="004E071E"/>
    <w:rsid w:val="004E6316"/>
    <w:rsid w:val="004E773A"/>
    <w:rsid w:val="004F3647"/>
    <w:rsid w:val="004F71DF"/>
    <w:rsid w:val="005109A8"/>
    <w:rsid w:val="005144A6"/>
    <w:rsid w:val="00516D87"/>
    <w:rsid w:val="00521849"/>
    <w:rsid w:val="005220FE"/>
    <w:rsid w:val="00523882"/>
    <w:rsid w:val="00526EEE"/>
    <w:rsid w:val="005402C1"/>
    <w:rsid w:val="00541A2F"/>
    <w:rsid w:val="00547045"/>
    <w:rsid w:val="00552C72"/>
    <w:rsid w:val="00557F37"/>
    <w:rsid w:val="00560D32"/>
    <w:rsid w:val="00561A3B"/>
    <w:rsid w:val="0057548D"/>
    <w:rsid w:val="00575542"/>
    <w:rsid w:val="005834E2"/>
    <w:rsid w:val="0059226E"/>
    <w:rsid w:val="0059641C"/>
    <w:rsid w:val="0059727A"/>
    <w:rsid w:val="005A768E"/>
    <w:rsid w:val="005B49B1"/>
    <w:rsid w:val="005C2B36"/>
    <w:rsid w:val="005C4718"/>
    <w:rsid w:val="005D0FEF"/>
    <w:rsid w:val="005D5622"/>
    <w:rsid w:val="005E10E3"/>
    <w:rsid w:val="005E162B"/>
    <w:rsid w:val="005E4025"/>
    <w:rsid w:val="005E5846"/>
    <w:rsid w:val="005F7345"/>
    <w:rsid w:val="00602A6E"/>
    <w:rsid w:val="006178CC"/>
    <w:rsid w:val="006209AD"/>
    <w:rsid w:val="00621D2B"/>
    <w:rsid w:val="0063043C"/>
    <w:rsid w:val="00630D88"/>
    <w:rsid w:val="00636C36"/>
    <w:rsid w:val="00637DB3"/>
    <w:rsid w:val="0064322E"/>
    <w:rsid w:val="00647D54"/>
    <w:rsid w:val="00656421"/>
    <w:rsid w:val="00656B5B"/>
    <w:rsid w:val="00671FC7"/>
    <w:rsid w:val="006724D8"/>
    <w:rsid w:val="0069493D"/>
    <w:rsid w:val="006A1BA7"/>
    <w:rsid w:val="006A3BB7"/>
    <w:rsid w:val="006B4023"/>
    <w:rsid w:val="006B402F"/>
    <w:rsid w:val="006B7F98"/>
    <w:rsid w:val="006C0FDB"/>
    <w:rsid w:val="006C1C02"/>
    <w:rsid w:val="006C5CA4"/>
    <w:rsid w:val="006C6D6D"/>
    <w:rsid w:val="006D542C"/>
    <w:rsid w:val="006E02B0"/>
    <w:rsid w:val="006E1D8C"/>
    <w:rsid w:val="006E64C0"/>
    <w:rsid w:val="006F107A"/>
    <w:rsid w:val="006F4028"/>
    <w:rsid w:val="00710B45"/>
    <w:rsid w:val="00712176"/>
    <w:rsid w:val="00721BB2"/>
    <w:rsid w:val="007307F6"/>
    <w:rsid w:val="00733386"/>
    <w:rsid w:val="007376E2"/>
    <w:rsid w:val="0074325B"/>
    <w:rsid w:val="00751F58"/>
    <w:rsid w:val="00765D1C"/>
    <w:rsid w:val="00766A01"/>
    <w:rsid w:val="00774153"/>
    <w:rsid w:val="00784A25"/>
    <w:rsid w:val="0078584A"/>
    <w:rsid w:val="00794D41"/>
    <w:rsid w:val="007A2D37"/>
    <w:rsid w:val="007A330A"/>
    <w:rsid w:val="007A53D3"/>
    <w:rsid w:val="007B2F3F"/>
    <w:rsid w:val="007B5246"/>
    <w:rsid w:val="007B757F"/>
    <w:rsid w:val="007E219A"/>
    <w:rsid w:val="007E45BE"/>
    <w:rsid w:val="007F48A2"/>
    <w:rsid w:val="008015E2"/>
    <w:rsid w:val="00801B1E"/>
    <w:rsid w:val="00802537"/>
    <w:rsid w:val="00807106"/>
    <w:rsid w:val="00820361"/>
    <w:rsid w:val="00820454"/>
    <w:rsid w:val="00825EE6"/>
    <w:rsid w:val="00834FB1"/>
    <w:rsid w:val="00843C5A"/>
    <w:rsid w:val="00853EE0"/>
    <w:rsid w:val="00864203"/>
    <w:rsid w:val="00867D13"/>
    <w:rsid w:val="00873665"/>
    <w:rsid w:val="00884B6E"/>
    <w:rsid w:val="00886964"/>
    <w:rsid w:val="008912C1"/>
    <w:rsid w:val="0089205B"/>
    <w:rsid w:val="00893A2D"/>
    <w:rsid w:val="00897A6C"/>
    <w:rsid w:val="008C27D0"/>
    <w:rsid w:val="008C5C73"/>
    <w:rsid w:val="008C6E8D"/>
    <w:rsid w:val="008E3CC3"/>
    <w:rsid w:val="008E4759"/>
    <w:rsid w:val="008F0279"/>
    <w:rsid w:val="00913B97"/>
    <w:rsid w:val="009179F6"/>
    <w:rsid w:val="00923BE6"/>
    <w:rsid w:val="009254B2"/>
    <w:rsid w:val="009267E9"/>
    <w:rsid w:val="009330DB"/>
    <w:rsid w:val="009357D0"/>
    <w:rsid w:val="00935EE8"/>
    <w:rsid w:val="009366CE"/>
    <w:rsid w:val="00951633"/>
    <w:rsid w:val="0095407F"/>
    <w:rsid w:val="00956198"/>
    <w:rsid w:val="0096411D"/>
    <w:rsid w:val="00981540"/>
    <w:rsid w:val="00981FE5"/>
    <w:rsid w:val="00990A14"/>
    <w:rsid w:val="0099184B"/>
    <w:rsid w:val="00992DCD"/>
    <w:rsid w:val="009B1CB8"/>
    <w:rsid w:val="009E501E"/>
    <w:rsid w:val="009E60A8"/>
    <w:rsid w:val="009F4CDA"/>
    <w:rsid w:val="00A07609"/>
    <w:rsid w:val="00A143BB"/>
    <w:rsid w:val="00A3266B"/>
    <w:rsid w:val="00A32949"/>
    <w:rsid w:val="00A33BBF"/>
    <w:rsid w:val="00A43FA8"/>
    <w:rsid w:val="00A4634C"/>
    <w:rsid w:val="00A47676"/>
    <w:rsid w:val="00A5200A"/>
    <w:rsid w:val="00A52469"/>
    <w:rsid w:val="00A535AE"/>
    <w:rsid w:val="00A54A4B"/>
    <w:rsid w:val="00A54B90"/>
    <w:rsid w:val="00A56A6D"/>
    <w:rsid w:val="00A60884"/>
    <w:rsid w:val="00A6300D"/>
    <w:rsid w:val="00A66079"/>
    <w:rsid w:val="00A7186A"/>
    <w:rsid w:val="00A73E62"/>
    <w:rsid w:val="00A83E1B"/>
    <w:rsid w:val="00A84347"/>
    <w:rsid w:val="00A8569C"/>
    <w:rsid w:val="00A86866"/>
    <w:rsid w:val="00A90D62"/>
    <w:rsid w:val="00A93BD1"/>
    <w:rsid w:val="00AA07B4"/>
    <w:rsid w:val="00AA2179"/>
    <w:rsid w:val="00AA4EB0"/>
    <w:rsid w:val="00AA4F56"/>
    <w:rsid w:val="00AB3CC8"/>
    <w:rsid w:val="00AB4763"/>
    <w:rsid w:val="00AB5B31"/>
    <w:rsid w:val="00AC760C"/>
    <w:rsid w:val="00AD088B"/>
    <w:rsid w:val="00AE2DB5"/>
    <w:rsid w:val="00AF1673"/>
    <w:rsid w:val="00AF52CC"/>
    <w:rsid w:val="00B0015E"/>
    <w:rsid w:val="00B02FAC"/>
    <w:rsid w:val="00B049A5"/>
    <w:rsid w:val="00B04B46"/>
    <w:rsid w:val="00B155FE"/>
    <w:rsid w:val="00B17FFD"/>
    <w:rsid w:val="00B208A0"/>
    <w:rsid w:val="00B24434"/>
    <w:rsid w:val="00B259AB"/>
    <w:rsid w:val="00B57B53"/>
    <w:rsid w:val="00B61D3B"/>
    <w:rsid w:val="00B651B4"/>
    <w:rsid w:val="00B655ED"/>
    <w:rsid w:val="00B843A7"/>
    <w:rsid w:val="00B86F02"/>
    <w:rsid w:val="00B87A5A"/>
    <w:rsid w:val="00B90E08"/>
    <w:rsid w:val="00B91032"/>
    <w:rsid w:val="00B952DA"/>
    <w:rsid w:val="00B96629"/>
    <w:rsid w:val="00BA1AB3"/>
    <w:rsid w:val="00BB0A9E"/>
    <w:rsid w:val="00BC03C3"/>
    <w:rsid w:val="00BC5992"/>
    <w:rsid w:val="00BD5904"/>
    <w:rsid w:val="00C20280"/>
    <w:rsid w:val="00C20390"/>
    <w:rsid w:val="00C237E4"/>
    <w:rsid w:val="00C23EDE"/>
    <w:rsid w:val="00C251DC"/>
    <w:rsid w:val="00C3342C"/>
    <w:rsid w:val="00C34AAD"/>
    <w:rsid w:val="00C446E8"/>
    <w:rsid w:val="00C44CFD"/>
    <w:rsid w:val="00C52873"/>
    <w:rsid w:val="00C5345C"/>
    <w:rsid w:val="00C66F9E"/>
    <w:rsid w:val="00C67AB1"/>
    <w:rsid w:val="00C77AB3"/>
    <w:rsid w:val="00C818F0"/>
    <w:rsid w:val="00C81C19"/>
    <w:rsid w:val="00C92A66"/>
    <w:rsid w:val="00C96C1D"/>
    <w:rsid w:val="00CA3518"/>
    <w:rsid w:val="00CA4DA6"/>
    <w:rsid w:val="00CB76AC"/>
    <w:rsid w:val="00CC5253"/>
    <w:rsid w:val="00CD0EFF"/>
    <w:rsid w:val="00CD1CD1"/>
    <w:rsid w:val="00CD1E63"/>
    <w:rsid w:val="00CD21DE"/>
    <w:rsid w:val="00CD731B"/>
    <w:rsid w:val="00CE0921"/>
    <w:rsid w:val="00CE2E43"/>
    <w:rsid w:val="00CF0DB9"/>
    <w:rsid w:val="00CF2BFF"/>
    <w:rsid w:val="00CF743F"/>
    <w:rsid w:val="00D00A5B"/>
    <w:rsid w:val="00D26BCC"/>
    <w:rsid w:val="00D40720"/>
    <w:rsid w:val="00D426C6"/>
    <w:rsid w:val="00D4330E"/>
    <w:rsid w:val="00D5477F"/>
    <w:rsid w:val="00D5610C"/>
    <w:rsid w:val="00D60C7F"/>
    <w:rsid w:val="00D60E90"/>
    <w:rsid w:val="00D66597"/>
    <w:rsid w:val="00D71DD8"/>
    <w:rsid w:val="00D73772"/>
    <w:rsid w:val="00D741CC"/>
    <w:rsid w:val="00D77F73"/>
    <w:rsid w:val="00D81DF7"/>
    <w:rsid w:val="00D9245B"/>
    <w:rsid w:val="00D93F2B"/>
    <w:rsid w:val="00D9548D"/>
    <w:rsid w:val="00DA293B"/>
    <w:rsid w:val="00DB110F"/>
    <w:rsid w:val="00DB6A6D"/>
    <w:rsid w:val="00DB6ECF"/>
    <w:rsid w:val="00DC19BC"/>
    <w:rsid w:val="00DD3E8C"/>
    <w:rsid w:val="00DD5DCC"/>
    <w:rsid w:val="00DD6D2D"/>
    <w:rsid w:val="00DD73BC"/>
    <w:rsid w:val="00DD7BFA"/>
    <w:rsid w:val="00DF0BCE"/>
    <w:rsid w:val="00DF3B42"/>
    <w:rsid w:val="00DF4DB4"/>
    <w:rsid w:val="00DF5A30"/>
    <w:rsid w:val="00E01ABB"/>
    <w:rsid w:val="00E03131"/>
    <w:rsid w:val="00E03BB8"/>
    <w:rsid w:val="00E03C41"/>
    <w:rsid w:val="00E03F93"/>
    <w:rsid w:val="00E04520"/>
    <w:rsid w:val="00E1117D"/>
    <w:rsid w:val="00E11DF0"/>
    <w:rsid w:val="00E15E69"/>
    <w:rsid w:val="00E254B9"/>
    <w:rsid w:val="00E316B1"/>
    <w:rsid w:val="00E43043"/>
    <w:rsid w:val="00E46812"/>
    <w:rsid w:val="00E470D3"/>
    <w:rsid w:val="00E53A20"/>
    <w:rsid w:val="00E555B7"/>
    <w:rsid w:val="00E61288"/>
    <w:rsid w:val="00E64C59"/>
    <w:rsid w:val="00E65792"/>
    <w:rsid w:val="00E72230"/>
    <w:rsid w:val="00E74771"/>
    <w:rsid w:val="00E94F2C"/>
    <w:rsid w:val="00EA1F4A"/>
    <w:rsid w:val="00EA26C2"/>
    <w:rsid w:val="00EC161B"/>
    <w:rsid w:val="00ED4BBA"/>
    <w:rsid w:val="00ED5AB3"/>
    <w:rsid w:val="00EE45CD"/>
    <w:rsid w:val="00EE6A44"/>
    <w:rsid w:val="00EE73FC"/>
    <w:rsid w:val="00EE754D"/>
    <w:rsid w:val="00EF2F0A"/>
    <w:rsid w:val="00F02D4B"/>
    <w:rsid w:val="00F10A70"/>
    <w:rsid w:val="00F10D28"/>
    <w:rsid w:val="00F23E2A"/>
    <w:rsid w:val="00F25FEE"/>
    <w:rsid w:val="00F26CF9"/>
    <w:rsid w:val="00F42719"/>
    <w:rsid w:val="00F45B74"/>
    <w:rsid w:val="00F505E3"/>
    <w:rsid w:val="00F567C4"/>
    <w:rsid w:val="00F665B7"/>
    <w:rsid w:val="00F729F7"/>
    <w:rsid w:val="00F83E04"/>
    <w:rsid w:val="00F92371"/>
    <w:rsid w:val="00F969B5"/>
    <w:rsid w:val="00F97053"/>
    <w:rsid w:val="00F971ED"/>
    <w:rsid w:val="00FB15A6"/>
    <w:rsid w:val="00FB1EE4"/>
    <w:rsid w:val="00FC4A6C"/>
    <w:rsid w:val="00FC75AB"/>
    <w:rsid w:val="00FD2203"/>
    <w:rsid w:val="00FE7412"/>
    <w:rsid w:val="00FF37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ECB01E-F3C9-439E-9636-607FD02B3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5E2"/>
    <w:pPr>
      <w:spacing w:after="0" w:line="360" w:lineRule="auto"/>
      <w:jc w:val="center"/>
    </w:pPr>
    <w:rPr>
      <w:rFonts w:ascii="Calibri" w:eastAsia="Calibri" w:hAnsi="Calibri" w:cs="Times New Roman"/>
    </w:rPr>
  </w:style>
  <w:style w:type="paragraph" w:styleId="1">
    <w:name w:val="heading 1"/>
    <w:basedOn w:val="a"/>
    <w:next w:val="a"/>
    <w:link w:val="10"/>
    <w:qFormat/>
    <w:rsid w:val="0012273F"/>
    <w:pPr>
      <w:keepNext/>
      <w:keepLines/>
      <w:suppressAutoHyphens/>
      <w:spacing w:before="480" w:after="240" w:line="240" w:lineRule="auto"/>
      <w:outlineLvl w:val="0"/>
    </w:pPr>
    <w:rPr>
      <w:rFonts w:ascii="Times New Roman" w:eastAsiaTheme="majorEastAsia" w:hAnsi="Times New Roman" w:cstheme="majorBidi"/>
      <w:b/>
      <w:bCs/>
      <w:caps/>
      <w:sz w:val="24"/>
      <w:szCs w:val="28"/>
      <w:lang w:eastAsia="ru-RU"/>
    </w:rPr>
  </w:style>
  <w:style w:type="paragraph" w:styleId="2">
    <w:name w:val="heading 2"/>
    <w:basedOn w:val="a"/>
    <w:next w:val="a0"/>
    <w:link w:val="20"/>
    <w:qFormat/>
    <w:rsid w:val="0012273F"/>
    <w:pPr>
      <w:keepNext/>
      <w:suppressAutoHyphens/>
      <w:spacing w:before="240" w:after="240" w:line="240" w:lineRule="auto"/>
      <w:outlineLvl w:val="1"/>
    </w:pPr>
    <w:rPr>
      <w:rFonts w:ascii="Times New Roman" w:eastAsia="Times New Roman" w:hAnsi="Times New Roman" w:cs="Arial"/>
      <w:b/>
      <w:bCs/>
      <w:i/>
      <w:iCs/>
      <w:sz w:val="24"/>
      <w:szCs w:val="28"/>
      <w:lang w:eastAsia="ru-RU"/>
    </w:rPr>
  </w:style>
  <w:style w:type="paragraph" w:styleId="3">
    <w:name w:val="heading 3"/>
    <w:basedOn w:val="a"/>
    <w:next w:val="a"/>
    <w:link w:val="30"/>
    <w:qFormat/>
    <w:rsid w:val="0012273F"/>
    <w:pPr>
      <w:keepNext/>
      <w:suppressAutoHyphens/>
      <w:spacing w:before="180" w:after="120" w:line="240" w:lineRule="auto"/>
      <w:outlineLvl w:val="2"/>
    </w:pPr>
    <w:rPr>
      <w:rFonts w:ascii="Times New Roman" w:eastAsia="Times New Roman" w:hAnsi="Times New Roman" w:cs="Arial"/>
      <w:b/>
      <w:bCs/>
      <w:sz w:val="24"/>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8015E2"/>
    <w:pPr>
      <w:tabs>
        <w:tab w:val="center" w:pos="4677"/>
        <w:tab w:val="right" w:pos="9355"/>
      </w:tabs>
      <w:spacing w:line="240" w:lineRule="auto"/>
    </w:pPr>
  </w:style>
  <w:style w:type="character" w:customStyle="1" w:styleId="a5">
    <w:name w:val="Верхний колонтитул Знак"/>
    <w:basedOn w:val="a1"/>
    <w:link w:val="a4"/>
    <w:uiPriority w:val="99"/>
    <w:rsid w:val="008015E2"/>
    <w:rPr>
      <w:rFonts w:ascii="Calibri" w:eastAsia="Calibri" w:hAnsi="Calibri" w:cs="Times New Roman"/>
    </w:rPr>
  </w:style>
  <w:style w:type="paragraph" w:styleId="a6">
    <w:name w:val="footer"/>
    <w:basedOn w:val="a"/>
    <w:link w:val="a7"/>
    <w:uiPriority w:val="99"/>
    <w:unhideWhenUsed/>
    <w:rsid w:val="008015E2"/>
    <w:pPr>
      <w:tabs>
        <w:tab w:val="center" w:pos="4677"/>
        <w:tab w:val="right" w:pos="9355"/>
      </w:tabs>
      <w:spacing w:line="240" w:lineRule="auto"/>
    </w:pPr>
  </w:style>
  <w:style w:type="character" w:customStyle="1" w:styleId="a7">
    <w:name w:val="Нижний колонтитул Знак"/>
    <w:basedOn w:val="a1"/>
    <w:link w:val="a6"/>
    <w:uiPriority w:val="99"/>
    <w:rsid w:val="008015E2"/>
    <w:rPr>
      <w:rFonts w:ascii="Calibri" w:eastAsia="Calibri" w:hAnsi="Calibri" w:cs="Times New Roman"/>
    </w:rPr>
  </w:style>
  <w:style w:type="paragraph" w:customStyle="1" w:styleId="a0">
    <w:name w:val="Обычный текст"/>
    <w:basedOn w:val="a"/>
    <w:qFormat/>
    <w:rsid w:val="00A83E1B"/>
    <w:pPr>
      <w:spacing w:line="240" w:lineRule="auto"/>
      <w:ind w:firstLine="709"/>
      <w:jc w:val="both"/>
    </w:pPr>
    <w:rPr>
      <w:rFonts w:ascii="Times New Roman" w:eastAsia="Times New Roman" w:hAnsi="Times New Roman"/>
      <w:sz w:val="24"/>
      <w:szCs w:val="24"/>
      <w:lang w:val="en-US" w:eastAsia="ar-SA" w:bidi="en-US"/>
    </w:rPr>
  </w:style>
  <w:style w:type="character" w:styleId="a8">
    <w:name w:val="Hyperlink"/>
    <w:basedOn w:val="a1"/>
    <w:uiPriority w:val="99"/>
    <w:unhideWhenUsed/>
    <w:rsid w:val="00A83E1B"/>
    <w:rPr>
      <w:color w:val="0000FF"/>
      <w:u w:val="single"/>
    </w:rPr>
  </w:style>
  <w:style w:type="paragraph" w:styleId="11">
    <w:name w:val="toc 1"/>
    <w:basedOn w:val="a"/>
    <w:next w:val="a"/>
    <w:autoRedefine/>
    <w:uiPriority w:val="39"/>
    <w:qFormat/>
    <w:rsid w:val="00A83E1B"/>
    <w:pPr>
      <w:tabs>
        <w:tab w:val="right" w:leader="dot" w:pos="9344"/>
      </w:tabs>
      <w:spacing w:before="120" w:after="120" w:line="240" w:lineRule="auto"/>
      <w:ind w:left="221" w:right="340"/>
      <w:jc w:val="left"/>
    </w:pPr>
    <w:rPr>
      <w:rFonts w:ascii="Times New Roman" w:hAnsi="Times New Roman"/>
      <w:b/>
      <w:bCs/>
      <w:caps/>
      <w:sz w:val="24"/>
      <w:szCs w:val="32"/>
    </w:rPr>
  </w:style>
  <w:style w:type="paragraph" w:styleId="21">
    <w:name w:val="toc 2"/>
    <w:basedOn w:val="a"/>
    <w:next w:val="a"/>
    <w:autoRedefine/>
    <w:uiPriority w:val="39"/>
    <w:unhideWhenUsed/>
    <w:qFormat/>
    <w:rsid w:val="00102500"/>
    <w:pPr>
      <w:tabs>
        <w:tab w:val="right" w:leader="dot" w:pos="9344"/>
      </w:tabs>
      <w:spacing w:line="240" w:lineRule="auto"/>
      <w:ind w:left="426" w:right="340"/>
      <w:jc w:val="both"/>
    </w:pPr>
    <w:rPr>
      <w:rFonts w:ascii="Times New Roman" w:hAnsi="Times New Roman"/>
      <w:bCs/>
      <w:i/>
      <w:iCs/>
      <w:noProof/>
      <w:sz w:val="24"/>
      <w:szCs w:val="20"/>
      <w:lang w:bidi="en-US"/>
    </w:rPr>
  </w:style>
  <w:style w:type="paragraph" w:styleId="31">
    <w:name w:val="toc 3"/>
    <w:basedOn w:val="a"/>
    <w:next w:val="a"/>
    <w:autoRedefine/>
    <w:uiPriority w:val="39"/>
    <w:unhideWhenUsed/>
    <w:qFormat/>
    <w:rsid w:val="00292322"/>
    <w:pPr>
      <w:tabs>
        <w:tab w:val="right" w:leader="dot" w:pos="9344"/>
      </w:tabs>
      <w:spacing w:line="240" w:lineRule="auto"/>
      <w:ind w:left="567" w:right="340"/>
      <w:jc w:val="left"/>
    </w:pPr>
    <w:rPr>
      <w:rFonts w:ascii="Times New Roman" w:hAnsi="Times New Roman"/>
      <w:sz w:val="24"/>
      <w:szCs w:val="20"/>
    </w:rPr>
  </w:style>
  <w:style w:type="character" w:customStyle="1" w:styleId="10">
    <w:name w:val="Заголовок 1 Знак"/>
    <w:basedOn w:val="a1"/>
    <w:link w:val="1"/>
    <w:rsid w:val="0012273F"/>
    <w:rPr>
      <w:rFonts w:ascii="Times New Roman" w:eastAsiaTheme="majorEastAsia" w:hAnsi="Times New Roman" w:cstheme="majorBidi"/>
      <w:b/>
      <w:bCs/>
      <w:caps/>
      <w:sz w:val="24"/>
      <w:szCs w:val="28"/>
      <w:lang w:eastAsia="ru-RU"/>
    </w:rPr>
  </w:style>
  <w:style w:type="character" w:customStyle="1" w:styleId="20">
    <w:name w:val="Заголовок 2 Знак"/>
    <w:basedOn w:val="a1"/>
    <w:link w:val="2"/>
    <w:uiPriority w:val="9"/>
    <w:rsid w:val="0012273F"/>
    <w:rPr>
      <w:rFonts w:ascii="Times New Roman" w:eastAsia="Times New Roman" w:hAnsi="Times New Roman" w:cs="Arial"/>
      <w:b/>
      <w:bCs/>
      <w:i/>
      <w:iCs/>
      <w:sz w:val="24"/>
      <w:szCs w:val="28"/>
      <w:lang w:eastAsia="ru-RU"/>
    </w:rPr>
  </w:style>
  <w:style w:type="character" w:customStyle="1" w:styleId="30">
    <w:name w:val="Заголовок 3 Знак"/>
    <w:basedOn w:val="a1"/>
    <w:link w:val="3"/>
    <w:rsid w:val="0012273F"/>
    <w:rPr>
      <w:rFonts w:ascii="Times New Roman" w:eastAsia="Times New Roman" w:hAnsi="Times New Roman" w:cs="Arial"/>
      <w:b/>
      <w:bCs/>
      <w:sz w:val="24"/>
      <w:szCs w:val="26"/>
      <w:lang w:eastAsia="ru-RU"/>
    </w:rPr>
  </w:style>
  <w:style w:type="paragraph" w:styleId="a9">
    <w:name w:val="Document Map"/>
    <w:basedOn w:val="a"/>
    <w:link w:val="aa"/>
    <w:uiPriority w:val="99"/>
    <w:semiHidden/>
    <w:unhideWhenUsed/>
    <w:rsid w:val="003C5CE5"/>
    <w:pPr>
      <w:spacing w:line="240" w:lineRule="auto"/>
    </w:pPr>
    <w:rPr>
      <w:rFonts w:ascii="Tahoma" w:hAnsi="Tahoma" w:cs="Tahoma"/>
      <w:sz w:val="16"/>
      <w:szCs w:val="16"/>
    </w:rPr>
  </w:style>
  <w:style w:type="character" w:customStyle="1" w:styleId="aa">
    <w:name w:val="Схема документа Знак"/>
    <w:basedOn w:val="a1"/>
    <w:link w:val="a9"/>
    <w:uiPriority w:val="99"/>
    <w:semiHidden/>
    <w:rsid w:val="003C5CE5"/>
    <w:rPr>
      <w:rFonts w:ascii="Tahoma" w:eastAsia="Calibri" w:hAnsi="Tahoma" w:cs="Tahoma"/>
      <w:sz w:val="16"/>
      <w:szCs w:val="16"/>
    </w:rPr>
  </w:style>
  <w:style w:type="paragraph" w:customStyle="1" w:styleId="ab">
    <w:name w:val="Нормальный (таблица)"/>
    <w:basedOn w:val="a"/>
    <w:next w:val="a"/>
    <w:uiPriority w:val="99"/>
    <w:rsid w:val="00575542"/>
    <w:pPr>
      <w:widowControl w:val="0"/>
      <w:autoSpaceDE w:val="0"/>
      <w:autoSpaceDN w:val="0"/>
      <w:adjustRightInd w:val="0"/>
      <w:spacing w:line="240" w:lineRule="auto"/>
      <w:jc w:val="both"/>
    </w:pPr>
    <w:rPr>
      <w:rFonts w:ascii="Times New Roman" w:eastAsia="Times New Roman" w:hAnsi="Times New Roman"/>
      <w:sz w:val="24"/>
      <w:szCs w:val="24"/>
      <w:lang w:eastAsia="ru-RU"/>
    </w:rPr>
  </w:style>
  <w:style w:type="paragraph" w:customStyle="1" w:styleId="ac">
    <w:name w:val="Центрированный (таблица)"/>
    <w:basedOn w:val="ab"/>
    <w:next w:val="a"/>
    <w:rsid w:val="00575542"/>
    <w:pPr>
      <w:jc w:val="center"/>
    </w:pPr>
  </w:style>
  <w:style w:type="paragraph" w:styleId="ad">
    <w:name w:val="List Paragraph"/>
    <w:basedOn w:val="a"/>
    <w:uiPriority w:val="34"/>
    <w:qFormat/>
    <w:rsid w:val="009357D0"/>
    <w:pPr>
      <w:spacing w:after="200" w:line="276" w:lineRule="auto"/>
      <w:ind w:left="720"/>
      <w:contextualSpacing/>
      <w:jc w:val="left"/>
    </w:pPr>
  </w:style>
  <w:style w:type="character" w:customStyle="1" w:styleId="ae">
    <w:name w:val="Гипертекстовая ссылка"/>
    <w:basedOn w:val="a1"/>
    <w:uiPriority w:val="99"/>
    <w:rsid w:val="006D542C"/>
    <w:rPr>
      <w:b/>
      <w:bCs/>
      <w:color w:val="106BBE"/>
    </w:rPr>
  </w:style>
  <w:style w:type="paragraph" w:customStyle="1" w:styleId="af">
    <w:name w:val="Прижатый влево"/>
    <w:basedOn w:val="a"/>
    <w:next w:val="a"/>
    <w:uiPriority w:val="99"/>
    <w:rsid w:val="006D542C"/>
    <w:pPr>
      <w:widowControl w:val="0"/>
      <w:autoSpaceDE w:val="0"/>
      <w:autoSpaceDN w:val="0"/>
      <w:adjustRightInd w:val="0"/>
      <w:spacing w:line="240" w:lineRule="auto"/>
      <w:jc w:val="left"/>
    </w:pPr>
    <w:rPr>
      <w:rFonts w:ascii="Arial" w:eastAsiaTheme="minorEastAsia" w:hAnsi="Arial" w:cs="Arial"/>
      <w:sz w:val="26"/>
      <w:szCs w:val="26"/>
      <w:lang w:eastAsia="ru-RU"/>
    </w:rPr>
  </w:style>
  <w:style w:type="paragraph" w:styleId="af0">
    <w:name w:val="Normal (Web)"/>
    <w:aliases w:val="Обычный (Web),Обычный (Web)1"/>
    <w:basedOn w:val="a"/>
    <w:link w:val="af1"/>
    <w:uiPriority w:val="99"/>
    <w:rsid w:val="00F665B7"/>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FontStyle19">
    <w:name w:val="Font Style19"/>
    <w:basedOn w:val="a1"/>
    <w:rsid w:val="00F665B7"/>
    <w:rPr>
      <w:rFonts w:ascii="Times New Roman" w:hAnsi="Times New Roman" w:cs="Times New Roman"/>
      <w:sz w:val="22"/>
      <w:szCs w:val="22"/>
    </w:rPr>
  </w:style>
  <w:style w:type="paragraph" w:customStyle="1" w:styleId="af2">
    <w:name w:val="Информация об изменениях"/>
    <w:basedOn w:val="a"/>
    <w:next w:val="a"/>
    <w:uiPriority w:val="99"/>
    <w:rsid w:val="006B4023"/>
    <w:pPr>
      <w:widowControl w:val="0"/>
      <w:autoSpaceDE w:val="0"/>
      <w:autoSpaceDN w:val="0"/>
      <w:adjustRightInd w:val="0"/>
      <w:spacing w:before="180" w:line="240" w:lineRule="auto"/>
      <w:ind w:left="360" w:right="360"/>
      <w:jc w:val="both"/>
    </w:pPr>
    <w:rPr>
      <w:rFonts w:ascii="Arial" w:eastAsiaTheme="minorEastAsia" w:hAnsi="Arial" w:cs="Arial"/>
      <w:color w:val="353842"/>
      <w:sz w:val="20"/>
      <w:szCs w:val="20"/>
      <w:shd w:val="clear" w:color="auto" w:fill="EAEFED"/>
      <w:lang w:eastAsia="ru-RU"/>
    </w:rPr>
  </w:style>
  <w:style w:type="paragraph" w:customStyle="1" w:styleId="af3">
    <w:name w:val="Подзаголовок для информации об изменениях"/>
    <w:basedOn w:val="a"/>
    <w:next w:val="a"/>
    <w:uiPriority w:val="99"/>
    <w:rsid w:val="006B4023"/>
    <w:pPr>
      <w:widowControl w:val="0"/>
      <w:autoSpaceDE w:val="0"/>
      <w:autoSpaceDN w:val="0"/>
      <w:adjustRightInd w:val="0"/>
      <w:spacing w:line="240" w:lineRule="auto"/>
      <w:ind w:firstLine="720"/>
      <w:jc w:val="both"/>
    </w:pPr>
    <w:rPr>
      <w:rFonts w:ascii="Arial" w:eastAsiaTheme="minorEastAsia" w:hAnsi="Arial" w:cs="Arial"/>
      <w:b/>
      <w:bCs/>
      <w:color w:val="353842"/>
      <w:sz w:val="20"/>
      <w:szCs w:val="20"/>
      <w:lang w:eastAsia="ru-RU"/>
    </w:rPr>
  </w:style>
  <w:style w:type="paragraph" w:customStyle="1" w:styleId="af4">
    <w:name w:val="Заголовок статьи"/>
    <w:basedOn w:val="a"/>
    <w:next w:val="a"/>
    <w:rsid w:val="00D60C7F"/>
    <w:pPr>
      <w:widowControl w:val="0"/>
      <w:autoSpaceDE w:val="0"/>
      <w:autoSpaceDN w:val="0"/>
      <w:adjustRightInd w:val="0"/>
      <w:spacing w:line="240" w:lineRule="auto"/>
      <w:ind w:left="1612" w:hanging="892"/>
      <w:jc w:val="both"/>
    </w:pPr>
    <w:rPr>
      <w:rFonts w:ascii="Arial" w:eastAsia="Times New Roman" w:hAnsi="Arial" w:cs="Arial"/>
      <w:sz w:val="24"/>
      <w:szCs w:val="24"/>
      <w:lang w:eastAsia="ru-RU"/>
    </w:rPr>
  </w:style>
  <w:style w:type="paragraph" w:customStyle="1" w:styleId="S">
    <w:name w:val="S_Обычный"/>
    <w:basedOn w:val="a"/>
    <w:link w:val="S0"/>
    <w:rsid w:val="00FC4A6C"/>
    <w:pPr>
      <w:ind w:firstLine="709"/>
      <w:jc w:val="both"/>
    </w:pPr>
    <w:rPr>
      <w:rFonts w:ascii="Times New Roman" w:eastAsia="Times New Roman" w:hAnsi="Times New Roman"/>
      <w:sz w:val="24"/>
      <w:szCs w:val="24"/>
      <w:lang w:eastAsia="ru-RU"/>
    </w:rPr>
  </w:style>
  <w:style w:type="character" w:customStyle="1" w:styleId="S0">
    <w:name w:val="S_Обычный Знак"/>
    <w:basedOn w:val="a1"/>
    <w:link w:val="S"/>
    <w:rsid w:val="00FC4A6C"/>
    <w:rPr>
      <w:rFonts w:ascii="Times New Roman" w:eastAsia="Times New Roman" w:hAnsi="Times New Roman" w:cs="Times New Roman"/>
      <w:sz w:val="24"/>
      <w:szCs w:val="24"/>
      <w:lang w:eastAsia="ru-RU"/>
    </w:rPr>
  </w:style>
  <w:style w:type="table" w:styleId="af5">
    <w:name w:val="Table Grid"/>
    <w:basedOn w:val="a2"/>
    <w:uiPriority w:val="39"/>
    <w:rsid w:val="009267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Основной текст Знак1"/>
    <w:basedOn w:val="a1"/>
    <w:uiPriority w:val="99"/>
    <w:rsid w:val="00712176"/>
    <w:rPr>
      <w:rFonts w:ascii="Times New Roman" w:hAnsi="Times New Roman" w:cs="Times New Roman" w:hint="default"/>
      <w:strike w:val="0"/>
      <w:dstrike w:val="0"/>
      <w:sz w:val="23"/>
      <w:szCs w:val="23"/>
      <w:u w:val="none"/>
      <w:effect w:val="none"/>
    </w:rPr>
  </w:style>
  <w:style w:type="paragraph" w:customStyle="1" w:styleId="formattexttopleveltext">
    <w:name w:val="formattext topleveltext"/>
    <w:basedOn w:val="a"/>
    <w:rsid w:val="00712176"/>
    <w:pPr>
      <w:spacing w:before="100" w:beforeAutospacing="1" w:after="100" w:afterAutospacing="1" w:line="240" w:lineRule="auto"/>
      <w:jc w:val="left"/>
    </w:pPr>
    <w:rPr>
      <w:rFonts w:ascii="Times New Roman" w:eastAsia="Times New Roman" w:hAnsi="Times New Roman"/>
      <w:sz w:val="24"/>
      <w:szCs w:val="24"/>
      <w:lang w:eastAsia="ru-RU"/>
    </w:rPr>
  </w:style>
  <w:style w:type="table" w:customStyle="1" w:styleId="TableNormal">
    <w:name w:val="Table Normal"/>
    <w:uiPriority w:val="2"/>
    <w:semiHidden/>
    <w:unhideWhenUsed/>
    <w:qFormat/>
    <w:rsid w:val="00E6579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210">
    <w:name w:val="Заголовок 21"/>
    <w:basedOn w:val="a"/>
    <w:uiPriority w:val="1"/>
    <w:qFormat/>
    <w:rsid w:val="00E65792"/>
    <w:pPr>
      <w:widowControl w:val="0"/>
      <w:autoSpaceDE w:val="0"/>
      <w:autoSpaceDN w:val="0"/>
      <w:spacing w:line="240" w:lineRule="auto"/>
      <w:ind w:left="1390" w:firstLine="709"/>
      <w:jc w:val="both"/>
      <w:outlineLvl w:val="2"/>
    </w:pPr>
    <w:rPr>
      <w:rFonts w:ascii="Times New Roman" w:eastAsia="Times New Roman" w:hAnsi="Times New Roman"/>
      <w:b/>
      <w:bCs/>
      <w:sz w:val="24"/>
      <w:szCs w:val="24"/>
      <w:lang w:val="en-US"/>
    </w:rPr>
  </w:style>
  <w:style w:type="paragraph" w:customStyle="1" w:styleId="ConsPlusTitle">
    <w:name w:val="ConsPlusTitle"/>
    <w:rsid w:val="000712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13">
    <w:name w:val="1Е ТАБЛИЦЫ"/>
    <w:basedOn w:val="a"/>
    <w:link w:val="14"/>
    <w:qFormat/>
    <w:rsid w:val="0063043C"/>
    <w:pPr>
      <w:spacing w:line="240" w:lineRule="auto"/>
    </w:pPr>
    <w:rPr>
      <w:rFonts w:ascii="Times New Roman" w:eastAsia="Times New Roman" w:hAnsi="Times New Roman"/>
      <w:sz w:val="24"/>
      <w:szCs w:val="20"/>
    </w:rPr>
  </w:style>
  <w:style w:type="character" w:customStyle="1" w:styleId="14">
    <w:name w:val="1Е ТАБЛИЦЫ Знак"/>
    <w:link w:val="13"/>
    <w:rsid w:val="0063043C"/>
    <w:rPr>
      <w:rFonts w:ascii="Times New Roman" w:eastAsia="Times New Roman" w:hAnsi="Times New Roman" w:cs="Times New Roman"/>
      <w:sz w:val="24"/>
      <w:szCs w:val="20"/>
    </w:rPr>
  </w:style>
  <w:style w:type="paragraph" w:customStyle="1" w:styleId="s1">
    <w:name w:val="s_1"/>
    <w:basedOn w:val="a"/>
    <w:rsid w:val="00A43FA8"/>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f1">
    <w:name w:val="Обычный (веб) Знак"/>
    <w:aliases w:val="Обычный (Web) Знак,Обычный (Web)1 Знак"/>
    <w:link w:val="af0"/>
    <w:rsid w:val="00D9548D"/>
    <w:rPr>
      <w:rFonts w:ascii="Times New Roman" w:eastAsia="Times New Roman" w:hAnsi="Times New Roman" w:cs="Times New Roman"/>
      <w:sz w:val="24"/>
      <w:szCs w:val="24"/>
      <w:lang w:eastAsia="ru-RU"/>
    </w:rPr>
  </w:style>
  <w:style w:type="character" w:customStyle="1" w:styleId="4">
    <w:name w:val="Основной текст (4)_"/>
    <w:basedOn w:val="a1"/>
    <w:link w:val="40"/>
    <w:locked/>
    <w:rsid w:val="00A32949"/>
    <w:rPr>
      <w:i/>
      <w:iCs/>
      <w:sz w:val="23"/>
      <w:szCs w:val="23"/>
      <w:shd w:val="clear" w:color="auto" w:fill="FFFFFF"/>
    </w:rPr>
  </w:style>
  <w:style w:type="paragraph" w:customStyle="1" w:styleId="40">
    <w:name w:val="Основной текст (4)"/>
    <w:basedOn w:val="a"/>
    <w:link w:val="4"/>
    <w:rsid w:val="00A32949"/>
    <w:pPr>
      <w:widowControl w:val="0"/>
      <w:shd w:val="clear" w:color="auto" w:fill="FFFFFF"/>
      <w:spacing w:line="274" w:lineRule="exact"/>
      <w:jc w:val="both"/>
    </w:pPr>
    <w:rPr>
      <w:rFonts w:asciiTheme="minorHAnsi" w:eastAsiaTheme="minorHAnsi" w:hAnsiTheme="minorHAnsi" w:cstheme="minorBidi"/>
      <w:i/>
      <w:iCs/>
      <w:sz w:val="23"/>
      <w:szCs w:val="23"/>
      <w:shd w:val="clear" w:color="auto" w:fill="FFFFFF"/>
    </w:rPr>
  </w:style>
  <w:style w:type="paragraph" w:customStyle="1" w:styleId="formattext">
    <w:name w:val="formattext"/>
    <w:basedOn w:val="a"/>
    <w:rsid w:val="00147AE5"/>
    <w:pPr>
      <w:spacing w:before="100" w:beforeAutospacing="1" w:after="100" w:afterAutospacing="1" w:line="240" w:lineRule="auto"/>
      <w:jc w:val="left"/>
    </w:pPr>
    <w:rPr>
      <w:rFonts w:ascii="Times New Roman" w:eastAsia="Times New Roman" w:hAnsi="Times New Roman"/>
      <w:sz w:val="24"/>
      <w:szCs w:val="24"/>
      <w:lang w:eastAsia="ru-RU"/>
    </w:rPr>
  </w:style>
  <w:style w:type="paragraph" w:customStyle="1" w:styleId="ConsPlusNormal">
    <w:name w:val="ConsPlusNormal"/>
    <w:rsid w:val="00774153"/>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af6">
    <w:name w:val="Абзац"/>
    <w:basedOn w:val="a"/>
    <w:link w:val="af7"/>
    <w:qFormat/>
    <w:rsid w:val="00AA4F56"/>
    <w:pPr>
      <w:spacing w:before="120" w:after="60" w:line="240" w:lineRule="auto"/>
      <w:ind w:firstLine="567"/>
      <w:jc w:val="both"/>
    </w:pPr>
    <w:rPr>
      <w:rFonts w:ascii="Times New Roman" w:eastAsia="Times New Roman" w:hAnsi="Times New Roman"/>
      <w:sz w:val="24"/>
      <w:szCs w:val="24"/>
      <w:lang w:eastAsia="ru-RU"/>
    </w:rPr>
  </w:style>
  <w:style w:type="character" w:customStyle="1" w:styleId="af7">
    <w:name w:val="Абзац Знак"/>
    <w:link w:val="af6"/>
    <w:rsid w:val="00AA4F56"/>
    <w:rPr>
      <w:rFonts w:ascii="Times New Roman" w:eastAsia="Times New Roman" w:hAnsi="Times New Roman" w:cs="Times New Roman"/>
      <w:sz w:val="24"/>
      <w:szCs w:val="24"/>
      <w:lang w:eastAsia="ru-RU"/>
    </w:rPr>
  </w:style>
  <w:style w:type="character" w:customStyle="1" w:styleId="fontstyle01">
    <w:name w:val="fontstyle01"/>
    <w:rsid w:val="00AA4F56"/>
    <w:rPr>
      <w:rFonts w:ascii="Times New Roman" w:hAnsi="Times New Roman" w:cs="Times New Roman" w:hint="default"/>
      <w:b w:val="0"/>
      <w:bCs w:val="0"/>
      <w:i w:val="0"/>
      <w:iCs w:val="0"/>
      <w:color w:val="000000"/>
      <w:sz w:val="24"/>
      <w:szCs w:val="24"/>
    </w:rPr>
  </w:style>
  <w:style w:type="paragraph" w:customStyle="1" w:styleId="Standard">
    <w:name w:val="Standard"/>
    <w:rsid w:val="0023797C"/>
    <w:pPr>
      <w:widowControl w:val="0"/>
      <w:suppressAutoHyphens/>
      <w:autoSpaceDN w:val="0"/>
      <w:spacing w:after="0" w:line="240" w:lineRule="auto"/>
    </w:pPr>
    <w:rPr>
      <w:rFonts w:ascii="Times New Roman" w:eastAsia="Calibri" w:hAnsi="Times New Roman" w:cs="Tahoma"/>
      <w:kern w:val="3"/>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7516">
      <w:bodyDiv w:val="1"/>
      <w:marLeft w:val="0"/>
      <w:marRight w:val="0"/>
      <w:marTop w:val="0"/>
      <w:marBottom w:val="0"/>
      <w:divBdr>
        <w:top w:val="none" w:sz="0" w:space="0" w:color="auto"/>
        <w:left w:val="none" w:sz="0" w:space="0" w:color="auto"/>
        <w:bottom w:val="none" w:sz="0" w:space="0" w:color="auto"/>
        <w:right w:val="none" w:sz="0" w:space="0" w:color="auto"/>
      </w:divBdr>
    </w:div>
    <w:div w:id="255402974">
      <w:bodyDiv w:val="1"/>
      <w:marLeft w:val="0"/>
      <w:marRight w:val="0"/>
      <w:marTop w:val="0"/>
      <w:marBottom w:val="0"/>
      <w:divBdr>
        <w:top w:val="none" w:sz="0" w:space="0" w:color="auto"/>
        <w:left w:val="none" w:sz="0" w:space="0" w:color="auto"/>
        <w:bottom w:val="none" w:sz="0" w:space="0" w:color="auto"/>
        <w:right w:val="none" w:sz="0" w:space="0" w:color="auto"/>
      </w:divBdr>
    </w:div>
    <w:div w:id="275333836">
      <w:bodyDiv w:val="1"/>
      <w:marLeft w:val="0"/>
      <w:marRight w:val="0"/>
      <w:marTop w:val="0"/>
      <w:marBottom w:val="0"/>
      <w:divBdr>
        <w:top w:val="none" w:sz="0" w:space="0" w:color="auto"/>
        <w:left w:val="none" w:sz="0" w:space="0" w:color="auto"/>
        <w:bottom w:val="none" w:sz="0" w:space="0" w:color="auto"/>
        <w:right w:val="none" w:sz="0" w:space="0" w:color="auto"/>
      </w:divBdr>
    </w:div>
    <w:div w:id="404838945">
      <w:bodyDiv w:val="1"/>
      <w:marLeft w:val="0"/>
      <w:marRight w:val="0"/>
      <w:marTop w:val="0"/>
      <w:marBottom w:val="0"/>
      <w:divBdr>
        <w:top w:val="none" w:sz="0" w:space="0" w:color="auto"/>
        <w:left w:val="none" w:sz="0" w:space="0" w:color="auto"/>
        <w:bottom w:val="none" w:sz="0" w:space="0" w:color="auto"/>
        <w:right w:val="none" w:sz="0" w:space="0" w:color="auto"/>
      </w:divBdr>
    </w:div>
    <w:div w:id="647786670">
      <w:bodyDiv w:val="1"/>
      <w:marLeft w:val="0"/>
      <w:marRight w:val="0"/>
      <w:marTop w:val="0"/>
      <w:marBottom w:val="0"/>
      <w:divBdr>
        <w:top w:val="none" w:sz="0" w:space="0" w:color="auto"/>
        <w:left w:val="none" w:sz="0" w:space="0" w:color="auto"/>
        <w:bottom w:val="none" w:sz="0" w:space="0" w:color="auto"/>
        <w:right w:val="none" w:sz="0" w:space="0" w:color="auto"/>
      </w:divBdr>
    </w:div>
    <w:div w:id="716860820">
      <w:bodyDiv w:val="1"/>
      <w:marLeft w:val="0"/>
      <w:marRight w:val="0"/>
      <w:marTop w:val="0"/>
      <w:marBottom w:val="0"/>
      <w:divBdr>
        <w:top w:val="none" w:sz="0" w:space="0" w:color="auto"/>
        <w:left w:val="none" w:sz="0" w:space="0" w:color="auto"/>
        <w:bottom w:val="none" w:sz="0" w:space="0" w:color="auto"/>
        <w:right w:val="none" w:sz="0" w:space="0" w:color="auto"/>
      </w:divBdr>
    </w:div>
    <w:div w:id="863135061">
      <w:bodyDiv w:val="1"/>
      <w:marLeft w:val="0"/>
      <w:marRight w:val="0"/>
      <w:marTop w:val="0"/>
      <w:marBottom w:val="0"/>
      <w:divBdr>
        <w:top w:val="none" w:sz="0" w:space="0" w:color="auto"/>
        <w:left w:val="none" w:sz="0" w:space="0" w:color="auto"/>
        <w:bottom w:val="none" w:sz="0" w:space="0" w:color="auto"/>
        <w:right w:val="none" w:sz="0" w:space="0" w:color="auto"/>
      </w:divBdr>
    </w:div>
    <w:div w:id="1703440582">
      <w:bodyDiv w:val="1"/>
      <w:marLeft w:val="0"/>
      <w:marRight w:val="0"/>
      <w:marTop w:val="0"/>
      <w:marBottom w:val="0"/>
      <w:divBdr>
        <w:top w:val="none" w:sz="0" w:space="0" w:color="auto"/>
        <w:left w:val="none" w:sz="0" w:space="0" w:color="auto"/>
        <w:bottom w:val="none" w:sz="0" w:space="0" w:color="auto"/>
        <w:right w:val="none" w:sz="0" w:space="0" w:color="auto"/>
      </w:divBdr>
    </w:div>
    <w:div w:id="1781683409">
      <w:bodyDiv w:val="1"/>
      <w:marLeft w:val="0"/>
      <w:marRight w:val="0"/>
      <w:marTop w:val="0"/>
      <w:marBottom w:val="0"/>
      <w:divBdr>
        <w:top w:val="none" w:sz="0" w:space="0" w:color="auto"/>
        <w:left w:val="none" w:sz="0" w:space="0" w:color="auto"/>
        <w:bottom w:val="none" w:sz="0" w:space="0" w:color="auto"/>
        <w:right w:val="none" w:sz="0" w:space="0" w:color="auto"/>
      </w:divBdr>
    </w:div>
    <w:div w:id="1919096185">
      <w:bodyDiv w:val="1"/>
      <w:marLeft w:val="0"/>
      <w:marRight w:val="0"/>
      <w:marTop w:val="0"/>
      <w:marBottom w:val="0"/>
      <w:divBdr>
        <w:top w:val="none" w:sz="0" w:space="0" w:color="auto"/>
        <w:left w:val="none" w:sz="0" w:space="0" w:color="auto"/>
        <w:bottom w:val="none" w:sz="0" w:space="0" w:color="auto"/>
        <w:right w:val="none" w:sz="0" w:space="0" w:color="auto"/>
      </w:divBdr>
    </w:div>
    <w:div w:id="1930962206">
      <w:bodyDiv w:val="1"/>
      <w:marLeft w:val="0"/>
      <w:marRight w:val="0"/>
      <w:marTop w:val="0"/>
      <w:marBottom w:val="0"/>
      <w:divBdr>
        <w:top w:val="none" w:sz="0" w:space="0" w:color="auto"/>
        <w:left w:val="none" w:sz="0" w:space="0" w:color="auto"/>
        <w:bottom w:val="none" w:sz="0" w:space="0" w:color="auto"/>
        <w:right w:val="none" w:sz="0" w:space="0" w:color="auto"/>
      </w:divBdr>
    </w:div>
    <w:div w:id="210537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file:///C:\AppData\Roaming\Microsoft\cgi\online.cgi%3freq=doc&amp;base=LAW&amp;n=201379&amp;rnd=238783.372918764&amp;dst=100510&amp;fld=134" TargetMode="External"/><Relationship Id="rId2" Type="http://schemas.openxmlformats.org/officeDocument/2006/relationships/numbering" Target="numbering.xml"/><Relationship Id="rId16" Type="http://schemas.openxmlformats.org/officeDocument/2006/relationships/hyperlink" Target="file:///C:\AppData\Roaming\Microsoft\cgi\online.cgi%3freq=doc&amp;base=LAW&amp;n=201379&amp;rnd=238783.1798226961&amp;dst=100487&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3BD0C4C4E1CF44EE21976FE21042A5CDBFB0331396DB0F118B77284CB81349D456EABAC298BF42434E644A9BC7D493582E2D9121A801o4JFJ"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2FF66-1DBB-42C7-B935-8929D780D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61</Pages>
  <Words>28150</Words>
  <Characters>160455</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Free</dc:creator>
  <cp:lastModifiedBy>SpecInform</cp:lastModifiedBy>
  <cp:revision>7</cp:revision>
  <cp:lastPrinted>2024-01-09T03:18:00Z</cp:lastPrinted>
  <dcterms:created xsi:type="dcterms:W3CDTF">2024-08-09T08:42:00Z</dcterms:created>
  <dcterms:modified xsi:type="dcterms:W3CDTF">2024-09-27T09:41:00Z</dcterms:modified>
</cp:coreProperties>
</file>